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7A15" w14:textId="77777777" w:rsidR="004555F8" w:rsidRPr="00AC1B85" w:rsidRDefault="004555F8" w:rsidP="004555F8">
      <w:pPr>
        <w:jc w:val="both"/>
        <w:rPr>
          <w:rFonts w:ascii="Times New Roman" w:eastAsia="Times New Roman" w:hAnsi="Times New Roman" w:cs="Times New Roman"/>
          <w:b/>
          <w:bCs/>
          <w:caps/>
          <w:color w:val="000000" w:themeColor="text1"/>
          <w:lang w:eastAsia="tr-TR"/>
        </w:rPr>
      </w:pPr>
      <w:r w:rsidRPr="00AC1B85">
        <w:rPr>
          <w:rFonts w:ascii="Times New Roman" w:eastAsia="Times New Roman" w:hAnsi="Times New Roman" w:cs="Times New Roman"/>
          <w:b/>
          <w:bCs/>
          <w:caps/>
          <w:color w:val="000000" w:themeColor="text1"/>
          <w:lang w:eastAsia="tr-TR"/>
        </w:rPr>
        <w:t>Capital Social e Memória Digital: O Papel das TICs e da Inteligência Artificial na Redução das Desigualdades em Centros de Memória</w:t>
      </w:r>
    </w:p>
    <w:p w14:paraId="410DF93C" w14:textId="10ED20CA" w:rsidR="00666DDB" w:rsidRPr="00AC1B85" w:rsidRDefault="004555F8" w:rsidP="0084788C">
      <w:pPr>
        <w:autoSpaceDE w:val="0"/>
        <w:autoSpaceDN w:val="0"/>
        <w:adjustRightInd w:val="0"/>
        <w:spacing w:after="0" w:line="240" w:lineRule="auto"/>
        <w:jc w:val="center"/>
        <w:rPr>
          <w:rFonts w:ascii="Times New Roman" w:eastAsia="Times New Roman" w:hAnsi="Times New Roman" w:cs="Times New Roman"/>
          <w:b/>
          <w:bCs/>
          <w:color w:val="000000" w:themeColor="text1"/>
          <w:lang w:eastAsia="tr-TR"/>
        </w:rPr>
      </w:pPr>
      <w:r w:rsidRPr="00AC1B85">
        <w:rPr>
          <w:rFonts w:ascii="Times New Roman" w:eastAsia="Times New Roman" w:hAnsi="Times New Roman" w:cs="Times New Roman"/>
          <w:b/>
          <w:bCs/>
          <w:color w:val="000000" w:themeColor="text1"/>
          <w:lang w:eastAsia="tr-TR"/>
        </w:rPr>
        <w:t>SOCIAL CAPITAL AND DIGITAL MEMORY: THE ROLE OF ICT AND ARTIFICIAL INTELLIGENCE IN REDUCING INEQUALITIES IN MEMORY CENTERS</w:t>
      </w:r>
    </w:p>
    <w:p w14:paraId="15E39C09" w14:textId="77777777" w:rsidR="004555F8" w:rsidRPr="00AC1B85" w:rsidRDefault="004555F8" w:rsidP="0084788C">
      <w:pPr>
        <w:autoSpaceDE w:val="0"/>
        <w:autoSpaceDN w:val="0"/>
        <w:adjustRightInd w:val="0"/>
        <w:spacing w:after="0" w:line="240" w:lineRule="auto"/>
        <w:jc w:val="center"/>
        <w:rPr>
          <w:rFonts w:ascii="Times New Roman" w:eastAsia="CambriaMath" w:hAnsi="Times New Roman" w:cs="Times New Roman"/>
          <w:bCs/>
          <w:color w:val="FF0000"/>
          <w:highlight w:val="yellow"/>
        </w:rPr>
      </w:pPr>
    </w:p>
    <w:p w14:paraId="250F707D" w14:textId="77777777" w:rsidR="004555F8" w:rsidRPr="00AC1B85" w:rsidRDefault="004555F8" w:rsidP="0084788C">
      <w:pPr>
        <w:autoSpaceDE w:val="0"/>
        <w:autoSpaceDN w:val="0"/>
        <w:adjustRightInd w:val="0"/>
        <w:spacing w:after="0" w:line="240" w:lineRule="auto"/>
        <w:jc w:val="center"/>
        <w:rPr>
          <w:rFonts w:ascii="Times New Roman" w:eastAsia="CambriaMath" w:hAnsi="Times New Roman" w:cs="Times New Roman"/>
          <w:bCs/>
          <w:color w:val="FF0000"/>
          <w:highlight w:val="yellow"/>
        </w:rPr>
      </w:pPr>
    </w:p>
    <w:p w14:paraId="320F95DB" w14:textId="1FF13C78" w:rsidR="004555F8" w:rsidRPr="00AC1B85" w:rsidRDefault="004555F8" w:rsidP="0084788C">
      <w:pPr>
        <w:autoSpaceDE w:val="0"/>
        <w:autoSpaceDN w:val="0"/>
        <w:adjustRightInd w:val="0"/>
        <w:spacing w:after="0" w:line="240" w:lineRule="auto"/>
        <w:jc w:val="center"/>
        <w:rPr>
          <w:rFonts w:ascii="Times New Roman" w:eastAsia="CambriaMath" w:hAnsi="Times New Roman" w:cs="Times New Roman"/>
          <w:bCs/>
          <w:color w:val="FF0000"/>
          <w:highlight w:val="yellow"/>
        </w:rPr>
      </w:pPr>
      <w:r w:rsidRPr="00AC1B85">
        <w:rPr>
          <w:rFonts w:ascii="Times New Roman" w:eastAsia="CambriaMath" w:hAnsi="Times New Roman" w:cs="Times New Roman"/>
          <w:bCs/>
          <w:color w:val="FF0000"/>
          <w:highlight w:val="yellow"/>
        </w:rPr>
        <w:t xml:space="preserve">Bianca Couto de Brito, </w:t>
      </w:r>
      <w:proofErr w:type="spellStart"/>
      <w:r w:rsidRPr="00AC1B85">
        <w:rPr>
          <w:rFonts w:ascii="Times New Roman" w:eastAsia="CambriaMath" w:hAnsi="Times New Roman" w:cs="Times New Roman"/>
          <w:bCs/>
          <w:color w:val="FF0000"/>
          <w:highlight w:val="yellow"/>
        </w:rPr>
        <w:t>Universidade</w:t>
      </w:r>
      <w:proofErr w:type="spellEnd"/>
      <w:r w:rsidRPr="00AC1B85">
        <w:rPr>
          <w:rFonts w:ascii="Times New Roman" w:eastAsia="CambriaMath" w:hAnsi="Times New Roman" w:cs="Times New Roman"/>
          <w:bCs/>
          <w:color w:val="FF0000"/>
          <w:highlight w:val="yellow"/>
        </w:rPr>
        <w:t xml:space="preserve"> Federal do Rio de Janeiro, Campus UFRJ Duque de Caxias.</w:t>
      </w:r>
    </w:p>
    <w:p w14:paraId="52026C5F" w14:textId="5C5B3510" w:rsidR="00DF73E8" w:rsidRPr="00AC1B85" w:rsidRDefault="00666DDB" w:rsidP="0084788C">
      <w:pPr>
        <w:autoSpaceDE w:val="0"/>
        <w:autoSpaceDN w:val="0"/>
        <w:adjustRightInd w:val="0"/>
        <w:spacing w:after="0" w:line="240" w:lineRule="auto"/>
        <w:jc w:val="center"/>
        <w:rPr>
          <w:rFonts w:ascii="Times New Roman" w:eastAsia="CambriaMath" w:hAnsi="Times New Roman" w:cs="Times New Roman"/>
          <w:bCs/>
          <w:color w:val="FF0000"/>
          <w:highlight w:val="yellow"/>
        </w:rPr>
      </w:pPr>
      <w:r w:rsidRPr="00AC1B85">
        <w:rPr>
          <w:rFonts w:ascii="Times New Roman" w:eastAsia="CambriaMath" w:hAnsi="Times New Roman" w:cs="Times New Roman"/>
          <w:bCs/>
          <w:color w:val="FF0000"/>
          <w:highlight w:val="yellow"/>
        </w:rPr>
        <w:t xml:space="preserve">Brenda Couto   de Brito Rocco. </w:t>
      </w:r>
      <w:proofErr w:type="spellStart"/>
      <w:r w:rsidRPr="00AC1B85">
        <w:rPr>
          <w:rFonts w:ascii="Times New Roman" w:eastAsia="CambriaMath" w:hAnsi="Times New Roman" w:cs="Times New Roman"/>
          <w:bCs/>
          <w:color w:val="FF0000"/>
          <w:highlight w:val="yellow"/>
        </w:rPr>
        <w:t>Universidade</w:t>
      </w:r>
      <w:proofErr w:type="spellEnd"/>
      <w:r w:rsidRPr="00AC1B85">
        <w:rPr>
          <w:rFonts w:ascii="Times New Roman" w:eastAsia="CambriaMath" w:hAnsi="Times New Roman" w:cs="Times New Roman"/>
          <w:bCs/>
          <w:color w:val="FF0000"/>
          <w:highlight w:val="yellow"/>
        </w:rPr>
        <w:t xml:space="preserve"> Federal do Estado do Rio de Janeiro, Departamento de </w:t>
      </w:r>
      <w:proofErr w:type="spellStart"/>
      <w:r w:rsidRPr="00AC1B85">
        <w:rPr>
          <w:rFonts w:ascii="Times New Roman" w:eastAsia="CambriaMath" w:hAnsi="Times New Roman" w:cs="Times New Roman"/>
          <w:bCs/>
          <w:color w:val="FF0000"/>
          <w:highlight w:val="yellow"/>
        </w:rPr>
        <w:t>Arquivologia</w:t>
      </w:r>
      <w:proofErr w:type="spellEnd"/>
      <w:r w:rsidRPr="00AC1B85">
        <w:rPr>
          <w:rFonts w:ascii="Times New Roman" w:eastAsia="CambriaMath" w:hAnsi="Times New Roman" w:cs="Times New Roman"/>
          <w:bCs/>
          <w:color w:val="FF0000"/>
          <w:highlight w:val="yellow"/>
        </w:rPr>
        <w:t>, Rio de Janeiro</w:t>
      </w:r>
    </w:p>
    <w:p w14:paraId="6881E7CA" w14:textId="77777777" w:rsidR="006778E6" w:rsidRPr="00AC1B85" w:rsidRDefault="006778E6" w:rsidP="006715D2">
      <w:pPr>
        <w:autoSpaceDE w:val="0"/>
        <w:autoSpaceDN w:val="0"/>
        <w:adjustRightInd w:val="0"/>
        <w:spacing w:after="0" w:line="240" w:lineRule="auto"/>
        <w:jc w:val="center"/>
        <w:rPr>
          <w:rFonts w:ascii="Times New Roman" w:eastAsia="CambriaMath" w:hAnsi="Times New Roman" w:cs="Times New Roman"/>
          <w:bCs/>
          <w:color w:val="FF0000"/>
        </w:rPr>
      </w:pPr>
    </w:p>
    <w:p w14:paraId="38FBDC78" w14:textId="77777777" w:rsidR="006715D2" w:rsidRPr="00AC1B85" w:rsidRDefault="006715D2" w:rsidP="00DF73E8">
      <w:pPr>
        <w:autoSpaceDE w:val="0"/>
        <w:autoSpaceDN w:val="0"/>
        <w:adjustRightInd w:val="0"/>
        <w:spacing w:after="0" w:line="240" w:lineRule="auto"/>
        <w:jc w:val="center"/>
        <w:rPr>
          <w:rStyle w:val="Hyperlink"/>
          <w:rFonts w:ascii="Times New Roman" w:hAnsi="Times New Roman" w:cs="Times New Roman"/>
          <w:bCs/>
          <w:color w:val="auto"/>
          <w:u w:val="none"/>
          <w:lang w:val="pt-PT"/>
        </w:rPr>
      </w:pPr>
    </w:p>
    <w:p w14:paraId="1FD4C703" w14:textId="77777777" w:rsidR="00DF73E8" w:rsidRPr="00AC1B85" w:rsidRDefault="00DF73E8" w:rsidP="00DF73E8">
      <w:pPr>
        <w:autoSpaceDE w:val="0"/>
        <w:autoSpaceDN w:val="0"/>
        <w:adjustRightInd w:val="0"/>
        <w:spacing w:after="0" w:line="240" w:lineRule="auto"/>
        <w:rPr>
          <w:rFonts w:ascii="Times New Roman" w:hAnsi="Times New Roman" w:cs="Times New Roman"/>
          <w:b/>
          <w:lang w:val="pt-PT"/>
        </w:rPr>
      </w:pPr>
    </w:p>
    <w:p w14:paraId="5A083FE7" w14:textId="2F4A4986" w:rsidR="00AC1B85" w:rsidRPr="00AC1B85" w:rsidRDefault="006715D2" w:rsidP="00AC1B85">
      <w:pPr>
        <w:spacing w:before="120" w:after="120" w:line="300" w:lineRule="auto"/>
        <w:jc w:val="both"/>
        <w:rPr>
          <w:rFonts w:ascii="Times New Roman" w:hAnsi="Times New Roman" w:cs="Times New Roman"/>
        </w:rPr>
      </w:pPr>
      <w:r w:rsidRPr="00AC1B85">
        <w:rPr>
          <w:rFonts w:ascii="Times New Roman" w:hAnsi="Times New Roman" w:cs="Times New Roman"/>
          <w:b/>
          <w:lang w:val="pt-BR"/>
        </w:rPr>
        <w:t>Resumo</w:t>
      </w:r>
      <w:r w:rsidR="00AC1B85" w:rsidRPr="00AC1B85">
        <w:rPr>
          <w:rFonts w:ascii="Times New Roman" w:hAnsi="Times New Roman" w:cs="Times New Roman"/>
        </w:rPr>
        <w:t xml:space="preserve"> Este </w:t>
      </w:r>
      <w:proofErr w:type="spellStart"/>
      <w:r w:rsidR="00AC1B85" w:rsidRPr="00AC1B85">
        <w:rPr>
          <w:rFonts w:ascii="Times New Roman" w:hAnsi="Times New Roman" w:cs="Times New Roman"/>
        </w:rPr>
        <w:t>trabalho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propõe</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uma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abordagem</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crítica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sobre</w:t>
      </w:r>
      <w:proofErr w:type="spellEnd"/>
      <w:r w:rsidR="00AC1B85" w:rsidRPr="00AC1B85">
        <w:rPr>
          <w:rFonts w:ascii="Times New Roman" w:hAnsi="Times New Roman" w:cs="Times New Roman"/>
        </w:rPr>
        <w:t xml:space="preserve"> o </w:t>
      </w:r>
      <w:proofErr w:type="spellStart"/>
      <w:r w:rsidR="00AC1B85" w:rsidRPr="00AC1B85">
        <w:rPr>
          <w:rFonts w:ascii="Times New Roman" w:hAnsi="Times New Roman" w:cs="Times New Roman"/>
        </w:rPr>
        <w:t>papel</w:t>
      </w:r>
      <w:proofErr w:type="spellEnd"/>
      <w:r w:rsidR="00AC1B85" w:rsidRPr="00AC1B85">
        <w:rPr>
          <w:rFonts w:ascii="Times New Roman" w:hAnsi="Times New Roman" w:cs="Times New Roman"/>
        </w:rPr>
        <w:t xml:space="preserve"> dos </w:t>
      </w:r>
      <w:proofErr w:type="spellStart"/>
      <w:r w:rsidR="00AC1B85" w:rsidRPr="00AC1B85">
        <w:rPr>
          <w:rFonts w:ascii="Times New Roman" w:hAnsi="Times New Roman" w:cs="Times New Roman"/>
        </w:rPr>
        <w:t>centros</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memória</w:t>
      </w:r>
      <w:proofErr w:type="spellEnd"/>
      <w:r w:rsidR="00AC1B85" w:rsidRPr="00AC1B85">
        <w:rPr>
          <w:rFonts w:ascii="Times New Roman" w:hAnsi="Times New Roman" w:cs="Times New Roman"/>
        </w:rPr>
        <w:t xml:space="preserve"> — </w:t>
      </w:r>
      <w:proofErr w:type="spellStart"/>
      <w:r w:rsidR="00AC1B85" w:rsidRPr="00AC1B85">
        <w:rPr>
          <w:rFonts w:ascii="Times New Roman" w:hAnsi="Times New Roman" w:cs="Times New Roman"/>
        </w:rPr>
        <w:t>arquivos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bibliotecas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museus</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fundações</w:t>
      </w:r>
      <w:proofErr w:type="spellEnd"/>
      <w:r w:rsidR="00AC1B85" w:rsidRPr="00AC1B85">
        <w:rPr>
          <w:rFonts w:ascii="Times New Roman" w:hAnsi="Times New Roman" w:cs="Times New Roman"/>
        </w:rPr>
        <w:t xml:space="preserve"> — </w:t>
      </w:r>
      <w:proofErr w:type="spellStart"/>
      <w:r w:rsidR="00AC1B85" w:rsidRPr="00AC1B85">
        <w:rPr>
          <w:rFonts w:ascii="Times New Roman" w:hAnsi="Times New Roman" w:cs="Times New Roman"/>
        </w:rPr>
        <w:t>como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estruturas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ativas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na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redução</w:t>
      </w:r>
      <w:proofErr w:type="spellEnd"/>
      <w:r w:rsidR="00AC1B85" w:rsidRPr="00AC1B85">
        <w:rPr>
          <w:rFonts w:ascii="Times New Roman" w:hAnsi="Times New Roman" w:cs="Times New Roman"/>
        </w:rPr>
        <w:t xml:space="preserve"> das </w:t>
      </w:r>
      <w:proofErr w:type="spellStart"/>
      <w:r w:rsidR="00AC1B85" w:rsidRPr="00AC1B85">
        <w:rPr>
          <w:rFonts w:ascii="Times New Roman" w:hAnsi="Times New Roman" w:cs="Times New Roman"/>
        </w:rPr>
        <w:t>desigualdades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informacionais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por</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meio</w:t>
      </w:r>
      <w:proofErr w:type="spellEnd"/>
      <w:r w:rsidR="00AC1B85" w:rsidRPr="00AC1B85">
        <w:rPr>
          <w:rFonts w:ascii="Times New Roman" w:hAnsi="Times New Roman" w:cs="Times New Roman"/>
        </w:rPr>
        <w:t xml:space="preserve"> do </w:t>
      </w:r>
      <w:proofErr w:type="spellStart"/>
      <w:r w:rsidR="00AC1B85" w:rsidRPr="00AC1B85">
        <w:rPr>
          <w:rFonts w:ascii="Times New Roman" w:hAnsi="Times New Roman" w:cs="Times New Roman"/>
        </w:rPr>
        <w:t>fortalecimento</w:t>
      </w:r>
      <w:proofErr w:type="spellEnd"/>
      <w:r w:rsidR="00AC1B85" w:rsidRPr="00AC1B85">
        <w:rPr>
          <w:rFonts w:ascii="Times New Roman" w:hAnsi="Times New Roman" w:cs="Times New Roman"/>
        </w:rPr>
        <w:t xml:space="preserve"> do capital social no </w:t>
      </w:r>
      <w:proofErr w:type="spellStart"/>
      <w:r w:rsidR="00AC1B85" w:rsidRPr="00AC1B85">
        <w:rPr>
          <w:rFonts w:ascii="Times New Roman" w:hAnsi="Times New Roman" w:cs="Times New Roman"/>
        </w:rPr>
        <w:t>ambiente</w:t>
      </w:r>
      <w:proofErr w:type="spellEnd"/>
      <w:r w:rsidR="00AC1B85" w:rsidRPr="00AC1B85">
        <w:rPr>
          <w:rFonts w:ascii="Times New Roman" w:hAnsi="Times New Roman" w:cs="Times New Roman"/>
        </w:rPr>
        <w:t xml:space="preserve"> digital. </w:t>
      </w:r>
      <w:proofErr w:type="spellStart"/>
      <w:r w:rsidR="00AC1B85" w:rsidRPr="00AC1B85">
        <w:rPr>
          <w:rFonts w:ascii="Times New Roman" w:hAnsi="Times New Roman" w:cs="Times New Roman"/>
        </w:rPr>
        <w:t>Compreendidos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como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agentes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mediadores</w:t>
      </w:r>
      <w:proofErr w:type="spellEnd"/>
      <w:r w:rsidR="00AC1B85" w:rsidRPr="00AC1B85">
        <w:rPr>
          <w:rFonts w:ascii="Times New Roman" w:hAnsi="Times New Roman" w:cs="Times New Roman"/>
        </w:rPr>
        <w:t xml:space="preserve"> entre </w:t>
      </w:r>
      <w:proofErr w:type="spellStart"/>
      <w:r w:rsidR="00AC1B85" w:rsidRPr="00AC1B85">
        <w:rPr>
          <w:rFonts w:ascii="Times New Roman" w:hAnsi="Times New Roman" w:cs="Times New Roman"/>
        </w:rPr>
        <w:t>sujeitos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narrativas</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tecnologias</w:t>
      </w:r>
      <w:proofErr w:type="spellEnd"/>
      <w:r w:rsidR="00AC1B85" w:rsidRPr="00AC1B85">
        <w:rPr>
          <w:rFonts w:ascii="Times New Roman" w:hAnsi="Times New Roman" w:cs="Times New Roman"/>
        </w:rPr>
        <w:t xml:space="preserve">, tais </w:t>
      </w:r>
      <w:proofErr w:type="spellStart"/>
      <w:r w:rsidR="00AC1B85" w:rsidRPr="00AC1B85">
        <w:rPr>
          <w:rFonts w:ascii="Times New Roman" w:hAnsi="Times New Roman" w:cs="Times New Roman"/>
        </w:rPr>
        <w:t>instituições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assumem</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função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estratégica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na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promoção</w:t>
      </w:r>
      <w:proofErr w:type="spellEnd"/>
      <w:r w:rsidR="00AC1B85" w:rsidRPr="00AC1B85">
        <w:rPr>
          <w:rFonts w:ascii="Times New Roman" w:hAnsi="Times New Roman" w:cs="Times New Roman"/>
        </w:rPr>
        <w:t xml:space="preserve"> do </w:t>
      </w:r>
      <w:proofErr w:type="spellStart"/>
      <w:r w:rsidR="00AC1B85" w:rsidRPr="00AC1B85">
        <w:rPr>
          <w:rFonts w:ascii="Times New Roman" w:hAnsi="Times New Roman" w:cs="Times New Roman"/>
        </w:rPr>
        <w:t>acesso</w:t>
      </w:r>
      <w:proofErr w:type="spellEnd"/>
      <w:r w:rsidR="00AC1B85" w:rsidRPr="00AC1B85">
        <w:rPr>
          <w:rFonts w:ascii="Times New Roman" w:hAnsi="Times New Roman" w:cs="Times New Roman"/>
        </w:rPr>
        <w:t xml:space="preserve">, da </w:t>
      </w:r>
      <w:proofErr w:type="spellStart"/>
      <w:r w:rsidR="00AC1B85" w:rsidRPr="00AC1B85">
        <w:rPr>
          <w:rFonts w:ascii="Times New Roman" w:hAnsi="Times New Roman" w:cs="Times New Roman"/>
        </w:rPr>
        <w:t>justiça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cognitiva</w:t>
      </w:r>
      <w:proofErr w:type="spellEnd"/>
      <w:r w:rsidR="00AC1B85" w:rsidRPr="00AC1B85">
        <w:rPr>
          <w:rFonts w:ascii="Times New Roman" w:hAnsi="Times New Roman" w:cs="Times New Roman"/>
        </w:rPr>
        <w:t xml:space="preserve"> e da </w:t>
      </w:r>
      <w:proofErr w:type="spellStart"/>
      <w:r w:rsidR="00AC1B85" w:rsidRPr="00AC1B85">
        <w:rPr>
          <w:rFonts w:ascii="Times New Roman" w:hAnsi="Times New Roman" w:cs="Times New Roman"/>
        </w:rPr>
        <w:t>pluralidade</w:t>
      </w:r>
      <w:proofErr w:type="spellEnd"/>
      <w:r w:rsidR="00AC1B85" w:rsidRPr="00AC1B85">
        <w:rPr>
          <w:rFonts w:ascii="Times New Roman" w:hAnsi="Times New Roman" w:cs="Times New Roman"/>
        </w:rPr>
        <w:t xml:space="preserve"> das </w:t>
      </w:r>
      <w:proofErr w:type="spellStart"/>
      <w:r w:rsidR="00AC1B85" w:rsidRPr="00AC1B85">
        <w:rPr>
          <w:rFonts w:ascii="Times New Roman" w:hAnsi="Times New Roman" w:cs="Times New Roman"/>
        </w:rPr>
        <w:t>memórias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coletivas</w:t>
      </w:r>
      <w:proofErr w:type="spellEnd"/>
      <w:r w:rsidR="00AC1B85" w:rsidRPr="00AC1B85">
        <w:rPr>
          <w:rFonts w:ascii="Times New Roman" w:hAnsi="Times New Roman" w:cs="Times New Roman"/>
        </w:rPr>
        <w:t xml:space="preserve">. O </w:t>
      </w:r>
      <w:proofErr w:type="spellStart"/>
      <w:r w:rsidR="00AC1B85" w:rsidRPr="00AC1B85">
        <w:rPr>
          <w:rFonts w:ascii="Times New Roman" w:hAnsi="Times New Roman" w:cs="Times New Roman"/>
        </w:rPr>
        <w:t>estudo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parte</w:t>
      </w:r>
      <w:proofErr w:type="spellEnd"/>
      <w:r w:rsidR="00AC1B85" w:rsidRPr="00AC1B85">
        <w:rPr>
          <w:rFonts w:ascii="Times New Roman" w:hAnsi="Times New Roman" w:cs="Times New Roman"/>
        </w:rPr>
        <w:t xml:space="preserve"> da </w:t>
      </w:r>
      <w:proofErr w:type="spellStart"/>
      <w:r w:rsidR="00AC1B85" w:rsidRPr="00AC1B85">
        <w:rPr>
          <w:rFonts w:ascii="Times New Roman" w:hAnsi="Times New Roman" w:cs="Times New Roman"/>
        </w:rPr>
        <w:t>concepção</w:t>
      </w:r>
      <w:proofErr w:type="spellEnd"/>
      <w:r w:rsidR="00AC1B85" w:rsidRPr="00AC1B85">
        <w:rPr>
          <w:rFonts w:ascii="Times New Roman" w:hAnsi="Times New Roman" w:cs="Times New Roman"/>
        </w:rPr>
        <w:t xml:space="preserve"> de capital social </w:t>
      </w:r>
      <w:proofErr w:type="spellStart"/>
      <w:r w:rsidR="00AC1B85" w:rsidRPr="00AC1B85">
        <w:rPr>
          <w:rFonts w:ascii="Times New Roman" w:hAnsi="Times New Roman" w:cs="Times New Roman"/>
        </w:rPr>
        <w:t>como</w:t>
      </w:r>
      <w:proofErr w:type="spellEnd"/>
      <w:r w:rsidR="00AC1B85" w:rsidRPr="00AC1B85">
        <w:rPr>
          <w:rFonts w:ascii="Times New Roman" w:hAnsi="Times New Roman" w:cs="Times New Roman"/>
        </w:rPr>
        <w:t xml:space="preserve"> um conjunto de redes, </w:t>
      </w:r>
      <w:proofErr w:type="spellStart"/>
      <w:r w:rsidR="00AC1B85" w:rsidRPr="00AC1B85">
        <w:rPr>
          <w:rFonts w:ascii="Times New Roman" w:hAnsi="Times New Roman" w:cs="Times New Roman"/>
        </w:rPr>
        <w:t>normas</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relações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baseadas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na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confiança</w:t>
      </w:r>
      <w:proofErr w:type="spellEnd"/>
      <w:r w:rsidR="00AC1B85" w:rsidRPr="00AC1B85">
        <w:rPr>
          <w:rFonts w:ascii="Times New Roman" w:hAnsi="Times New Roman" w:cs="Times New Roman"/>
        </w:rPr>
        <w:t xml:space="preserve"> (Putnam, 2000; Bourdieu, 1999) e </w:t>
      </w:r>
      <w:proofErr w:type="spellStart"/>
      <w:r w:rsidR="00AC1B85" w:rsidRPr="00AC1B85">
        <w:rPr>
          <w:rFonts w:ascii="Times New Roman" w:hAnsi="Times New Roman" w:cs="Times New Roman"/>
        </w:rPr>
        <w:t>articula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referenciais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teóricos</w:t>
      </w:r>
      <w:proofErr w:type="spellEnd"/>
      <w:r w:rsidR="00AC1B85" w:rsidRPr="00AC1B85">
        <w:rPr>
          <w:rFonts w:ascii="Times New Roman" w:hAnsi="Times New Roman" w:cs="Times New Roman"/>
        </w:rPr>
        <w:t xml:space="preserve"> da </w:t>
      </w:r>
      <w:proofErr w:type="spellStart"/>
      <w:r w:rsidR="00AC1B85" w:rsidRPr="00AC1B85">
        <w:rPr>
          <w:rFonts w:ascii="Times New Roman" w:hAnsi="Times New Roman" w:cs="Times New Roman"/>
        </w:rPr>
        <w:t>Ciência</w:t>
      </w:r>
      <w:proofErr w:type="spellEnd"/>
      <w:r w:rsidR="00AC1B85" w:rsidRPr="00AC1B85">
        <w:rPr>
          <w:rFonts w:ascii="Times New Roman" w:hAnsi="Times New Roman" w:cs="Times New Roman"/>
        </w:rPr>
        <w:t xml:space="preserve"> da </w:t>
      </w:r>
      <w:proofErr w:type="spellStart"/>
      <w:r w:rsidR="00AC1B85" w:rsidRPr="00AC1B85">
        <w:rPr>
          <w:rFonts w:ascii="Times New Roman" w:hAnsi="Times New Roman" w:cs="Times New Roman"/>
        </w:rPr>
        <w:t>Informação</w:t>
      </w:r>
      <w:proofErr w:type="spellEnd"/>
      <w:r w:rsidR="00AC1B85" w:rsidRPr="00AC1B85">
        <w:rPr>
          <w:rFonts w:ascii="Times New Roman" w:hAnsi="Times New Roman" w:cs="Times New Roman"/>
        </w:rPr>
        <w:t xml:space="preserve">, da Teoria Social </w:t>
      </w:r>
      <w:proofErr w:type="spellStart"/>
      <w:r w:rsidR="00AC1B85" w:rsidRPr="00AC1B85">
        <w:rPr>
          <w:rFonts w:ascii="Times New Roman" w:hAnsi="Times New Roman" w:cs="Times New Roman"/>
        </w:rPr>
        <w:t>Crítica</w:t>
      </w:r>
      <w:proofErr w:type="spellEnd"/>
      <w:r w:rsidR="00AC1B85" w:rsidRPr="00AC1B85">
        <w:rPr>
          <w:rFonts w:ascii="Times New Roman" w:hAnsi="Times New Roman" w:cs="Times New Roman"/>
        </w:rPr>
        <w:t xml:space="preserve"> e dos </w:t>
      </w:r>
      <w:proofErr w:type="spellStart"/>
      <w:r w:rsidR="00AC1B85" w:rsidRPr="00AC1B85">
        <w:rPr>
          <w:rFonts w:ascii="Times New Roman" w:hAnsi="Times New Roman" w:cs="Times New Roman"/>
        </w:rPr>
        <w:t>Estudos</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Memória</w:t>
      </w:r>
      <w:proofErr w:type="spellEnd"/>
      <w:r w:rsidR="00AC1B85" w:rsidRPr="00AC1B85">
        <w:rPr>
          <w:rFonts w:ascii="Times New Roman" w:hAnsi="Times New Roman" w:cs="Times New Roman"/>
        </w:rPr>
        <w:t xml:space="preserve">. </w:t>
      </w:r>
      <w:proofErr w:type="gramStart"/>
      <w:r w:rsidR="00AC1B85" w:rsidRPr="00AC1B85">
        <w:rPr>
          <w:rFonts w:ascii="Times New Roman" w:hAnsi="Times New Roman" w:cs="Times New Roman"/>
        </w:rPr>
        <w:t>A</w:t>
      </w:r>
      <w:proofErr w:type="gram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análise</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destaca</w:t>
      </w:r>
      <w:proofErr w:type="spellEnd"/>
      <w:r w:rsidR="00AC1B85" w:rsidRPr="00AC1B85">
        <w:rPr>
          <w:rFonts w:ascii="Times New Roman" w:hAnsi="Times New Roman" w:cs="Times New Roman"/>
        </w:rPr>
        <w:t xml:space="preserve"> o </w:t>
      </w:r>
      <w:proofErr w:type="spellStart"/>
      <w:r w:rsidR="00AC1B85" w:rsidRPr="00AC1B85">
        <w:rPr>
          <w:rFonts w:ascii="Times New Roman" w:hAnsi="Times New Roman" w:cs="Times New Roman"/>
        </w:rPr>
        <w:t>uso</w:t>
      </w:r>
      <w:proofErr w:type="spellEnd"/>
      <w:r w:rsidR="00AC1B85" w:rsidRPr="00AC1B85">
        <w:rPr>
          <w:rFonts w:ascii="Times New Roman" w:hAnsi="Times New Roman" w:cs="Times New Roman"/>
        </w:rPr>
        <w:t xml:space="preserve"> das Tecnologias da </w:t>
      </w:r>
      <w:proofErr w:type="spellStart"/>
      <w:r w:rsidR="00AC1B85" w:rsidRPr="00AC1B85">
        <w:rPr>
          <w:rFonts w:ascii="Times New Roman" w:hAnsi="Times New Roman" w:cs="Times New Roman"/>
        </w:rPr>
        <w:t>Informação</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Comunicação</w:t>
      </w:r>
      <w:proofErr w:type="spellEnd"/>
      <w:r w:rsidR="00AC1B85" w:rsidRPr="00AC1B85">
        <w:rPr>
          <w:rFonts w:ascii="Times New Roman" w:hAnsi="Times New Roman" w:cs="Times New Roman"/>
        </w:rPr>
        <w:t xml:space="preserve"> (TICs) </w:t>
      </w:r>
      <w:proofErr w:type="spellStart"/>
      <w:r w:rsidR="00AC1B85" w:rsidRPr="00AC1B85">
        <w:rPr>
          <w:rFonts w:ascii="Times New Roman" w:hAnsi="Times New Roman" w:cs="Times New Roman"/>
        </w:rPr>
        <w:t>na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curadoria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preservação</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disseminação</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documentos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digitais</w:t>
      </w:r>
      <w:proofErr w:type="spellEnd"/>
      <w:r w:rsidR="00AC1B85" w:rsidRPr="00AC1B85">
        <w:rPr>
          <w:rFonts w:ascii="Times New Roman" w:hAnsi="Times New Roman" w:cs="Times New Roman"/>
        </w:rPr>
        <w:t xml:space="preserve"> — </w:t>
      </w:r>
      <w:proofErr w:type="spellStart"/>
      <w:r w:rsidR="00AC1B85" w:rsidRPr="00AC1B85">
        <w:rPr>
          <w:rFonts w:ascii="Times New Roman" w:hAnsi="Times New Roman" w:cs="Times New Roman"/>
        </w:rPr>
        <w:t>nato-digitais</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digitalizados</w:t>
      </w:r>
      <w:proofErr w:type="spellEnd"/>
      <w:r w:rsidR="00AC1B85" w:rsidRPr="00AC1B85">
        <w:rPr>
          <w:rFonts w:ascii="Times New Roman" w:hAnsi="Times New Roman" w:cs="Times New Roman"/>
        </w:rPr>
        <w:t xml:space="preserve"> — </w:t>
      </w:r>
      <w:proofErr w:type="spellStart"/>
      <w:r w:rsidR="00AC1B85" w:rsidRPr="00AC1B85">
        <w:rPr>
          <w:rFonts w:ascii="Times New Roman" w:hAnsi="Times New Roman" w:cs="Times New Roman"/>
        </w:rPr>
        <w:t>como</w:t>
      </w:r>
      <w:proofErr w:type="spellEnd"/>
      <w:r w:rsidR="00AC1B85" w:rsidRPr="00AC1B85">
        <w:rPr>
          <w:rFonts w:ascii="Times New Roman" w:hAnsi="Times New Roman" w:cs="Times New Roman"/>
        </w:rPr>
        <w:t xml:space="preserve"> forma de </w:t>
      </w:r>
      <w:proofErr w:type="spellStart"/>
      <w:r w:rsidR="00AC1B85" w:rsidRPr="00AC1B85">
        <w:rPr>
          <w:rFonts w:ascii="Times New Roman" w:hAnsi="Times New Roman" w:cs="Times New Roman"/>
        </w:rPr>
        <w:t>ampliar</w:t>
      </w:r>
      <w:proofErr w:type="spellEnd"/>
      <w:r w:rsidR="00AC1B85" w:rsidRPr="00AC1B85">
        <w:rPr>
          <w:rFonts w:ascii="Times New Roman" w:hAnsi="Times New Roman" w:cs="Times New Roman"/>
        </w:rPr>
        <w:t xml:space="preserve"> o </w:t>
      </w:r>
      <w:proofErr w:type="spellStart"/>
      <w:r w:rsidR="00AC1B85" w:rsidRPr="00AC1B85">
        <w:rPr>
          <w:rFonts w:ascii="Times New Roman" w:hAnsi="Times New Roman" w:cs="Times New Roman"/>
        </w:rPr>
        <w:t>alcance</w:t>
      </w:r>
      <w:proofErr w:type="spellEnd"/>
      <w:r w:rsidR="00AC1B85" w:rsidRPr="00AC1B85">
        <w:rPr>
          <w:rFonts w:ascii="Times New Roman" w:hAnsi="Times New Roman" w:cs="Times New Roman"/>
        </w:rPr>
        <w:t xml:space="preserve"> dos </w:t>
      </w:r>
      <w:proofErr w:type="spellStart"/>
      <w:r w:rsidR="00AC1B85" w:rsidRPr="00AC1B85">
        <w:rPr>
          <w:rFonts w:ascii="Times New Roman" w:hAnsi="Times New Roman" w:cs="Times New Roman"/>
        </w:rPr>
        <w:t>acervos</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incorporar</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memórias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historicamente</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marginalizadas</w:t>
      </w:r>
      <w:proofErr w:type="spellEnd"/>
      <w:r w:rsidR="00AC1B85" w:rsidRPr="00AC1B85">
        <w:rPr>
          <w:rFonts w:ascii="Times New Roman" w:hAnsi="Times New Roman" w:cs="Times New Roman"/>
        </w:rPr>
        <w:t xml:space="preserve">. No </w:t>
      </w:r>
      <w:proofErr w:type="spellStart"/>
      <w:r w:rsidR="00AC1B85" w:rsidRPr="00AC1B85">
        <w:rPr>
          <w:rFonts w:ascii="Times New Roman" w:hAnsi="Times New Roman" w:cs="Times New Roman"/>
        </w:rPr>
        <w:t>entanto</w:t>
      </w:r>
      <w:proofErr w:type="spellEnd"/>
      <w:r w:rsidR="00AC1B85" w:rsidRPr="00AC1B85">
        <w:rPr>
          <w:rFonts w:ascii="Times New Roman" w:hAnsi="Times New Roman" w:cs="Times New Roman"/>
        </w:rPr>
        <w:t xml:space="preserve">, o </w:t>
      </w:r>
      <w:proofErr w:type="spellStart"/>
      <w:r w:rsidR="00AC1B85" w:rsidRPr="00AC1B85">
        <w:rPr>
          <w:rFonts w:ascii="Times New Roman" w:hAnsi="Times New Roman" w:cs="Times New Roman"/>
        </w:rPr>
        <w:t>trabalho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também</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problematiza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os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riscos</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exclusão</w:t>
      </w:r>
      <w:proofErr w:type="spellEnd"/>
      <w:r w:rsidR="00AC1B85" w:rsidRPr="00AC1B85">
        <w:rPr>
          <w:rFonts w:ascii="Times New Roman" w:hAnsi="Times New Roman" w:cs="Times New Roman"/>
        </w:rPr>
        <w:t xml:space="preserve"> digital, </w:t>
      </w:r>
      <w:proofErr w:type="spellStart"/>
      <w:r w:rsidR="00AC1B85" w:rsidRPr="00AC1B85">
        <w:rPr>
          <w:rFonts w:ascii="Times New Roman" w:hAnsi="Times New Roman" w:cs="Times New Roman"/>
        </w:rPr>
        <w:t>limites</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infraestrutura</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disputas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simbólicas</w:t>
      </w:r>
      <w:proofErr w:type="spellEnd"/>
      <w:r w:rsidR="00AC1B85" w:rsidRPr="00AC1B85">
        <w:rPr>
          <w:rFonts w:ascii="Times New Roman" w:hAnsi="Times New Roman" w:cs="Times New Roman"/>
        </w:rPr>
        <w:t xml:space="preserve"> que </w:t>
      </w:r>
      <w:proofErr w:type="spellStart"/>
      <w:r w:rsidR="00AC1B85" w:rsidRPr="00AC1B85">
        <w:rPr>
          <w:rFonts w:ascii="Times New Roman" w:hAnsi="Times New Roman" w:cs="Times New Roman"/>
        </w:rPr>
        <w:t>atravessam</w:t>
      </w:r>
      <w:proofErr w:type="spellEnd"/>
      <w:r w:rsidR="00AC1B85" w:rsidRPr="00AC1B85">
        <w:rPr>
          <w:rFonts w:ascii="Times New Roman" w:hAnsi="Times New Roman" w:cs="Times New Roman"/>
        </w:rPr>
        <w:t xml:space="preserve"> as </w:t>
      </w:r>
      <w:proofErr w:type="spellStart"/>
      <w:r w:rsidR="00AC1B85" w:rsidRPr="00AC1B85">
        <w:rPr>
          <w:rFonts w:ascii="Times New Roman" w:hAnsi="Times New Roman" w:cs="Times New Roman"/>
        </w:rPr>
        <w:t>políticas</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memória</w:t>
      </w:r>
      <w:proofErr w:type="spellEnd"/>
      <w:r w:rsidR="00AC1B85" w:rsidRPr="00AC1B85">
        <w:rPr>
          <w:rFonts w:ascii="Times New Roman" w:hAnsi="Times New Roman" w:cs="Times New Roman"/>
        </w:rPr>
        <w:t xml:space="preserve">. Com base </w:t>
      </w:r>
      <w:proofErr w:type="spellStart"/>
      <w:r w:rsidR="00AC1B85" w:rsidRPr="00AC1B85">
        <w:rPr>
          <w:rFonts w:ascii="Times New Roman" w:hAnsi="Times New Roman" w:cs="Times New Roman"/>
        </w:rPr>
        <w:t>em</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metodologia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qualitativa</w:t>
      </w:r>
      <w:proofErr w:type="spellEnd"/>
      <w:r w:rsidR="00AC1B85" w:rsidRPr="00AC1B85">
        <w:rPr>
          <w:rFonts w:ascii="Times New Roman" w:hAnsi="Times New Roman" w:cs="Times New Roman"/>
        </w:rPr>
        <w:t xml:space="preserve">, o </w:t>
      </w:r>
      <w:proofErr w:type="spellStart"/>
      <w:r w:rsidR="00AC1B85" w:rsidRPr="00AC1B85">
        <w:rPr>
          <w:rFonts w:ascii="Times New Roman" w:hAnsi="Times New Roman" w:cs="Times New Roman"/>
        </w:rPr>
        <w:t>estudo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propõe</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analisar</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experiências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institucionais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voltadas</w:t>
      </w:r>
      <w:proofErr w:type="spellEnd"/>
      <w:r w:rsidR="00AC1B85" w:rsidRPr="00AC1B85">
        <w:rPr>
          <w:rFonts w:ascii="Times New Roman" w:hAnsi="Times New Roman" w:cs="Times New Roman"/>
        </w:rPr>
        <w:t xml:space="preserve"> à </w:t>
      </w:r>
      <w:proofErr w:type="spellStart"/>
      <w:r w:rsidR="00AC1B85" w:rsidRPr="00AC1B85">
        <w:rPr>
          <w:rFonts w:ascii="Times New Roman" w:hAnsi="Times New Roman" w:cs="Times New Roman"/>
        </w:rPr>
        <w:t>curadoria</w:t>
      </w:r>
      <w:proofErr w:type="spellEnd"/>
      <w:r w:rsidR="00AC1B85" w:rsidRPr="00AC1B85">
        <w:rPr>
          <w:rFonts w:ascii="Times New Roman" w:hAnsi="Times New Roman" w:cs="Times New Roman"/>
        </w:rPr>
        <w:t xml:space="preserve"> digital </w:t>
      </w:r>
      <w:proofErr w:type="spellStart"/>
      <w:r w:rsidR="00AC1B85" w:rsidRPr="00AC1B85">
        <w:rPr>
          <w:rFonts w:ascii="Times New Roman" w:hAnsi="Times New Roman" w:cs="Times New Roman"/>
        </w:rPr>
        <w:t>participativa</w:t>
      </w:r>
      <w:proofErr w:type="spellEnd"/>
      <w:r w:rsidR="00AC1B85" w:rsidRPr="00AC1B85">
        <w:rPr>
          <w:rFonts w:ascii="Times New Roman" w:hAnsi="Times New Roman" w:cs="Times New Roman"/>
        </w:rPr>
        <w:t xml:space="preserve"> e à </w:t>
      </w:r>
      <w:proofErr w:type="spellStart"/>
      <w:r w:rsidR="00AC1B85" w:rsidRPr="00AC1B85">
        <w:rPr>
          <w:rFonts w:ascii="Times New Roman" w:hAnsi="Times New Roman" w:cs="Times New Roman"/>
        </w:rPr>
        <w:t>valorização</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saberes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comunitários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Conclui</w:t>
      </w:r>
      <w:proofErr w:type="spellEnd"/>
      <w:r w:rsidR="00AC1B85" w:rsidRPr="00AC1B85">
        <w:rPr>
          <w:rFonts w:ascii="Times New Roman" w:hAnsi="Times New Roman" w:cs="Times New Roman"/>
        </w:rPr>
        <w:t xml:space="preserve">-se que, </w:t>
      </w:r>
      <w:proofErr w:type="spellStart"/>
      <w:r w:rsidR="00AC1B85" w:rsidRPr="00AC1B85">
        <w:rPr>
          <w:rFonts w:ascii="Times New Roman" w:hAnsi="Times New Roman" w:cs="Times New Roman"/>
        </w:rPr>
        <w:t>orientadas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por</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princípios</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responsabilidade</w:t>
      </w:r>
      <w:proofErr w:type="spellEnd"/>
      <w:r w:rsidR="00AC1B85" w:rsidRPr="00AC1B85">
        <w:rPr>
          <w:rFonts w:ascii="Times New Roman" w:hAnsi="Times New Roman" w:cs="Times New Roman"/>
        </w:rPr>
        <w:t xml:space="preserve"> social, </w:t>
      </w:r>
      <w:proofErr w:type="spellStart"/>
      <w:r w:rsidR="00AC1B85" w:rsidRPr="00AC1B85">
        <w:rPr>
          <w:rFonts w:ascii="Times New Roman" w:hAnsi="Times New Roman" w:cs="Times New Roman"/>
        </w:rPr>
        <w:t>escuta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ativa</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sustentabilidade</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informacional</w:t>
      </w:r>
      <w:proofErr w:type="spellEnd"/>
      <w:r w:rsidR="00AC1B85" w:rsidRPr="00AC1B85">
        <w:rPr>
          <w:rFonts w:ascii="Times New Roman" w:hAnsi="Times New Roman" w:cs="Times New Roman"/>
        </w:rPr>
        <w:t xml:space="preserve">, as </w:t>
      </w:r>
      <w:proofErr w:type="spellStart"/>
      <w:r w:rsidR="00AC1B85" w:rsidRPr="00AC1B85">
        <w:rPr>
          <w:rFonts w:ascii="Times New Roman" w:hAnsi="Times New Roman" w:cs="Times New Roman"/>
        </w:rPr>
        <w:t>instituições</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memória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podem</w:t>
      </w:r>
      <w:proofErr w:type="spellEnd"/>
      <w:r w:rsidR="00AC1B85" w:rsidRPr="00AC1B85">
        <w:rPr>
          <w:rFonts w:ascii="Times New Roman" w:hAnsi="Times New Roman" w:cs="Times New Roman"/>
        </w:rPr>
        <w:t xml:space="preserve"> (re)</w:t>
      </w:r>
      <w:proofErr w:type="spellStart"/>
      <w:r w:rsidR="00AC1B85" w:rsidRPr="00AC1B85">
        <w:rPr>
          <w:rFonts w:ascii="Times New Roman" w:hAnsi="Times New Roman" w:cs="Times New Roman"/>
        </w:rPr>
        <w:t>configurar</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suas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práticas</w:t>
      </w:r>
      <w:proofErr w:type="spellEnd"/>
      <w:r w:rsidR="00AC1B85" w:rsidRPr="00AC1B85">
        <w:rPr>
          <w:rFonts w:ascii="Times New Roman" w:hAnsi="Times New Roman" w:cs="Times New Roman"/>
        </w:rPr>
        <w:t xml:space="preserve"> para </w:t>
      </w:r>
      <w:proofErr w:type="spellStart"/>
      <w:r w:rsidR="00AC1B85" w:rsidRPr="00AC1B85">
        <w:rPr>
          <w:rFonts w:ascii="Times New Roman" w:hAnsi="Times New Roman" w:cs="Times New Roman"/>
        </w:rPr>
        <w:t>atuar</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como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espaços</w:t>
      </w:r>
      <w:proofErr w:type="spellEnd"/>
      <w:r w:rsidR="00AC1B85" w:rsidRPr="00AC1B85">
        <w:rPr>
          <w:rFonts w:ascii="Times New Roman" w:hAnsi="Times New Roman" w:cs="Times New Roman"/>
        </w:rPr>
        <w:t xml:space="preserve"> de </w:t>
      </w:r>
      <w:proofErr w:type="spellStart"/>
      <w:r w:rsidR="00AC1B85" w:rsidRPr="00AC1B85">
        <w:rPr>
          <w:rFonts w:ascii="Times New Roman" w:hAnsi="Times New Roman" w:cs="Times New Roman"/>
        </w:rPr>
        <w:t>cuidado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reconhecimento</w:t>
      </w:r>
      <w:proofErr w:type="spellEnd"/>
      <w:r w:rsidR="00AC1B85" w:rsidRPr="00AC1B85">
        <w:rPr>
          <w:rFonts w:ascii="Times New Roman" w:hAnsi="Times New Roman" w:cs="Times New Roman"/>
        </w:rPr>
        <w:t xml:space="preserve"> e </w:t>
      </w:r>
      <w:proofErr w:type="spellStart"/>
      <w:r w:rsidR="00AC1B85" w:rsidRPr="00AC1B85">
        <w:rPr>
          <w:rFonts w:ascii="Times New Roman" w:hAnsi="Times New Roman" w:cs="Times New Roman"/>
        </w:rPr>
        <w:t>transformação</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contribuindo</w:t>
      </w:r>
      <w:proofErr w:type="spellEnd"/>
      <w:r w:rsidR="00AC1B85" w:rsidRPr="00AC1B85">
        <w:rPr>
          <w:rFonts w:ascii="Times New Roman" w:hAnsi="Times New Roman" w:cs="Times New Roman"/>
        </w:rPr>
        <w:t xml:space="preserve"> para a </w:t>
      </w:r>
      <w:proofErr w:type="spellStart"/>
      <w:r w:rsidR="00AC1B85" w:rsidRPr="00AC1B85">
        <w:rPr>
          <w:rFonts w:ascii="Times New Roman" w:hAnsi="Times New Roman" w:cs="Times New Roman"/>
        </w:rPr>
        <w:t>construção</w:t>
      </w:r>
      <w:proofErr w:type="spellEnd"/>
      <w:r w:rsidR="00AC1B85" w:rsidRPr="00AC1B85">
        <w:rPr>
          <w:rFonts w:ascii="Times New Roman" w:hAnsi="Times New Roman" w:cs="Times New Roman"/>
        </w:rPr>
        <w:t xml:space="preserve"> de um </w:t>
      </w:r>
      <w:proofErr w:type="spellStart"/>
      <w:r w:rsidR="00AC1B85" w:rsidRPr="00AC1B85">
        <w:rPr>
          <w:rFonts w:ascii="Times New Roman" w:hAnsi="Times New Roman" w:cs="Times New Roman"/>
        </w:rPr>
        <w:t>ecossistema</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informacional</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mais</w:t>
      </w:r>
      <w:proofErr w:type="spellEnd"/>
      <w:r w:rsidR="00AC1B85" w:rsidRPr="00AC1B85">
        <w:rPr>
          <w:rFonts w:ascii="Times New Roman" w:hAnsi="Times New Roman" w:cs="Times New Roman"/>
        </w:rPr>
        <w:t xml:space="preserve"> </w:t>
      </w:r>
      <w:proofErr w:type="spellStart"/>
      <w:r w:rsidR="00AC1B85" w:rsidRPr="00AC1B85">
        <w:rPr>
          <w:rFonts w:ascii="Times New Roman" w:hAnsi="Times New Roman" w:cs="Times New Roman"/>
        </w:rPr>
        <w:t>justo</w:t>
      </w:r>
      <w:proofErr w:type="spellEnd"/>
      <w:r w:rsidR="00AC1B85" w:rsidRPr="00AC1B85">
        <w:rPr>
          <w:rFonts w:ascii="Times New Roman" w:hAnsi="Times New Roman" w:cs="Times New Roman"/>
        </w:rPr>
        <w:t xml:space="preserve">. </w:t>
      </w:r>
    </w:p>
    <w:p w14:paraId="6219979E" w14:textId="77777777" w:rsidR="00AC1B85" w:rsidRDefault="00AC1B85" w:rsidP="00AC1B85">
      <w:pPr>
        <w:jc w:val="both"/>
        <w:rPr>
          <w:rFonts w:ascii="Times New Roman" w:hAnsi="Times New Roman" w:cs="Times New Roman"/>
          <w:b/>
          <w:bCs/>
        </w:rPr>
      </w:pPr>
    </w:p>
    <w:p w14:paraId="098859A3" w14:textId="7FA7C410" w:rsidR="00AC1B85" w:rsidRPr="00CB1631" w:rsidRDefault="00AC1B85" w:rsidP="00AC1B85">
      <w:pPr>
        <w:jc w:val="both"/>
        <w:rPr>
          <w:rFonts w:ascii="Times New Roman" w:hAnsi="Times New Roman" w:cs="Times New Roman"/>
        </w:rPr>
      </w:pPr>
      <w:proofErr w:type="spellStart"/>
      <w:r w:rsidRPr="00AC1B85">
        <w:rPr>
          <w:rFonts w:ascii="Times New Roman" w:hAnsi="Times New Roman" w:cs="Times New Roman"/>
          <w:b/>
          <w:bCs/>
        </w:rPr>
        <w:t>Palavras</w:t>
      </w:r>
      <w:proofErr w:type="spellEnd"/>
      <w:r w:rsidRPr="00AC1B85">
        <w:rPr>
          <w:rFonts w:ascii="Times New Roman" w:hAnsi="Times New Roman" w:cs="Times New Roman"/>
          <w:b/>
          <w:bCs/>
        </w:rPr>
        <w:t xml:space="preserve">-Chave:  </w:t>
      </w:r>
      <w:r w:rsidRPr="00CB1631">
        <w:rPr>
          <w:rFonts w:ascii="Times New Roman" w:hAnsi="Times New Roman" w:cs="Times New Roman"/>
        </w:rPr>
        <w:t xml:space="preserve">Capital Social, </w:t>
      </w:r>
      <w:proofErr w:type="spellStart"/>
      <w:r w:rsidRPr="00CB1631">
        <w:rPr>
          <w:rFonts w:ascii="Times New Roman" w:hAnsi="Times New Roman" w:cs="Times New Roman"/>
        </w:rPr>
        <w:t>Memória</w:t>
      </w:r>
      <w:proofErr w:type="spellEnd"/>
      <w:r w:rsidRPr="00CB1631">
        <w:rPr>
          <w:rFonts w:ascii="Times New Roman" w:hAnsi="Times New Roman" w:cs="Times New Roman"/>
        </w:rPr>
        <w:t xml:space="preserve"> Social, </w:t>
      </w:r>
      <w:proofErr w:type="spellStart"/>
      <w:r w:rsidRPr="00CB1631">
        <w:rPr>
          <w:rFonts w:ascii="Times New Roman" w:hAnsi="Times New Roman" w:cs="Times New Roman"/>
        </w:rPr>
        <w:t>Ambiente</w:t>
      </w:r>
      <w:proofErr w:type="spellEnd"/>
      <w:r w:rsidRPr="00CB1631">
        <w:rPr>
          <w:rFonts w:ascii="Times New Roman" w:hAnsi="Times New Roman" w:cs="Times New Roman"/>
        </w:rPr>
        <w:t xml:space="preserve"> Digital, </w:t>
      </w:r>
      <w:proofErr w:type="spellStart"/>
      <w:r w:rsidRPr="00CB1631">
        <w:rPr>
          <w:rFonts w:ascii="Times New Roman" w:hAnsi="Times New Roman" w:cs="Times New Roman"/>
        </w:rPr>
        <w:t>Preservação</w:t>
      </w:r>
      <w:proofErr w:type="spellEnd"/>
      <w:r w:rsidRPr="00CB1631">
        <w:rPr>
          <w:rFonts w:ascii="Times New Roman" w:hAnsi="Times New Roman" w:cs="Times New Roman"/>
        </w:rPr>
        <w:t xml:space="preserve"> Digital</w:t>
      </w:r>
    </w:p>
    <w:p w14:paraId="4EE37816" w14:textId="77777777" w:rsidR="00AC1B85" w:rsidRPr="00AC1B85" w:rsidRDefault="00AC1B85" w:rsidP="00AC1B85">
      <w:pPr>
        <w:jc w:val="both"/>
        <w:rPr>
          <w:rFonts w:ascii="Times New Roman" w:hAnsi="Times New Roman" w:cs="Times New Roman"/>
        </w:rPr>
      </w:pPr>
    </w:p>
    <w:p w14:paraId="0782D4D7" w14:textId="77777777" w:rsidR="00AC1B85" w:rsidRPr="00AC1B85" w:rsidRDefault="00AC1B85" w:rsidP="00AC1B85">
      <w:pPr>
        <w:jc w:val="both"/>
        <w:rPr>
          <w:rFonts w:ascii="Times New Roman" w:hAnsi="Times New Roman" w:cs="Times New Roman"/>
        </w:rPr>
      </w:pPr>
      <w:r w:rsidRPr="00AC1B85">
        <w:rPr>
          <w:rFonts w:ascii="Times New Roman" w:hAnsi="Times New Roman" w:cs="Times New Roman"/>
        </w:rPr>
        <w:t xml:space="preserve">Abstract: This paper proposes a critical approach to the role of memory </w:t>
      </w:r>
      <w:proofErr w:type="spellStart"/>
      <w:r w:rsidRPr="00AC1B85">
        <w:rPr>
          <w:rFonts w:ascii="Times New Roman" w:hAnsi="Times New Roman" w:cs="Times New Roman"/>
        </w:rPr>
        <w:t>centers</w:t>
      </w:r>
      <w:proofErr w:type="spellEnd"/>
      <w:r w:rsidRPr="00AC1B85">
        <w:rPr>
          <w:rFonts w:ascii="Times New Roman" w:hAnsi="Times New Roman" w:cs="Times New Roman"/>
        </w:rPr>
        <w:t xml:space="preserve"> — archives, libraries, museums, and foundations — as active structures in reducing informational inequalities by strengthening social capital in the digital environment. Understood as mediating agents between subjects, narratives, and technologies, such institutions assume a strategic role in promoting access, cognitive justice, and the plurality of collective memories. The study is based on the concept of social capital as a set of networks, norms, and relationships based on trust (Putnam, 2000; Bourdieu, 1999) and articulates theoretical frameworks from Information Science, Critical Social Theory, and Memory Studies. The analysis highlights the use of Information and Communication Technologies (ICTs) in the curation, preservation, and dissemination of digital documents — both native-digital and digitized — </w:t>
      </w:r>
      <w:proofErr w:type="gramStart"/>
      <w:r w:rsidRPr="00AC1B85">
        <w:rPr>
          <w:rFonts w:ascii="Times New Roman" w:hAnsi="Times New Roman" w:cs="Times New Roman"/>
        </w:rPr>
        <w:t>as a way to</w:t>
      </w:r>
      <w:proofErr w:type="gramEnd"/>
      <w:r w:rsidRPr="00AC1B85">
        <w:rPr>
          <w:rFonts w:ascii="Times New Roman" w:hAnsi="Times New Roman" w:cs="Times New Roman"/>
        </w:rPr>
        <w:t xml:space="preserve"> expand the reach of collections and incorporate historically marginalized memories. However, the paper also problematizes the risks of digital exclusion, infrastructure limits, and symbolic disputes that permeate memory policies. Based on qualitative methodology, the study proposes to </w:t>
      </w:r>
      <w:proofErr w:type="spellStart"/>
      <w:r w:rsidRPr="00AC1B85">
        <w:rPr>
          <w:rFonts w:ascii="Times New Roman" w:hAnsi="Times New Roman" w:cs="Times New Roman"/>
        </w:rPr>
        <w:t>analyze</w:t>
      </w:r>
      <w:proofErr w:type="spellEnd"/>
      <w:r w:rsidRPr="00AC1B85">
        <w:rPr>
          <w:rFonts w:ascii="Times New Roman" w:hAnsi="Times New Roman" w:cs="Times New Roman"/>
        </w:rPr>
        <w:t xml:space="preserve"> institutional experiences focused on participatory digital curation and the </w:t>
      </w:r>
      <w:proofErr w:type="spellStart"/>
      <w:r w:rsidRPr="00AC1B85">
        <w:rPr>
          <w:rFonts w:ascii="Times New Roman" w:hAnsi="Times New Roman" w:cs="Times New Roman"/>
        </w:rPr>
        <w:t>valorization</w:t>
      </w:r>
      <w:proofErr w:type="spellEnd"/>
      <w:r w:rsidRPr="00AC1B85">
        <w:rPr>
          <w:rFonts w:ascii="Times New Roman" w:hAnsi="Times New Roman" w:cs="Times New Roman"/>
        </w:rPr>
        <w:t xml:space="preserve"> of community knowledge. It is concluded that, guided by principles of social responsibility, active </w:t>
      </w:r>
      <w:r w:rsidRPr="00AC1B85">
        <w:rPr>
          <w:rFonts w:ascii="Times New Roman" w:hAnsi="Times New Roman" w:cs="Times New Roman"/>
        </w:rPr>
        <w:lastRenderedPageBreak/>
        <w:t>listening and informational sustainability, memory institutions can (re)configure their practices to act as spaces of care, recognition and transformation, contributing to the construction of a fairer informational ecosystem.</w:t>
      </w:r>
    </w:p>
    <w:p w14:paraId="412BDE59" w14:textId="77777777" w:rsidR="00AC1B85" w:rsidRDefault="00AC1B85" w:rsidP="00AC1B85">
      <w:pPr>
        <w:jc w:val="both"/>
        <w:rPr>
          <w:rFonts w:ascii="Times New Roman" w:hAnsi="Times New Roman" w:cs="Times New Roman"/>
        </w:rPr>
      </w:pPr>
    </w:p>
    <w:p w14:paraId="6708C114" w14:textId="28BDD4F1" w:rsidR="00AC1B85" w:rsidRPr="00AC1B85" w:rsidRDefault="00AC1B85" w:rsidP="00AC1B85">
      <w:pPr>
        <w:jc w:val="both"/>
        <w:rPr>
          <w:rFonts w:ascii="Times New Roman" w:hAnsi="Times New Roman" w:cs="Times New Roman"/>
        </w:rPr>
      </w:pPr>
      <w:r w:rsidRPr="00AC1B85">
        <w:rPr>
          <w:rFonts w:ascii="Times New Roman" w:hAnsi="Times New Roman" w:cs="Times New Roman"/>
        </w:rPr>
        <w:t>Keywords: Social Capital, Social Memory, Digital Environment, Digital Preservation</w:t>
      </w:r>
    </w:p>
    <w:p w14:paraId="4AFDD68C" w14:textId="1207B459" w:rsidR="00AC1B85" w:rsidRPr="00AC1B85" w:rsidRDefault="00AC1B85" w:rsidP="00AC1B85">
      <w:pPr>
        <w:jc w:val="both"/>
        <w:rPr>
          <w:rFonts w:ascii="Times New Roman" w:hAnsi="Times New Roman" w:cs="Times New Roman"/>
        </w:rPr>
      </w:pPr>
      <w:proofErr w:type="spellStart"/>
      <w:r>
        <w:rPr>
          <w:rFonts w:ascii="Times New Roman" w:hAnsi="Times New Roman" w:cs="Times New Roman"/>
        </w:rPr>
        <w:t>Referências</w:t>
      </w:r>
      <w:proofErr w:type="spellEnd"/>
      <w:r>
        <w:rPr>
          <w:rFonts w:ascii="Times New Roman" w:hAnsi="Times New Roman" w:cs="Times New Roman"/>
        </w:rPr>
        <w:t>:</w:t>
      </w:r>
    </w:p>
    <w:p w14:paraId="071C8703" w14:textId="1A9B9E93" w:rsidR="00AC1B85" w:rsidRPr="00AC1B85" w:rsidRDefault="00AC1B85" w:rsidP="00AC1B85">
      <w:pPr>
        <w:spacing w:line="240" w:lineRule="auto"/>
        <w:jc w:val="both"/>
        <w:rPr>
          <w:rFonts w:ascii="Times New Roman" w:hAnsi="Times New Roman" w:cs="Times New Roman"/>
        </w:rPr>
      </w:pPr>
      <w:r w:rsidRPr="00AC1B85">
        <w:rPr>
          <w:rFonts w:ascii="Times New Roman" w:hAnsi="Times New Roman" w:cs="Times New Roman"/>
        </w:rPr>
        <w:t xml:space="preserve">BOURDIEU, P. </w:t>
      </w:r>
      <w:r w:rsidRPr="00AC1B85">
        <w:rPr>
          <w:rFonts w:ascii="Times New Roman" w:hAnsi="Times New Roman" w:cs="Times New Roman"/>
          <w:b/>
          <w:bCs/>
        </w:rPr>
        <w:t xml:space="preserve">O </w:t>
      </w:r>
      <w:proofErr w:type="spellStart"/>
      <w:r w:rsidRPr="00AC1B85">
        <w:rPr>
          <w:rFonts w:ascii="Times New Roman" w:hAnsi="Times New Roman" w:cs="Times New Roman"/>
          <w:b/>
          <w:bCs/>
        </w:rPr>
        <w:t>poder</w:t>
      </w:r>
      <w:proofErr w:type="spellEnd"/>
      <w:r w:rsidRPr="00AC1B85">
        <w:rPr>
          <w:rFonts w:ascii="Times New Roman" w:hAnsi="Times New Roman" w:cs="Times New Roman"/>
          <w:b/>
          <w:bCs/>
        </w:rPr>
        <w:t xml:space="preserve"> </w:t>
      </w:r>
      <w:proofErr w:type="spellStart"/>
      <w:r w:rsidRPr="00AC1B85">
        <w:rPr>
          <w:rFonts w:ascii="Times New Roman" w:hAnsi="Times New Roman" w:cs="Times New Roman"/>
          <w:b/>
          <w:bCs/>
        </w:rPr>
        <w:t>simbólico</w:t>
      </w:r>
      <w:proofErr w:type="spellEnd"/>
      <w:r w:rsidRPr="00AC1B85">
        <w:rPr>
          <w:rFonts w:ascii="Times New Roman" w:hAnsi="Times New Roman" w:cs="Times New Roman"/>
        </w:rPr>
        <w:t xml:space="preserve">. Rio de Janeiro: Bertrand </w:t>
      </w:r>
      <w:proofErr w:type="spellStart"/>
      <w:r w:rsidRPr="00AC1B85">
        <w:rPr>
          <w:rFonts w:ascii="Times New Roman" w:hAnsi="Times New Roman" w:cs="Times New Roman"/>
        </w:rPr>
        <w:t>Brasil</w:t>
      </w:r>
      <w:proofErr w:type="spellEnd"/>
      <w:r w:rsidRPr="00AC1B85">
        <w:rPr>
          <w:rFonts w:ascii="Times New Roman" w:hAnsi="Times New Roman" w:cs="Times New Roman"/>
        </w:rPr>
        <w:t xml:space="preserve">, 1999.  </w:t>
      </w:r>
    </w:p>
    <w:p w14:paraId="6C7442DF" w14:textId="78D2A2BC" w:rsidR="00AC1B85" w:rsidRPr="00AC1B85" w:rsidRDefault="00AC1B85" w:rsidP="00AC1B85">
      <w:pPr>
        <w:spacing w:line="240" w:lineRule="auto"/>
        <w:jc w:val="both"/>
        <w:rPr>
          <w:rFonts w:ascii="Times New Roman" w:hAnsi="Times New Roman" w:cs="Times New Roman"/>
        </w:rPr>
      </w:pPr>
      <w:r w:rsidRPr="00AC1B85">
        <w:rPr>
          <w:rFonts w:ascii="Times New Roman" w:hAnsi="Times New Roman" w:cs="Times New Roman"/>
        </w:rPr>
        <w:t xml:space="preserve">CASTELLS, M. </w:t>
      </w:r>
      <w:r w:rsidRPr="00AC1B85">
        <w:rPr>
          <w:rFonts w:ascii="Times New Roman" w:hAnsi="Times New Roman" w:cs="Times New Roman"/>
          <w:b/>
          <w:bCs/>
        </w:rPr>
        <w:t xml:space="preserve">A </w:t>
      </w:r>
      <w:proofErr w:type="spellStart"/>
      <w:r w:rsidRPr="00AC1B85">
        <w:rPr>
          <w:rFonts w:ascii="Times New Roman" w:hAnsi="Times New Roman" w:cs="Times New Roman"/>
          <w:b/>
          <w:bCs/>
        </w:rPr>
        <w:t>sociedade</w:t>
      </w:r>
      <w:proofErr w:type="spellEnd"/>
      <w:r w:rsidRPr="00AC1B85">
        <w:rPr>
          <w:rFonts w:ascii="Times New Roman" w:hAnsi="Times New Roman" w:cs="Times New Roman"/>
          <w:b/>
          <w:bCs/>
        </w:rPr>
        <w:t xml:space="preserve"> </w:t>
      </w:r>
      <w:proofErr w:type="spellStart"/>
      <w:r w:rsidRPr="00AC1B85">
        <w:rPr>
          <w:rFonts w:ascii="Times New Roman" w:hAnsi="Times New Roman" w:cs="Times New Roman"/>
          <w:b/>
          <w:bCs/>
        </w:rPr>
        <w:t>em</w:t>
      </w:r>
      <w:proofErr w:type="spellEnd"/>
      <w:r w:rsidRPr="00AC1B85">
        <w:rPr>
          <w:rFonts w:ascii="Times New Roman" w:hAnsi="Times New Roman" w:cs="Times New Roman"/>
          <w:b/>
          <w:bCs/>
        </w:rPr>
        <w:t xml:space="preserve"> rede</w:t>
      </w:r>
      <w:r w:rsidRPr="00AC1B85">
        <w:rPr>
          <w:rFonts w:ascii="Times New Roman" w:hAnsi="Times New Roman" w:cs="Times New Roman"/>
        </w:rPr>
        <w:t xml:space="preserve">. São Paulo: Paz e Terra, 2003.  </w:t>
      </w:r>
    </w:p>
    <w:p w14:paraId="43365B79" w14:textId="4FB56F8F" w:rsidR="00AC1B85" w:rsidRPr="00AC1B85" w:rsidRDefault="00AC1B85" w:rsidP="00AC1B85">
      <w:pPr>
        <w:spacing w:line="240" w:lineRule="auto"/>
        <w:jc w:val="both"/>
        <w:rPr>
          <w:rFonts w:ascii="Times New Roman" w:hAnsi="Times New Roman" w:cs="Times New Roman"/>
        </w:rPr>
      </w:pPr>
      <w:r w:rsidRPr="00AC1B85">
        <w:rPr>
          <w:rFonts w:ascii="Times New Roman" w:hAnsi="Times New Roman" w:cs="Times New Roman"/>
        </w:rPr>
        <w:t xml:space="preserve">DODEBEI, V. </w:t>
      </w:r>
      <w:proofErr w:type="spellStart"/>
      <w:r w:rsidRPr="00AC1B85">
        <w:rPr>
          <w:rFonts w:ascii="Times New Roman" w:hAnsi="Times New Roman" w:cs="Times New Roman"/>
          <w:b/>
          <w:bCs/>
        </w:rPr>
        <w:t>Ética</w:t>
      </w:r>
      <w:proofErr w:type="spellEnd"/>
      <w:r w:rsidRPr="00AC1B85">
        <w:rPr>
          <w:rFonts w:ascii="Times New Roman" w:hAnsi="Times New Roman" w:cs="Times New Roman"/>
          <w:b/>
          <w:bCs/>
        </w:rPr>
        <w:t xml:space="preserve"> e </w:t>
      </w:r>
      <w:proofErr w:type="spellStart"/>
      <w:r w:rsidRPr="00AC1B85">
        <w:rPr>
          <w:rFonts w:ascii="Times New Roman" w:hAnsi="Times New Roman" w:cs="Times New Roman"/>
          <w:b/>
          <w:bCs/>
        </w:rPr>
        <w:t>informação</w:t>
      </w:r>
      <w:proofErr w:type="spellEnd"/>
      <w:r w:rsidRPr="00AC1B85">
        <w:rPr>
          <w:rFonts w:ascii="Times New Roman" w:hAnsi="Times New Roman" w:cs="Times New Roman"/>
          <w:b/>
          <w:bCs/>
        </w:rPr>
        <w:t xml:space="preserve"> </w:t>
      </w:r>
      <w:proofErr w:type="spellStart"/>
      <w:r w:rsidRPr="00AC1B85">
        <w:rPr>
          <w:rFonts w:ascii="Times New Roman" w:hAnsi="Times New Roman" w:cs="Times New Roman"/>
          <w:b/>
          <w:bCs/>
        </w:rPr>
        <w:t>na</w:t>
      </w:r>
      <w:proofErr w:type="spellEnd"/>
      <w:r w:rsidRPr="00AC1B85">
        <w:rPr>
          <w:rFonts w:ascii="Times New Roman" w:hAnsi="Times New Roman" w:cs="Times New Roman"/>
          <w:b/>
          <w:bCs/>
        </w:rPr>
        <w:t xml:space="preserve"> era digital</w:t>
      </w:r>
      <w:r w:rsidRPr="00AC1B85">
        <w:rPr>
          <w:rFonts w:ascii="Times New Roman" w:hAnsi="Times New Roman" w:cs="Times New Roman"/>
        </w:rPr>
        <w:t xml:space="preserve">. Belo Horizonte: </w:t>
      </w:r>
      <w:proofErr w:type="spellStart"/>
      <w:r w:rsidRPr="00AC1B85">
        <w:rPr>
          <w:rFonts w:ascii="Times New Roman" w:hAnsi="Times New Roman" w:cs="Times New Roman"/>
        </w:rPr>
        <w:t>Autêntica</w:t>
      </w:r>
      <w:proofErr w:type="spellEnd"/>
      <w:r w:rsidRPr="00AC1B85">
        <w:rPr>
          <w:rFonts w:ascii="Times New Roman" w:hAnsi="Times New Roman" w:cs="Times New Roman"/>
        </w:rPr>
        <w:t xml:space="preserve">, 2010.  </w:t>
      </w:r>
    </w:p>
    <w:p w14:paraId="1760118B" w14:textId="6653ABC5" w:rsidR="00AC1B85" w:rsidRPr="00AC1B85" w:rsidRDefault="00AC1B85" w:rsidP="00AC1B85">
      <w:pPr>
        <w:spacing w:line="240" w:lineRule="auto"/>
        <w:jc w:val="both"/>
        <w:rPr>
          <w:rFonts w:ascii="Times New Roman" w:hAnsi="Times New Roman" w:cs="Times New Roman"/>
        </w:rPr>
      </w:pPr>
      <w:r w:rsidRPr="00AC1B85">
        <w:rPr>
          <w:rFonts w:ascii="Times New Roman" w:hAnsi="Times New Roman" w:cs="Times New Roman"/>
        </w:rPr>
        <w:t xml:space="preserve">FLORIDI, L. </w:t>
      </w:r>
      <w:r w:rsidRPr="00AC1B85">
        <w:rPr>
          <w:rFonts w:ascii="Times New Roman" w:hAnsi="Times New Roman" w:cs="Times New Roman"/>
          <w:b/>
          <w:bCs/>
        </w:rPr>
        <w:t>The Fourth Revolution:</w:t>
      </w:r>
      <w:r w:rsidRPr="00AC1B85">
        <w:rPr>
          <w:rFonts w:ascii="Times New Roman" w:hAnsi="Times New Roman" w:cs="Times New Roman"/>
        </w:rPr>
        <w:t xml:space="preserve"> How the Infosphere is Reshaping Human Reality. Oxford: Oxford University Press, 2014.  </w:t>
      </w:r>
    </w:p>
    <w:p w14:paraId="5B8DBA24" w14:textId="76F55D28" w:rsidR="00AC1B85" w:rsidRPr="00AC1B85" w:rsidRDefault="00AC1B85" w:rsidP="00AC1B85">
      <w:pPr>
        <w:spacing w:line="240" w:lineRule="auto"/>
        <w:jc w:val="both"/>
        <w:rPr>
          <w:rFonts w:ascii="Times New Roman" w:hAnsi="Times New Roman" w:cs="Times New Roman"/>
        </w:rPr>
      </w:pPr>
      <w:r w:rsidRPr="00AC1B85">
        <w:rPr>
          <w:rFonts w:ascii="Times New Roman" w:hAnsi="Times New Roman" w:cs="Times New Roman"/>
        </w:rPr>
        <w:t xml:space="preserve">FLORIDI, L. </w:t>
      </w:r>
      <w:r w:rsidRPr="00AC1B85">
        <w:rPr>
          <w:rFonts w:ascii="Times New Roman" w:hAnsi="Times New Roman" w:cs="Times New Roman"/>
          <w:b/>
          <w:bCs/>
        </w:rPr>
        <w:t>The Ethics of Artificial Intelligence</w:t>
      </w:r>
      <w:r w:rsidRPr="00AC1B85">
        <w:rPr>
          <w:rFonts w:ascii="Times New Roman" w:hAnsi="Times New Roman" w:cs="Times New Roman"/>
        </w:rPr>
        <w:t xml:space="preserve">. Oxford: Oxford University Press, 2023.  </w:t>
      </w:r>
    </w:p>
    <w:p w14:paraId="672ADD34" w14:textId="2EED6D42" w:rsidR="00AC1B85" w:rsidRPr="00AC1B85" w:rsidRDefault="00AC1B85" w:rsidP="00AC1B85">
      <w:pPr>
        <w:spacing w:line="240" w:lineRule="auto"/>
        <w:jc w:val="both"/>
        <w:rPr>
          <w:rFonts w:ascii="Times New Roman" w:hAnsi="Times New Roman" w:cs="Times New Roman"/>
        </w:rPr>
      </w:pPr>
      <w:r w:rsidRPr="00AC1B85">
        <w:rPr>
          <w:rFonts w:ascii="Times New Roman" w:hAnsi="Times New Roman" w:cs="Times New Roman"/>
        </w:rPr>
        <w:t xml:space="preserve">JELIN, E. </w:t>
      </w:r>
      <w:r w:rsidRPr="00AC1B85">
        <w:rPr>
          <w:rFonts w:ascii="Times New Roman" w:hAnsi="Times New Roman" w:cs="Times New Roman"/>
          <w:b/>
          <w:bCs/>
        </w:rPr>
        <w:t xml:space="preserve">Los </w:t>
      </w:r>
      <w:proofErr w:type="spellStart"/>
      <w:r w:rsidRPr="00AC1B85">
        <w:rPr>
          <w:rFonts w:ascii="Times New Roman" w:hAnsi="Times New Roman" w:cs="Times New Roman"/>
          <w:b/>
          <w:bCs/>
        </w:rPr>
        <w:t>trabajos</w:t>
      </w:r>
      <w:proofErr w:type="spellEnd"/>
      <w:r w:rsidRPr="00AC1B85">
        <w:rPr>
          <w:rFonts w:ascii="Times New Roman" w:hAnsi="Times New Roman" w:cs="Times New Roman"/>
          <w:b/>
          <w:bCs/>
        </w:rPr>
        <w:t xml:space="preserve"> de la </w:t>
      </w:r>
      <w:proofErr w:type="spellStart"/>
      <w:r w:rsidRPr="00AC1B85">
        <w:rPr>
          <w:rFonts w:ascii="Times New Roman" w:hAnsi="Times New Roman" w:cs="Times New Roman"/>
          <w:b/>
          <w:bCs/>
        </w:rPr>
        <w:t>memoria</w:t>
      </w:r>
      <w:proofErr w:type="spellEnd"/>
      <w:r w:rsidRPr="00AC1B85">
        <w:rPr>
          <w:rFonts w:ascii="Times New Roman" w:hAnsi="Times New Roman" w:cs="Times New Roman"/>
        </w:rPr>
        <w:t xml:space="preserve">. Madrid: Siglo XXI, 2002.  </w:t>
      </w:r>
    </w:p>
    <w:p w14:paraId="727503D5" w14:textId="430DB363" w:rsidR="00AC1B85" w:rsidRPr="00AC1B85" w:rsidRDefault="00AC1B85" w:rsidP="00AC1B85">
      <w:pPr>
        <w:spacing w:line="240" w:lineRule="auto"/>
        <w:jc w:val="both"/>
        <w:rPr>
          <w:rFonts w:ascii="Times New Roman" w:hAnsi="Times New Roman" w:cs="Times New Roman"/>
        </w:rPr>
      </w:pPr>
      <w:r w:rsidRPr="00AC1B85">
        <w:rPr>
          <w:rFonts w:ascii="Times New Roman" w:hAnsi="Times New Roman" w:cs="Times New Roman"/>
        </w:rPr>
        <w:t xml:space="preserve">PUTNAM, R. D. </w:t>
      </w:r>
      <w:r w:rsidRPr="00AC1B85">
        <w:rPr>
          <w:rFonts w:ascii="Times New Roman" w:hAnsi="Times New Roman" w:cs="Times New Roman"/>
          <w:b/>
          <w:bCs/>
        </w:rPr>
        <w:t>Bowling Alone:</w:t>
      </w:r>
      <w:r w:rsidRPr="00AC1B85">
        <w:rPr>
          <w:rFonts w:ascii="Times New Roman" w:hAnsi="Times New Roman" w:cs="Times New Roman"/>
        </w:rPr>
        <w:t xml:space="preserve"> The Collapse and Revival of American Community. New York: Simon &amp; Schuster, 2000.</w:t>
      </w:r>
    </w:p>
    <w:p w14:paraId="008B5413" w14:textId="77777777" w:rsidR="006715D2" w:rsidRPr="00AC1B85" w:rsidRDefault="006715D2">
      <w:pPr>
        <w:rPr>
          <w:rFonts w:ascii="Times New Roman" w:hAnsi="Times New Roman" w:cs="Times New Roman"/>
        </w:rPr>
      </w:pPr>
    </w:p>
    <w:tbl>
      <w:tblPr>
        <w:tblStyle w:val="Tabelacomgrade"/>
        <w:tblW w:w="0" w:type="auto"/>
        <w:jc w:val="center"/>
        <w:tblLook w:val="04A0" w:firstRow="1" w:lastRow="0" w:firstColumn="1" w:lastColumn="0" w:noHBand="0" w:noVBand="1"/>
      </w:tblPr>
      <w:tblGrid>
        <w:gridCol w:w="3005"/>
        <w:gridCol w:w="3005"/>
        <w:gridCol w:w="3006"/>
      </w:tblGrid>
      <w:tr w:rsidR="004242FB" w:rsidRPr="00AC1B85" w14:paraId="089F8BEE" w14:textId="77777777" w:rsidTr="004242FB">
        <w:trPr>
          <w:jc w:val="center"/>
        </w:trPr>
        <w:tc>
          <w:tcPr>
            <w:tcW w:w="9016" w:type="dxa"/>
            <w:gridSpan w:val="3"/>
          </w:tcPr>
          <w:p w14:paraId="281A00DB" w14:textId="17E79B71" w:rsidR="004242FB" w:rsidRPr="00AC1B85" w:rsidRDefault="004242FB" w:rsidP="004242FB">
            <w:pPr>
              <w:jc w:val="center"/>
              <w:rPr>
                <w:rFonts w:ascii="Times New Roman" w:hAnsi="Times New Roman" w:cs="Times New Roman"/>
                <w:b/>
                <w:bCs/>
              </w:rPr>
            </w:pPr>
            <w:r w:rsidRPr="00AC1B85">
              <w:rPr>
                <w:rFonts w:ascii="Times New Roman" w:hAnsi="Times New Roman" w:cs="Times New Roman"/>
                <w:b/>
                <w:bCs/>
              </w:rPr>
              <w:t>PAPER INFORMATION</w:t>
            </w:r>
          </w:p>
        </w:tc>
      </w:tr>
      <w:tr w:rsidR="004242FB" w:rsidRPr="00AC1B85" w14:paraId="3886CFF1" w14:textId="77777777" w:rsidTr="004242FB">
        <w:trPr>
          <w:jc w:val="center"/>
        </w:trPr>
        <w:tc>
          <w:tcPr>
            <w:tcW w:w="3005" w:type="dxa"/>
            <w:vAlign w:val="center"/>
          </w:tcPr>
          <w:p w14:paraId="680F707E" w14:textId="335B8FBB" w:rsidR="004242FB" w:rsidRPr="00AC1B85" w:rsidRDefault="004242FB" w:rsidP="004242FB">
            <w:pPr>
              <w:jc w:val="center"/>
              <w:rPr>
                <w:rFonts w:ascii="Times New Roman" w:hAnsi="Times New Roman" w:cs="Times New Roman"/>
                <w:b/>
                <w:bCs/>
                <w:lang w:val="en-IN"/>
              </w:rPr>
            </w:pPr>
            <w:r w:rsidRPr="00AC1B85">
              <w:rPr>
                <w:rFonts w:ascii="Times New Roman" w:hAnsi="Times New Roman" w:cs="Times New Roman"/>
                <w:b/>
                <w:bCs/>
                <w:lang w:val="en-IN"/>
              </w:rPr>
              <w:t>Participation Type</w:t>
            </w:r>
          </w:p>
          <w:p w14:paraId="6BC7F00B" w14:textId="2B229088" w:rsidR="004242FB" w:rsidRPr="00AC1B85" w:rsidRDefault="004242FB" w:rsidP="004242FB">
            <w:pPr>
              <w:jc w:val="center"/>
              <w:rPr>
                <w:rFonts w:ascii="Times New Roman" w:hAnsi="Times New Roman" w:cs="Times New Roman"/>
                <w:b/>
                <w:bCs/>
                <w:lang w:val="en-IN"/>
              </w:rPr>
            </w:pPr>
            <w:r w:rsidRPr="00AC1B85">
              <w:rPr>
                <w:rFonts w:ascii="Times New Roman" w:hAnsi="Times New Roman" w:cs="Times New Roman"/>
                <w:b/>
                <w:bCs/>
                <w:lang w:val="en-IN"/>
              </w:rPr>
              <w:t>(Online or In-person)</w:t>
            </w:r>
          </w:p>
        </w:tc>
        <w:tc>
          <w:tcPr>
            <w:tcW w:w="3005" w:type="dxa"/>
            <w:vAlign w:val="center"/>
          </w:tcPr>
          <w:p w14:paraId="7050B3E1" w14:textId="711A8189" w:rsidR="004242FB" w:rsidRPr="00AC1B85" w:rsidRDefault="004242FB" w:rsidP="004242FB">
            <w:pPr>
              <w:jc w:val="center"/>
              <w:rPr>
                <w:rFonts w:ascii="Times New Roman" w:hAnsi="Times New Roman" w:cs="Times New Roman"/>
                <w:b/>
                <w:bCs/>
              </w:rPr>
            </w:pPr>
            <w:r w:rsidRPr="00AC1B85">
              <w:rPr>
                <w:rFonts w:ascii="Times New Roman" w:hAnsi="Times New Roman" w:cs="Times New Roman"/>
                <w:b/>
                <w:bCs/>
                <w:lang w:val="en-US"/>
              </w:rPr>
              <w:t>Field of Study</w:t>
            </w:r>
          </w:p>
        </w:tc>
        <w:tc>
          <w:tcPr>
            <w:tcW w:w="3006" w:type="dxa"/>
            <w:vAlign w:val="center"/>
          </w:tcPr>
          <w:p w14:paraId="6311AF81" w14:textId="0C6B4DBF" w:rsidR="004242FB" w:rsidRPr="00AC1B85" w:rsidRDefault="004242FB" w:rsidP="004242FB">
            <w:pPr>
              <w:jc w:val="center"/>
              <w:rPr>
                <w:rFonts w:ascii="Times New Roman" w:hAnsi="Times New Roman" w:cs="Times New Roman"/>
                <w:b/>
                <w:bCs/>
              </w:rPr>
            </w:pPr>
            <w:r w:rsidRPr="00AC1B85">
              <w:rPr>
                <w:rFonts w:ascii="Times New Roman" w:hAnsi="Times New Roman" w:cs="Times New Roman"/>
                <w:b/>
                <w:bCs/>
              </w:rPr>
              <w:t>Presentation Language</w:t>
            </w:r>
          </w:p>
        </w:tc>
      </w:tr>
      <w:tr w:rsidR="004242FB" w:rsidRPr="00AC1B85" w14:paraId="6FF9AABD" w14:textId="77777777" w:rsidTr="004242FB">
        <w:trPr>
          <w:jc w:val="center"/>
        </w:trPr>
        <w:tc>
          <w:tcPr>
            <w:tcW w:w="3005" w:type="dxa"/>
            <w:vAlign w:val="center"/>
          </w:tcPr>
          <w:p w14:paraId="66D391EB" w14:textId="64BA7582" w:rsidR="004242FB" w:rsidRPr="00AC1B85" w:rsidRDefault="006778E6" w:rsidP="004242FB">
            <w:pPr>
              <w:jc w:val="center"/>
              <w:rPr>
                <w:rFonts w:ascii="Times New Roman" w:hAnsi="Times New Roman" w:cs="Times New Roman"/>
                <w:b/>
                <w:bCs/>
                <w:lang w:val="en-IN"/>
              </w:rPr>
            </w:pPr>
            <w:r w:rsidRPr="00AC1B85">
              <w:rPr>
                <w:rFonts w:ascii="Times New Roman" w:hAnsi="Times New Roman" w:cs="Times New Roman"/>
                <w:b/>
                <w:bCs/>
                <w:lang w:val="en-IN"/>
              </w:rPr>
              <w:t>Online</w:t>
            </w:r>
          </w:p>
        </w:tc>
        <w:tc>
          <w:tcPr>
            <w:tcW w:w="3005" w:type="dxa"/>
          </w:tcPr>
          <w:p w14:paraId="5D91DB5B" w14:textId="33ED149F" w:rsidR="004242FB" w:rsidRPr="00AC1B85" w:rsidRDefault="006778E6" w:rsidP="004242FB">
            <w:pPr>
              <w:jc w:val="center"/>
              <w:rPr>
                <w:rFonts w:ascii="Times New Roman" w:hAnsi="Times New Roman" w:cs="Times New Roman"/>
                <w:b/>
                <w:bCs/>
                <w:lang w:val="en-US"/>
              </w:rPr>
            </w:pPr>
            <w:proofErr w:type="spellStart"/>
            <w:r w:rsidRPr="00AC1B85">
              <w:rPr>
                <w:rFonts w:ascii="Times New Roman" w:hAnsi="Times New Roman" w:cs="Times New Roman"/>
                <w:b/>
                <w:bCs/>
                <w:lang w:val="en-US"/>
              </w:rPr>
              <w:t>Ciência</w:t>
            </w:r>
            <w:proofErr w:type="spellEnd"/>
            <w:r w:rsidRPr="00AC1B85">
              <w:rPr>
                <w:rFonts w:ascii="Times New Roman" w:hAnsi="Times New Roman" w:cs="Times New Roman"/>
                <w:b/>
                <w:bCs/>
                <w:lang w:val="en-US"/>
              </w:rPr>
              <w:t xml:space="preserve"> da </w:t>
            </w:r>
            <w:proofErr w:type="spellStart"/>
            <w:r w:rsidRPr="00AC1B85">
              <w:rPr>
                <w:rFonts w:ascii="Times New Roman" w:hAnsi="Times New Roman" w:cs="Times New Roman"/>
                <w:b/>
                <w:bCs/>
                <w:lang w:val="en-US"/>
              </w:rPr>
              <w:t>Informação</w:t>
            </w:r>
            <w:proofErr w:type="spellEnd"/>
            <w:r w:rsidRPr="00AC1B85">
              <w:rPr>
                <w:rFonts w:ascii="Times New Roman" w:hAnsi="Times New Roman" w:cs="Times New Roman"/>
                <w:b/>
                <w:bCs/>
                <w:lang w:val="en-US"/>
              </w:rPr>
              <w:t xml:space="preserve">, </w:t>
            </w:r>
            <w:proofErr w:type="spellStart"/>
            <w:r w:rsidR="00AC1B85">
              <w:rPr>
                <w:rFonts w:ascii="Times New Roman" w:hAnsi="Times New Roman" w:cs="Times New Roman"/>
                <w:b/>
                <w:bCs/>
                <w:lang w:val="en-US"/>
              </w:rPr>
              <w:t>Biblioteconomia</w:t>
            </w:r>
            <w:proofErr w:type="spellEnd"/>
            <w:r w:rsidR="00AC1B85">
              <w:rPr>
                <w:rFonts w:ascii="Times New Roman" w:hAnsi="Times New Roman" w:cs="Times New Roman"/>
                <w:b/>
                <w:bCs/>
                <w:lang w:val="en-US"/>
              </w:rPr>
              <w:t xml:space="preserve"> e </w:t>
            </w:r>
            <w:proofErr w:type="spellStart"/>
            <w:r w:rsidRPr="00AC1B85">
              <w:rPr>
                <w:rFonts w:ascii="Times New Roman" w:hAnsi="Times New Roman" w:cs="Times New Roman"/>
                <w:b/>
                <w:bCs/>
                <w:lang w:val="en-US"/>
              </w:rPr>
              <w:t>Arquivologiaa</w:t>
            </w:r>
            <w:proofErr w:type="spellEnd"/>
          </w:p>
        </w:tc>
        <w:tc>
          <w:tcPr>
            <w:tcW w:w="3006" w:type="dxa"/>
          </w:tcPr>
          <w:p w14:paraId="3F991CFB" w14:textId="372DF5E7" w:rsidR="004242FB" w:rsidRPr="00AC1B85" w:rsidRDefault="006778E6" w:rsidP="004242FB">
            <w:pPr>
              <w:jc w:val="center"/>
              <w:rPr>
                <w:rFonts w:ascii="Times New Roman" w:hAnsi="Times New Roman" w:cs="Times New Roman"/>
                <w:b/>
                <w:bCs/>
              </w:rPr>
            </w:pPr>
            <w:r w:rsidRPr="00AC1B85">
              <w:rPr>
                <w:rFonts w:ascii="Times New Roman" w:hAnsi="Times New Roman" w:cs="Times New Roman"/>
                <w:b/>
                <w:bCs/>
              </w:rPr>
              <w:t>Português</w:t>
            </w:r>
          </w:p>
        </w:tc>
      </w:tr>
    </w:tbl>
    <w:p w14:paraId="447D1772" w14:textId="77777777" w:rsidR="004242FB" w:rsidRPr="00AC1B85" w:rsidRDefault="004242FB">
      <w:pPr>
        <w:rPr>
          <w:rFonts w:ascii="Times New Roman" w:hAnsi="Times New Roman" w:cs="Times New Roman"/>
        </w:rPr>
      </w:pPr>
    </w:p>
    <w:sectPr w:rsidR="004242FB" w:rsidRPr="00AC1B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C1BA" w14:textId="77777777" w:rsidR="00F9223F" w:rsidRDefault="00F9223F" w:rsidP="00324514">
      <w:pPr>
        <w:spacing w:after="0" w:line="240" w:lineRule="auto"/>
      </w:pPr>
      <w:r>
        <w:separator/>
      </w:r>
    </w:p>
  </w:endnote>
  <w:endnote w:type="continuationSeparator" w:id="0">
    <w:p w14:paraId="73024FD7" w14:textId="77777777" w:rsidR="00F9223F" w:rsidRDefault="00F9223F" w:rsidP="003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Math">
    <w:altName w:val="Malgun Gothic"/>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4E0FA" w14:textId="77777777" w:rsidR="00F9223F" w:rsidRDefault="00F9223F" w:rsidP="00324514">
      <w:pPr>
        <w:spacing w:after="0" w:line="240" w:lineRule="auto"/>
      </w:pPr>
      <w:r>
        <w:separator/>
      </w:r>
    </w:p>
  </w:footnote>
  <w:footnote w:type="continuationSeparator" w:id="0">
    <w:p w14:paraId="4073F0B0" w14:textId="77777777" w:rsidR="00F9223F" w:rsidRDefault="00F9223F" w:rsidP="00324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A00BD"/>
    <w:multiLevelType w:val="multilevel"/>
    <w:tmpl w:val="248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72709B"/>
    <w:multiLevelType w:val="multilevel"/>
    <w:tmpl w:val="6CEE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020D7D"/>
    <w:multiLevelType w:val="multilevel"/>
    <w:tmpl w:val="32D2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612563">
    <w:abstractNumId w:val="1"/>
  </w:num>
  <w:num w:numId="2" w16cid:durableId="2049061743">
    <w:abstractNumId w:val="0"/>
  </w:num>
  <w:num w:numId="3" w16cid:durableId="124002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0E4984"/>
    <w:rsid w:val="001F2F91"/>
    <w:rsid w:val="00246DCC"/>
    <w:rsid w:val="00292006"/>
    <w:rsid w:val="002B19EA"/>
    <w:rsid w:val="00324514"/>
    <w:rsid w:val="003D46F5"/>
    <w:rsid w:val="004242FB"/>
    <w:rsid w:val="004555F8"/>
    <w:rsid w:val="00581591"/>
    <w:rsid w:val="00666DDB"/>
    <w:rsid w:val="006715D2"/>
    <w:rsid w:val="006778E6"/>
    <w:rsid w:val="00774832"/>
    <w:rsid w:val="00837531"/>
    <w:rsid w:val="0084788C"/>
    <w:rsid w:val="0091628C"/>
    <w:rsid w:val="00933F30"/>
    <w:rsid w:val="00AC1B85"/>
    <w:rsid w:val="00BF3311"/>
    <w:rsid w:val="00BF6853"/>
    <w:rsid w:val="00CB1631"/>
    <w:rsid w:val="00DF73E8"/>
    <w:rsid w:val="00E30BE2"/>
    <w:rsid w:val="00E912F8"/>
    <w:rsid w:val="00E96A2E"/>
    <w:rsid w:val="00F9223F"/>
    <w:rsid w:val="00FC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45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514"/>
  </w:style>
  <w:style w:type="paragraph" w:styleId="Rodap">
    <w:name w:val="footer"/>
    <w:basedOn w:val="Normal"/>
    <w:link w:val="RodapChar"/>
    <w:uiPriority w:val="99"/>
    <w:unhideWhenUsed/>
    <w:rsid w:val="00324514"/>
    <w:pPr>
      <w:tabs>
        <w:tab w:val="center" w:pos="4252"/>
        <w:tab w:val="right" w:pos="8504"/>
      </w:tabs>
      <w:spacing w:after="0" w:line="240" w:lineRule="auto"/>
    </w:pPr>
  </w:style>
  <w:style w:type="character" w:customStyle="1" w:styleId="RodapChar">
    <w:name w:val="Rodapé Char"/>
    <w:basedOn w:val="Fontepargpadro"/>
    <w:link w:val="Rodap"/>
    <w:uiPriority w:val="99"/>
    <w:rsid w:val="00324514"/>
  </w:style>
  <w:style w:type="paragraph" w:styleId="Bibliografia">
    <w:name w:val="Bibliography"/>
    <w:basedOn w:val="Normal"/>
    <w:next w:val="Normal"/>
    <w:uiPriority w:val="37"/>
    <w:semiHidden/>
    <w:unhideWhenUsed/>
    <w:rsid w:val="0067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738</Words>
  <Characters>3989</Characters>
  <Application>Microsoft Office Word</Application>
  <DocSecurity>0</DocSecurity>
  <Lines>33</Lines>
  <Paragraphs>9</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Manager>TOI CHAIR</Manager>
  <Company>Colaboração USP &amp; umINHO</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Portugal 2025</dc:title>
  <dc:subject>Application Form</dc:subject>
  <dc:creator>TOI Organização</dc:creator>
  <cp:keywords>TOI ECA USP</cp:keywords>
  <dc:description/>
  <cp:lastModifiedBy>Brenda Rocco</cp:lastModifiedBy>
  <cp:revision>4</cp:revision>
  <dcterms:created xsi:type="dcterms:W3CDTF">2025-07-01T01:46:00Z</dcterms:created>
  <dcterms:modified xsi:type="dcterms:W3CDTF">2025-07-01T01:53:00Z</dcterms:modified>
</cp:coreProperties>
</file>