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BA02" w14:textId="77777777" w:rsidR="00D17BF5" w:rsidRPr="00D17BF5" w:rsidRDefault="00D17BF5" w:rsidP="00D17BF5">
      <w:pPr>
        <w:spacing w:line="240" w:lineRule="auto"/>
        <w:jc w:val="center"/>
        <w:rPr>
          <w:b/>
          <w:bCs/>
          <w:caps/>
          <w:sz w:val="28"/>
          <w:szCs w:val="28"/>
        </w:rPr>
      </w:pPr>
      <w:r w:rsidRPr="00D17BF5">
        <w:rPr>
          <w:b/>
          <w:bCs/>
          <w:caps/>
          <w:sz w:val="28"/>
          <w:szCs w:val="28"/>
        </w:rPr>
        <w:t xml:space="preserve">O Jogo da Dominação: Violência Simbólica, Horror Psicológico e Insurgência Feminina no filme </w:t>
      </w:r>
      <w:r w:rsidRPr="00D17BF5">
        <w:rPr>
          <w:b/>
          <w:bCs/>
          <w:i/>
          <w:iCs/>
          <w:caps/>
          <w:sz w:val="28"/>
          <w:szCs w:val="28"/>
        </w:rPr>
        <w:t>Herege</w:t>
      </w:r>
      <w:r w:rsidRPr="00D17BF5">
        <w:rPr>
          <w:b/>
          <w:bCs/>
          <w:caps/>
          <w:sz w:val="28"/>
          <w:szCs w:val="28"/>
        </w:rPr>
        <w:t xml:space="preserve"> (2024)</w:t>
      </w:r>
    </w:p>
    <w:p w14:paraId="57E0119E" w14:textId="77777777" w:rsidR="00D17BF5" w:rsidRDefault="00D17BF5" w:rsidP="00DD27F5">
      <w:pPr>
        <w:pBdr>
          <w:bottom w:val="single" w:sz="6" w:space="1" w:color="auto"/>
        </w:pBdr>
        <w:tabs>
          <w:tab w:val="left" w:pos="2040"/>
        </w:tabs>
        <w:jc w:val="center"/>
        <w:rPr>
          <w:b/>
          <w:bCs/>
          <w:sz w:val="28"/>
          <w:szCs w:val="28"/>
        </w:rPr>
      </w:pPr>
    </w:p>
    <w:p w14:paraId="28CD8CA0" w14:textId="77777777" w:rsidR="00890CB9" w:rsidRDefault="00890CB9" w:rsidP="00890CB9">
      <w:pPr>
        <w:tabs>
          <w:tab w:val="left" w:pos="2040"/>
        </w:tabs>
        <w:spacing w:line="240" w:lineRule="auto"/>
        <w:jc w:val="right"/>
        <w:rPr>
          <w:b/>
          <w:bCs/>
          <w:sz w:val="24"/>
          <w:szCs w:val="24"/>
        </w:rPr>
      </w:pPr>
    </w:p>
    <w:p w14:paraId="4E9FB0CF" w14:textId="3099F9D2" w:rsidR="00890CB9" w:rsidRDefault="00A03198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Loislainne Ferreira Araújo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1"/>
      </w:r>
    </w:p>
    <w:p w14:paraId="07A41C94" w14:textId="31FFDB96" w:rsidR="00890CB9" w:rsidRPr="00890CB9" w:rsidRDefault="00A03198" w:rsidP="00890CB9">
      <w:pPr>
        <w:tabs>
          <w:tab w:val="left" w:pos="204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Rafael Adelino Fortes</w:t>
      </w:r>
      <w:r w:rsidR="00097001">
        <w:rPr>
          <w:sz w:val="24"/>
          <w:szCs w:val="24"/>
        </w:rPr>
        <w:t xml:space="preserve"> </w:t>
      </w:r>
      <w:r w:rsidR="00DD27F5">
        <w:rPr>
          <w:rStyle w:val="Refdenotaderodap"/>
          <w:sz w:val="24"/>
          <w:szCs w:val="24"/>
        </w:rPr>
        <w:footnoteReference w:id="2"/>
      </w:r>
    </w:p>
    <w:p w14:paraId="20202B4F" w14:textId="0935B5E9" w:rsidR="00DD27F5" w:rsidRDefault="001D4FAE" w:rsidP="001D4FAE">
      <w:pPr>
        <w:jc w:val="right"/>
        <w:rPr>
          <w:b/>
          <w:bCs/>
          <w:sz w:val="22"/>
          <w:szCs w:val="22"/>
        </w:rPr>
      </w:pPr>
      <w:r>
        <w:rPr>
          <w:sz w:val="24"/>
          <w:szCs w:val="24"/>
        </w:rPr>
        <w:t>Noemi dos Reis Corrêa</w:t>
      </w:r>
      <w:r w:rsidR="00ED2EB5">
        <w:rPr>
          <w:rStyle w:val="Refdenotaderodap"/>
          <w:sz w:val="24"/>
          <w:szCs w:val="24"/>
        </w:rPr>
        <w:footnoteReference w:id="3"/>
      </w:r>
    </w:p>
    <w:p w14:paraId="06ECDA8A" w14:textId="1963AE3D" w:rsidR="00890CB9" w:rsidRPr="00097001" w:rsidRDefault="00DD27F5" w:rsidP="00DD27F5">
      <w:pPr>
        <w:jc w:val="center"/>
        <w:rPr>
          <w:b/>
          <w:bCs/>
          <w:sz w:val="24"/>
          <w:szCs w:val="24"/>
        </w:rPr>
      </w:pPr>
      <w:r w:rsidRPr="00097001">
        <w:rPr>
          <w:b/>
          <w:bCs/>
          <w:sz w:val="24"/>
          <w:szCs w:val="24"/>
        </w:rPr>
        <w:t>RESUMO</w:t>
      </w:r>
    </w:p>
    <w:p w14:paraId="350A1335" w14:textId="77777777" w:rsidR="004E25D8" w:rsidRDefault="004E25D8" w:rsidP="004E25D8">
      <w:pPr>
        <w:rPr>
          <w:sz w:val="24"/>
          <w:szCs w:val="24"/>
        </w:rPr>
      </w:pPr>
      <w:r w:rsidRPr="00B91A16">
        <w:rPr>
          <w:sz w:val="24"/>
          <w:szCs w:val="24"/>
        </w:rPr>
        <w:t xml:space="preserve">O filme </w:t>
      </w:r>
      <w:r w:rsidRPr="00B91A16">
        <w:rPr>
          <w:i/>
          <w:iCs/>
          <w:sz w:val="24"/>
          <w:szCs w:val="24"/>
        </w:rPr>
        <w:t>Herege</w:t>
      </w:r>
      <w:r w:rsidRPr="00B91A16">
        <w:rPr>
          <w:sz w:val="24"/>
          <w:szCs w:val="24"/>
        </w:rPr>
        <w:t xml:space="preserve"> (2024) apresenta uma narrativa que explora as relações entre gênero e religião, explorando a vulnerabilidade feminina em um contexto de dominação patriarcal. A história segue a trajetória de duas missionárias que, ao confrontarem o enigmático Sr. Reed, são submetidas a um jogo psicológico que reflete estruturas históricas de opressão. O objetivo deste estudo é investigar como a obra cinematográfica constrói a relação entre as protagonistas e seus antagonistas, evidenciando as tensões entre submissão e resistência nos cenários religioso e social. A vulnerabilidade das missionárias é percebida tanto de forma física quanto simbólica, o que representa a posição historicamente submissa das mulheres dentro das instituições religiosas (BEAUVOIR, 2020; ORTN O Sr. Reed representa o poder masculino, cuja autoridade não se limita à força física, mas também à capacidade de manipulação ideológica, o que remete ao conceito de violência simbólica de Bourdieu (1998). O longa reforça e, ao mesmo tempo, subverte essas dinâmicas ao apresentar as mulheres não apenas como vítimas passivas, mas também como agentes de transformação, criando uma tensão narrativa entre obediência e insurgência. A obra utiliza enquadramentos e iluminação para enfatizar a diferença de poder entre os personagens, evocando a estética do horror psicológico para reforçar a sensação de aprisionamento e impotência feminina (CLOVER, 1992) A relação entre gênero e religião no filme estabelece uma conexão com as discussões sobre o papel da mulher nas doutrinas cristãs, que, frequentemente, associam a feminilidade à pureza e à pureza. A obra, dessa forma, permite uma análise crítica das estruturas de poder que sustentam a subjugação das mulheres em contextos religiosos e sociais. </w:t>
      </w:r>
      <w:r w:rsidRPr="00B91A16">
        <w:rPr>
          <w:i/>
          <w:iCs/>
          <w:sz w:val="24"/>
          <w:szCs w:val="24"/>
        </w:rPr>
        <w:t>Herege</w:t>
      </w:r>
      <w:r w:rsidRPr="00B91A16">
        <w:rPr>
          <w:sz w:val="24"/>
          <w:szCs w:val="24"/>
        </w:rPr>
        <w:t xml:space="preserve"> (2024) evidencia as dinâmicas de dominação masculina historicamente presentes nas instituições religiosas, ao mesmo tempo em que propõe uma reflexão sobre a resistência feminina dentro dessas estruturas. A representação das missionárias e sua relação com o antagonista revela tensões entre submissão e autonomia, salientando a relevância das mulheres em contextos de opressão e sua capacidade de subversão.</w:t>
      </w:r>
      <w:r>
        <w:rPr>
          <w:sz w:val="24"/>
          <w:szCs w:val="24"/>
        </w:rPr>
        <w:t xml:space="preserve"> </w:t>
      </w:r>
      <w:r w:rsidRPr="00B91A16">
        <w:rPr>
          <w:sz w:val="24"/>
          <w:szCs w:val="24"/>
        </w:rPr>
        <w:t xml:space="preserve">A abordagem do filme contribui para os estudos sobre gênero no cinema, aumentando o </w:t>
      </w:r>
      <w:r w:rsidRPr="00B91A16">
        <w:rPr>
          <w:sz w:val="24"/>
          <w:szCs w:val="24"/>
        </w:rPr>
        <w:lastRenderedPageBreak/>
        <w:t>debate sobre as representações culturais da mulher no horror contemporâneo e suas implicações sociais e simbólicas.</w:t>
      </w:r>
    </w:p>
    <w:p w14:paraId="5E8FB444" w14:textId="77777777" w:rsidR="004E25D8" w:rsidRDefault="004E25D8" w:rsidP="004E25D8">
      <w:pPr>
        <w:rPr>
          <w:sz w:val="24"/>
          <w:szCs w:val="24"/>
        </w:rPr>
      </w:pPr>
    </w:p>
    <w:p w14:paraId="4A0370A4" w14:textId="77777777" w:rsidR="004E25D8" w:rsidRPr="00B91A16" w:rsidRDefault="004E25D8" w:rsidP="004E25D8">
      <w:pPr>
        <w:rPr>
          <w:sz w:val="24"/>
          <w:szCs w:val="24"/>
        </w:rPr>
      </w:pPr>
      <w:r w:rsidRPr="004E25D8">
        <w:rPr>
          <w:b/>
          <w:bCs/>
          <w:sz w:val="24"/>
          <w:szCs w:val="24"/>
        </w:rPr>
        <w:t>Palavras-chave:</w:t>
      </w:r>
      <w:r w:rsidRPr="00B91A16">
        <w:rPr>
          <w:sz w:val="24"/>
          <w:szCs w:val="24"/>
        </w:rPr>
        <w:t xml:space="preserve"> Gênero. Religião. Patriarcado. Violência simbólica. Horror psicológico.</w:t>
      </w:r>
    </w:p>
    <w:p w14:paraId="3E589ECD" w14:textId="77777777" w:rsidR="00EB74B2" w:rsidRDefault="00EB74B2"/>
    <w:sectPr w:rsidR="00EB74B2" w:rsidSect="00782277">
      <w:headerReference w:type="default" r:id="rId8"/>
      <w:pgSz w:w="11906" w:h="16838"/>
      <w:pgMar w:top="1418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A70F" w14:textId="77777777" w:rsidR="00E34FD6" w:rsidRDefault="00E34FD6" w:rsidP="00DD27F5">
      <w:pPr>
        <w:spacing w:line="240" w:lineRule="auto"/>
      </w:pPr>
      <w:r>
        <w:separator/>
      </w:r>
    </w:p>
  </w:endnote>
  <w:endnote w:type="continuationSeparator" w:id="0">
    <w:p w14:paraId="21628C77" w14:textId="77777777" w:rsidR="00E34FD6" w:rsidRDefault="00E34FD6" w:rsidP="00DD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16C72" w14:textId="77777777" w:rsidR="00E34FD6" w:rsidRDefault="00E34FD6" w:rsidP="00DD27F5">
      <w:pPr>
        <w:spacing w:line="240" w:lineRule="auto"/>
      </w:pPr>
      <w:r>
        <w:separator/>
      </w:r>
    </w:p>
  </w:footnote>
  <w:footnote w:type="continuationSeparator" w:id="0">
    <w:p w14:paraId="421F62FE" w14:textId="77777777" w:rsidR="00E34FD6" w:rsidRDefault="00E34FD6" w:rsidP="00DD27F5">
      <w:pPr>
        <w:spacing w:line="240" w:lineRule="auto"/>
      </w:pPr>
      <w:r>
        <w:continuationSeparator/>
      </w:r>
    </w:p>
  </w:footnote>
  <w:footnote w:id="1">
    <w:p w14:paraId="52AA1906" w14:textId="3460E796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A03198">
        <w:rPr>
          <w:sz w:val="18"/>
          <w:szCs w:val="18"/>
        </w:rPr>
        <w:t>Acadêmica do curso de Letras – Português e inglês do C</w:t>
      </w:r>
      <w:r w:rsidR="00A03198" w:rsidRPr="00A03198">
        <w:rPr>
          <w:sz w:val="18"/>
          <w:szCs w:val="18"/>
        </w:rPr>
        <w:t xml:space="preserve">entro </w:t>
      </w:r>
      <w:r w:rsidR="00A03198">
        <w:rPr>
          <w:sz w:val="18"/>
          <w:szCs w:val="18"/>
        </w:rPr>
        <w:t>U</w:t>
      </w:r>
      <w:r w:rsidR="00A03198" w:rsidRPr="00A03198">
        <w:rPr>
          <w:sz w:val="18"/>
          <w:szCs w:val="18"/>
        </w:rPr>
        <w:t xml:space="preserve">niversitário </w:t>
      </w:r>
      <w:r w:rsidR="00A03198">
        <w:rPr>
          <w:sz w:val="18"/>
          <w:szCs w:val="18"/>
        </w:rPr>
        <w:t>C</w:t>
      </w:r>
      <w:r w:rsidR="00A03198" w:rsidRPr="00A03198">
        <w:rPr>
          <w:sz w:val="18"/>
          <w:szCs w:val="18"/>
        </w:rPr>
        <w:t xml:space="preserve">idade </w:t>
      </w:r>
      <w:r w:rsidR="00A03198">
        <w:rPr>
          <w:sz w:val="18"/>
          <w:szCs w:val="18"/>
        </w:rPr>
        <w:t>V</w:t>
      </w:r>
      <w:r w:rsidR="00A03198" w:rsidRPr="00A03198">
        <w:rPr>
          <w:sz w:val="18"/>
          <w:szCs w:val="18"/>
        </w:rPr>
        <w:t>erde</w:t>
      </w:r>
      <w:r w:rsidR="00A03198">
        <w:rPr>
          <w:sz w:val="18"/>
          <w:szCs w:val="18"/>
        </w:rPr>
        <w:t xml:space="preserve"> (UniCV)</w:t>
      </w:r>
    </w:p>
  </w:footnote>
  <w:footnote w:id="2">
    <w:p w14:paraId="45A86B7A" w14:textId="0C121278" w:rsidR="00DD27F5" w:rsidRPr="00DD27F5" w:rsidRDefault="00DD27F5">
      <w:pPr>
        <w:pStyle w:val="Textodenotaderodap"/>
        <w:rPr>
          <w:sz w:val="18"/>
          <w:szCs w:val="18"/>
        </w:rPr>
      </w:pPr>
      <w:r w:rsidRPr="00DD27F5">
        <w:rPr>
          <w:rStyle w:val="Refdenotaderodap"/>
          <w:sz w:val="18"/>
          <w:szCs w:val="18"/>
        </w:rPr>
        <w:footnoteRef/>
      </w:r>
      <w:r w:rsidRPr="00DD27F5">
        <w:rPr>
          <w:sz w:val="18"/>
          <w:szCs w:val="18"/>
        </w:rPr>
        <w:t xml:space="preserve"> </w:t>
      </w:r>
      <w:r w:rsidR="00A03198">
        <w:rPr>
          <w:sz w:val="18"/>
          <w:szCs w:val="18"/>
        </w:rPr>
        <w:t xml:space="preserve">Mestre em Letras pela Universidade Estadual de Londrina, Doutor em Estudos de Linguagem pena Universidade Federal de Mato Grosso e docente no IFMT – campus Juína. </w:t>
      </w:r>
      <w:hyperlink r:id="rId1" w:history="1">
        <w:r w:rsidR="001D4FAE" w:rsidRPr="00E5192A">
          <w:rPr>
            <w:rStyle w:val="Hyperlink"/>
            <w:sz w:val="18"/>
            <w:szCs w:val="18"/>
          </w:rPr>
          <w:t>https://orcid.org/0000-0002-1155-2789</w:t>
        </w:r>
      </w:hyperlink>
      <w:r w:rsidR="001D4FAE">
        <w:rPr>
          <w:sz w:val="18"/>
          <w:szCs w:val="18"/>
        </w:rPr>
        <w:t xml:space="preserve"> </w:t>
      </w:r>
    </w:p>
  </w:footnote>
  <w:footnote w:id="3">
    <w:p w14:paraId="6C905FB8" w14:textId="77777777" w:rsidR="00ED2EB5" w:rsidRDefault="00ED2EB5" w:rsidP="00ED2EB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D4FAE">
        <w:t>Doutora em Sociologia pelo programa de Pós-graduação em Sociologia na Universidade Federal de São Carlos - PPGS/UFSCAR.</w:t>
      </w:r>
      <w:r>
        <w:t xml:space="preserve"> </w:t>
      </w:r>
      <w:hyperlink r:id="rId2" w:history="1">
        <w:r w:rsidRPr="001D4FAE">
          <w:rPr>
            <w:rStyle w:val="Hyperlink"/>
          </w:rPr>
          <w:t>https://orcid.org/0000-0002-1924-6460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E3C2" w14:textId="55068D18" w:rsidR="00097001" w:rsidRPr="00255803" w:rsidRDefault="00782277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Letras – Universidade Estadual de Mato Grosso do Sul</w:t>
    </w:r>
  </w:p>
  <w:p w14:paraId="2E2848E5" w14:textId="5D9B33A1" w:rsidR="00782277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Programa de Pós-Graduação em Cinema e Artes do Vídeo – Universidade Estadual do Paraná</w:t>
    </w:r>
  </w:p>
  <w:p w14:paraId="1687D549" w14:textId="05C98B7C" w:rsidR="00255803" w:rsidRPr="00255803" w:rsidRDefault="00255803" w:rsidP="00097001">
    <w:pPr>
      <w:pStyle w:val="Cabealho"/>
      <w:jc w:val="center"/>
      <w:rPr>
        <w:spacing w:val="16"/>
        <w:sz w:val="16"/>
        <w:szCs w:val="16"/>
      </w:rPr>
    </w:pPr>
    <w:r w:rsidRPr="00255803">
      <w:rPr>
        <w:spacing w:val="16"/>
        <w:sz w:val="16"/>
        <w:szCs w:val="16"/>
      </w:rPr>
      <w:t>5º CINE-FÓRUM 2025</w:t>
    </w:r>
  </w:p>
  <w:p w14:paraId="4488F658" w14:textId="77777777" w:rsidR="00097001" w:rsidRDefault="00097001" w:rsidP="0009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6579F"/>
    <w:multiLevelType w:val="multilevel"/>
    <w:tmpl w:val="7DCCA29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851541">
    <w:abstractNumId w:val="0"/>
  </w:num>
  <w:num w:numId="2" w16cid:durableId="569732588">
    <w:abstractNumId w:val="0"/>
  </w:num>
  <w:num w:numId="3" w16cid:durableId="163009468">
    <w:abstractNumId w:val="0"/>
  </w:num>
  <w:num w:numId="4" w16cid:durableId="1739205622">
    <w:abstractNumId w:val="0"/>
  </w:num>
  <w:num w:numId="5" w16cid:durableId="559631162">
    <w:abstractNumId w:val="0"/>
  </w:num>
  <w:num w:numId="6" w16cid:durableId="101993984">
    <w:abstractNumId w:val="0"/>
  </w:num>
  <w:num w:numId="7" w16cid:durableId="301542069">
    <w:abstractNumId w:val="0"/>
  </w:num>
  <w:num w:numId="8" w16cid:durableId="673730048">
    <w:abstractNumId w:val="0"/>
  </w:num>
  <w:num w:numId="9" w16cid:durableId="13482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9"/>
    <w:rsid w:val="00097001"/>
    <w:rsid w:val="001D4FAE"/>
    <w:rsid w:val="001E20D4"/>
    <w:rsid w:val="00255803"/>
    <w:rsid w:val="002827B6"/>
    <w:rsid w:val="004E25D8"/>
    <w:rsid w:val="005B2CBC"/>
    <w:rsid w:val="00782277"/>
    <w:rsid w:val="00890CB9"/>
    <w:rsid w:val="00A03198"/>
    <w:rsid w:val="00BB1F4D"/>
    <w:rsid w:val="00C208F0"/>
    <w:rsid w:val="00D17BF5"/>
    <w:rsid w:val="00D75288"/>
    <w:rsid w:val="00DD27F5"/>
    <w:rsid w:val="00E34FD6"/>
    <w:rsid w:val="00EB74B2"/>
    <w:rsid w:val="00ED2EB5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28B"/>
  <w15:chartTrackingRefBased/>
  <w15:docId w15:val="{F480C136-F29D-4A8E-9653-8E71C58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F0"/>
    <w:pPr>
      <w:spacing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208F0"/>
    <w:pPr>
      <w:keepNext/>
      <w:numPr>
        <w:numId w:val="9"/>
      </w:numPr>
      <w:spacing w:after="60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208F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208F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208F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208F0"/>
    <w:pPr>
      <w:numPr>
        <w:ilvl w:val="4"/>
        <w:numId w:val="9"/>
      </w:numPr>
      <w:spacing w:before="240" w:after="6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208F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208F0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C208F0"/>
    <w:pPr>
      <w:numPr>
        <w:ilvl w:val="7"/>
        <w:numId w:val="9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link w:val="Ttulo9Char"/>
    <w:qFormat/>
    <w:rsid w:val="00C208F0"/>
    <w:pPr>
      <w:numPr>
        <w:ilvl w:val="8"/>
        <w:numId w:val="9"/>
      </w:numPr>
      <w:spacing w:before="240" w:after="60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link w:val="TextoChar"/>
    <w:qFormat/>
    <w:rsid w:val="00C208F0"/>
    <w:pPr>
      <w:spacing w:after="120"/>
      <w:ind w:firstLine="709"/>
    </w:pPr>
    <w:rPr>
      <w:rFonts w:cs="Arial"/>
    </w:rPr>
  </w:style>
  <w:style w:type="character" w:customStyle="1" w:styleId="TextoChar">
    <w:name w:val="Texto Char"/>
    <w:basedOn w:val="Fontepargpadro"/>
    <w:link w:val="Texto"/>
    <w:rsid w:val="00C208F0"/>
    <w:rPr>
      <w:rFonts w:cs="Arial"/>
    </w:rPr>
  </w:style>
  <w:style w:type="paragraph" w:customStyle="1" w:styleId="Referncias">
    <w:name w:val="Referências"/>
    <w:basedOn w:val="Normal"/>
    <w:qFormat/>
    <w:rsid w:val="00C208F0"/>
    <w:pPr>
      <w:widowControl w:val="0"/>
      <w:spacing w:after="240" w:line="240" w:lineRule="auto"/>
    </w:pPr>
    <w:rPr>
      <w:rFonts w:cs="Arial"/>
    </w:rPr>
  </w:style>
  <w:style w:type="character" w:customStyle="1" w:styleId="Ttulo1Char">
    <w:name w:val="Título 1 Char"/>
    <w:basedOn w:val="Fontepargpadro"/>
    <w:link w:val="Ttulo1"/>
    <w:rsid w:val="00C208F0"/>
    <w:rPr>
      <w:rFonts w:cs="Arial"/>
      <w:b/>
      <w:bCs/>
      <w:cap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C208F0"/>
    <w:rPr>
      <w:rFonts w:cs="Arial"/>
      <w:b/>
      <w:bCs/>
      <w:iCs/>
      <w:szCs w:val="28"/>
    </w:rPr>
  </w:style>
  <w:style w:type="character" w:customStyle="1" w:styleId="Ttulo3Char">
    <w:name w:val="Título 3 Char"/>
    <w:basedOn w:val="Fontepargpadro"/>
    <w:link w:val="Ttulo3"/>
    <w:rsid w:val="00C208F0"/>
    <w:rPr>
      <w:rFonts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C208F0"/>
    <w:rPr>
      <w:b/>
      <w:bCs/>
      <w:szCs w:val="28"/>
    </w:rPr>
  </w:style>
  <w:style w:type="character" w:customStyle="1" w:styleId="Ttulo5Char">
    <w:name w:val="Título 5 Char"/>
    <w:basedOn w:val="Fontepargpadro"/>
    <w:link w:val="Ttulo5"/>
    <w:rsid w:val="00C208F0"/>
    <w:rPr>
      <w:b/>
      <w:bCs/>
      <w:iCs/>
      <w:szCs w:val="26"/>
    </w:rPr>
  </w:style>
  <w:style w:type="character" w:customStyle="1" w:styleId="Ttulo6Char">
    <w:name w:val="Título 6 Char"/>
    <w:basedOn w:val="Fontepargpadro"/>
    <w:link w:val="Ttulo6"/>
    <w:rsid w:val="00C208F0"/>
    <w:rPr>
      <w:b/>
      <w:bCs/>
      <w:szCs w:val="22"/>
    </w:rPr>
  </w:style>
  <w:style w:type="character" w:customStyle="1" w:styleId="Ttulo7Char">
    <w:name w:val="Título 7 Char"/>
    <w:basedOn w:val="Fontepargpadro"/>
    <w:link w:val="Ttulo7"/>
    <w:rsid w:val="00C208F0"/>
    <w:rPr>
      <w:b/>
    </w:rPr>
  </w:style>
  <w:style w:type="character" w:customStyle="1" w:styleId="Ttulo8Char">
    <w:name w:val="Título 8 Char"/>
    <w:basedOn w:val="Fontepargpadro"/>
    <w:link w:val="Ttulo8"/>
    <w:rsid w:val="00C208F0"/>
    <w:rPr>
      <w:b/>
      <w:iCs/>
    </w:rPr>
  </w:style>
  <w:style w:type="character" w:customStyle="1" w:styleId="Ttulo9Char">
    <w:name w:val="Título 9 Char"/>
    <w:basedOn w:val="Fontepargpadro"/>
    <w:link w:val="Ttulo9"/>
    <w:rsid w:val="00C208F0"/>
    <w:rPr>
      <w:rFonts w:cs="Arial"/>
      <w:b/>
      <w:szCs w:val="22"/>
    </w:rPr>
  </w:style>
  <w:style w:type="paragraph" w:styleId="Legenda">
    <w:name w:val="caption"/>
    <w:basedOn w:val="Normal"/>
    <w:next w:val="Normal"/>
    <w:link w:val="LegendaChar"/>
    <w:uiPriority w:val="35"/>
    <w:qFormat/>
    <w:rsid w:val="00C208F0"/>
    <w:pPr>
      <w:spacing w:before="120" w:line="240" w:lineRule="auto"/>
      <w:jc w:val="center"/>
    </w:pPr>
  </w:style>
  <w:style w:type="character" w:customStyle="1" w:styleId="LegendaChar">
    <w:name w:val="Legenda Char"/>
    <w:basedOn w:val="Fontepargpadro"/>
    <w:link w:val="Legenda"/>
    <w:uiPriority w:val="35"/>
    <w:rsid w:val="00C208F0"/>
  </w:style>
  <w:style w:type="character" w:styleId="Forte">
    <w:name w:val="Strong"/>
    <w:basedOn w:val="Fontepargpadro"/>
    <w:uiPriority w:val="22"/>
    <w:qFormat/>
    <w:rsid w:val="00C208F0"/>
    <w:rPr>
      <w:b/>
      <w:bCs/>
    </w:rPr>
  </w:style>
  <w:style w:type="paragraph" w:styleId="SemEspaamento">
    <w:name w:val="No Spacing"/>
    <w:uiPriority w:val="1"/>
    <w:qFormat/>
    <w:rsid w:val="00C208F0"/>
    <w:pPr>
      <w:jc w:val="both"/>
    </w:pPr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8F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C208F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27F5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27F5"/>
  </w:style>
  <w:style w:type="character" w:styleId="Refdenotaderodap">
    <w:name w:val="footnote reference"/>
    <w:basedOn w:val="Fontepargpadro"/>
    <w:uiPriority w:val="99"/>
    <w:semiHidden/>
    <w:unhideWhenUsed/>
    <w:rsid w:val="00DD27F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001"/>
  </w:style>
  <w:style w:type="paragraph" w:styleId="Rodap">
    <w:name w:val="footer"/>
    <w:basedOn w:val="Normal"/>
    <w:link w:val="RodapChar"/>
    <w:uiPriority w:val="99"/>
    <w:unhideWhenUsed/>
    <w:rsid w:val="000970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001"/>
  </w:style>
  <w:style w:type="character" w:styleId="Hyperlink">
    <w:name w:val="Hyperlink"/>
    <w:basedOn w:val="Fontepargpadro"/>
    <w:uiPriority w:val="99"/>
    <w:unhideWhenUsed/>
    <w:rsid w:val="001D4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4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2-1924-6460" TargetMode="External"/><Relationship Id="rId1" Type="http://schemas.openxmlformats.org/officeDocument/2006/relationships/hyperlink" Target="https://orcid.org/0000-0002-1155-278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24DC-A827-444C-9007-10D83782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Rafael Adelino Fortes</cp:lastModifiedBy>
  <cp:revision>4</cp:revision>
  <dcterms:created xsi:type="dcterms:W3CDTF">2025-03-10T05:16:00Z</dcterms:created>
  <dcterms:modified xsi:type="dcterms:W3CDTF">2025-03-10T05:42:00Z</dcterms:modified>
</cp:coreProperties>
</file>