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FDC38" w14:textId="265610E4" w:rsidR="00434607" w:rsidRPr="00434607" w:rsidRDefault="00565F59" w:rsidP="004346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SÍNDR</w:t>
      </w:r>
      <w:r w:rsidR="002A2D1F">
        <w:rPr>
          <w:rFonts w:ascii="Times New Roman" w:hAnsi="Times New Roman" w:cs="Times New Roman"/>
          <w:b/>
          <w:bCs/>
          <w:sz w:val="24"/>
          <w:szCs w:val="24"/>
        </w:rPr>
        <w:t>OME NEUROLÉPTICA MALIGNA INDUZIDA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POR ARIPIPRAZOL: UM RELATO DE CASO</w:t>
      </w:r>
    </w:p>
    <w:p w14:paraId="7F402DA0" w14:textId="061B8474" w:rsidR="00434607" w:rsidRPr="00434607" w:rsidRDefault="00565F59" w:rsidP="004346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Letícia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Marieli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Schmitz</w:t>
      </w:r>
      <w:r w:rsidR="00434607" w:rsidRPr="00434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¹</w:t>
      </w:r>
      <w:r w:rsidR="00434607" w:rsidRPr="00434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Ellen Judith de Castro Delefrati</w:t>
      </w:r>
      <w:r w:rsidR="00434607" w:rsidRPr="00434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²</w:t>
      </w:r>
      <w:r w:rsidR="00434607" w:rsidRPr="00434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14E3">
        <w:rPr>
          <w:rFonts w:ascii="Times New Roman" w:hAnsi="Times New Roman" w:cs="Times New Roman"/>
          <w:b/>
          <w:bCs/>
          <w:sz w:val="24"/>
          <w:szCs w:val="24"/>
        </w:rPr>
        <w:t>Matheus Fortunato</w:t>
      </w:r>
      <w:r w:rsidR="00434607" w:rsidRPr="00434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³</w:t>
      </w:r>
    </w:p>
    <w:p w14:paraId="5C2358CC" w14:textId="3A7BC352" w:rsidR="00434607" w:rsidRPr="00475B2D" w:rsidRDefault="00565F59" w:rsidP="004346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65F59">
        <w:rPr>
          <w:rFonts w:ascii="Times New Roman" w:hAnsi="Times New Roman" w:cs="Times New Roman"/>
          <w:sz w:val="24"/>
          <w:szCs w:val="24"/>
        </w:rPr>
        <w:t xml:space="preserve">A síndrome </w:t>
      </w:r>
      <w:proofErr w:type="spellStart"/>
      <w:r w:rsidRPr="00565F59">
        <w:rPr>
          <w:rFonts w:ascii="Times New Roman" w:hAnsi="Times New Roman" w:cs="Times New Roman"/>
          <w:sz w:val="24"/>
          <w:szCs w:val="24"/>
        </w:rPr>
        <w:t>neuroléptica</w:t>
      </w:r>
      <w:proofErr w:type="spellEnd"/>
      <w:r w:rsidRPr="00565F59">
        <w:rPr>
          <w:rFonts w:ascii="Times New Roman" w:hAnsi="Times New Roman" w:cs="Times New Roman"/>
          <w:sz w:val="24"/>
          <w:szCs w:val="24"/>
        </w:rPr>
        <w:t xml:space="preserve"> maligna (SNM) é uma reação adversa grave causada por medicamentos antagonistas dopaminérgicos, como </w:t>
      </w:r>
      <w:proofErr w:type="spellStart"/>
      <w:r w:rsidRPr="00565F59">
        <w:rPr>
          <w:rFonts w:ascii="Times New Roman" w:hAnsi="Times New Roman" w:cs="Times New Roman"/>
          <w:sz w:val="24"/>
          <w:szCs w:val="24"/>
        </w:rPr>
        <w:t>antipsicóticos</w:t>
      </w:r>
      <w:proofErr w:type="spellEnd"/>
      <w:r w:rsidRPr="00565F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F59">
        <w:rPr>
          <w:rFonts w:ascii="Times New Roman" w:hAnsi="Times New Roman" w:cs="Times New Roman"/>
          <w:sz w:val="24"/>
          <w:szCs w:val="24"/>
        </w:rPr>
        <w:t>neurolépticos</w:t>
      </w:r>
      <w:proofErr w:type="spellEnd"/>
      <w:r w:rsidRPr="00565F59">
        <w:rPr>
          <w:rFonts w:ascii="Times New Roman" w:hAnsi="Times New Roman" w:cs="Times New Roman"/>
          <w:sz w:val="24"/>
          <w:szCs w:val="24"/>
        </w:rPr>
        <w:t xml:space="preserve">, ou pela retirada abrupta dessas substâncias. </w:t>
      </w:r>
      <w:r w:rsidR="0011660A">
        <w:rPr>
          <w:rFonts w:ascii="Times New Roman" w:hAnsi="Times New Roman" w:cs="Times New Roman"/>
          <w:sz w:val="24"/>
          <w:szCs w:val="24"/>
        </w:rPr>
        <w:t>Não tem</w:t>
      </w:r>
      <w:r w:rsidRPr="00565F59">
        <w:rPr>
          <w:rFonts w:ascii="Times New Roman" w:hAnsi="Times New Roman" w:cs="Times New Roman"/>
          <w:sz w:val="24"/>
          <w:szCs w:val="24"/>
        </w:rPr>
        <w:t xml:space="preserve"> relação com o tempo de exposição aos fármacos, porém, </w:t>
      </w:r>
      <w:r w:rsidR="00AE1B78">
        <w:rPr>
          <w:rFonts w:ascii="Times New Roman" w:hAnsi="Times New Roman" w:cs="Times New Roman"/>
          <w:sz w:val="24"/>
          <w:szCs w:val="24"/>
        </w:rPr>
        <w:t>tem menor probabilidade</w:t>
      </w:r>
      <w:r w:rsidRPr="00565F59">
        <w:rPr>
          <w:rFonts w:ascii="Times New Roman" w:hAnsi="Times New Roman" w:cs="Times New Roman"/>
          <w:sz w:val="24"/>
          <w:szCs w:val="24"/>
        </w:rPr>
        <w:t xml:space="preserve"> de ocorrer se a dose do medicamento estiver estáv</w:t>
      </w:r>
      <w:r w:rsidR="00204EFF">
        <w:rPr>
          <w:rFonts w:ascii="Times New Roman" w:hAnsi="Times New Roman" w:cs="Times New Roman"/>
          <w:sz w:val="24"/>
          <w:szCs w:val="24"/>
        </w:rPr>
        <w:t>el por um grande período. É</w:t>
      </w:r>
      <w:r w:rsidRPr="00565F59">
        <w:rPr>
          <w:rFonts w:ascii="Times New Roman" w:hAnsi="Times New Roman" w:cs="Times New Roman"/>
          <w:sz w:val="24"/>
          <w:szCs w:val="24"/>
        </w:rPr>
        <w:t xml:space="preserve"> caracterizada pela tríade febre alta (&gt;38°C), rigidez muscular e alteração do estado mental, sendo potencialmente fatal se não identificada e tratada rapidamente. Laboratorialmente, a creatina </w:t>
      </w:r>
      <w:proofErr w:type="spellStart"/>
      <w:r w:rsidRPr="00565F59">
        <w:rPr>
          <w:rFonts w:ascii="Times New Roman" w:hAnsi="Times New Roman" w:cs="Times New Roman"/>
          <w:sz w:val="24"/>
          <w:szCs w:val="24"/>
        </w:rPr>
        <w:t>fosfoquinase</w:t>
      </w:r>
      <w:proofErr w:type="spellEnd"/>
      <w:r w:rsidRPr="00565F59">
        <w:rPr>
          <w:rFonts w:ascii="Times New Roman" w:hAnsi="Times New Roman" w:cs="Times New Roman"/>
          <w:sz w:val="24"/>
          <w:szCs w:val="24"/>
        </w:rPr>
        <w:t xml:space="preserve"> (CPK) se encontra muit</w:t>
      </w:r>
      <w:r>
        <w:rPr>
          <w:rFonts w:ascii="Times New Roman" w:hAnsi="Times New Roman" w:cs="Times New Roman"/>
          <w:sz w:val="24"/>
          <w:szCs w:val="24"/>
        </w:rPr>
        <w:t>o elevada (</w:t>
      </w:r>
      <w:r w:rsidR="00A91350">
        <w:rPr>
          <w:rFonts w:ascii="Times New Roman" w:hAnsi="Times New Roman" w:cs="Times New Roman"/>
          <w:sz w:val="24"/>
          <w:szCs w:val="24"/>
        </w:rPr>
        <w:t>&gt;1000 U/L</w:t>
      </w:r>
      <w:r w:rsidR="00204EFF">
        <w:rPr>
          <w:rFonts w:ascii="Times New Roman" w:hAnsi="Times New Roman" w:cs="Times New Roman"/>
          <w:sz w:val="24"/>
          <w:szCs w:val="24"/>
        </w:rPr>
        <w:t>), à</w:t>
      </w:r>
      <w:r w:rsidRPr="00565F59">
        <w:rPr>
          <w:rFonts w:ascii="Times New Roman" w:hAnsi="Times New Roman" w:cs="Times New Roman"/>
          <w:sz w:val="24"/>
          <w:szCs w:val="24"/>
        </w:rPr>
        <w:t xml:space="preserve">s custas de </w:t>
      </w:r>
      <w:proofErr w:type="spellStart"/>
      <w:r w:rsidRPr="00565F59">
        <w:rPr>
          <w:rFonts w:ascii="Times New Roman" w:hAnsi="Times New Roman" w:cs="Times New Roman"/>
          <w:sz w:val="24"/>
          <w:szCs w:val="24"/>
        </w:rPr>
        <w:t>rabdomiólise</w:t>
      </w:r>
      <w:proofErr w:type="spellEnd"/>
      <w:r w:rsidRPr="00565F59">
        <w:rPr>
          <w:rFonts w:ascii="Times New Roman" w:hAnsi="Times New Roman" w:cs="Times New Roman"/>
          <w:sz w:val="24"/>
          <w:szCs w:val="24"/>
        </w:rPr>
        <w:t xml:space="preserve"> e há leucocitose no hemograma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4EFF">
        <w:rPr>
          <w:rFonts w:ascii="Times New Roman" w:hAnsi="Times New Roman" w:cs="Times New Roman"/>
          <w:sz w:val="24"/>
          <w:szCs w:val="24"/>
        </w:rPr>
        <w:t xml:space="preserve"> </w:t>
      </w:r>
      <w:r w:rsidRPr="00565F59">
        <w:rPr>
          <w:rFonts w:ascii="Times New Roman" w:hAnsi="Times New Roman" w:cs="Times New Roman"/>
          <w:sz w:val="24"/>
          <w:szCs w:val="24"/>
        </w:rPr>
        <w:t xml:space="preserve">A incidência da SNM varia de 0.01 a 3% nos pacientes em uso de </w:t>
      </w:r>
      <w:proofErr w:type="spellStart"/>
      <w:r w:rsidRPr="00565F59">
        <w:rPr>
          <w:rFonts w:ascii="Times New Roman" w:hAnsi="Times New Roman" w:cs="Times New Roman"/>
          <w:sz w:val="24"/>
          <w:szCs w:val="24"/>
        </w:rPr>
        <w:t>neurolépticos</w:t>
      </w:r>
      <w:proofErr w:type="spellEnd"/>
      <w:r w:rsidR="00204EFF">
        <w:rPr>
          <w:rFonts w:ascii="Times New Roman" w:hAnsi="Times New Roman" w:cs="Times New Roman"/>
          <w:sz w:val="24"/>
          <w:szCs w:val="24"/>
        </w:rPr>
        <w:t xml:space="preserve"> e há maior propensão em h</w:t>
      </w:r>
      <w:r w:rsidR="00204EFF" w:rsidRPr="00565F59">
        <w:rPr>
          <w:rFonts w:ascii="Times New Roman" w:hAnsi="Times New Roman" w:cs="Times New Roman"/>
          <w:sz w:val="24"/>
          <w:szCs w:val="24"/>
        </w:rPr>
        <w:t xml:space="preserve">omens </w:t>
      </w:r>
      <w:r w:rsidR="00204EFF">
        <w:rPr>
          <w:rFonts w:ascii="Times New Roman" w:hAnsi="Times New Roman" w:cs="Times New Roman"/>
          <w:sz w:val="24"/>
          <w:szCs w:val="24"/>
        </w:rPr>
        <w:t xml:space="preserve">com mais de 40 anos. </w:t>
      </w:r>
      <w:r w:rsidRPr="00565F59">
        <w:rPr>
          <w:rFonts w:ascii="Times New Roman" w:hAnsi="Times New Roman" w:cs="Times New Roman"/>
          <w:sz w:val="24"/>
          <w:szCs w:val="24"/>
        </w:rPr>
        <w:t>O tratamento consiste na suspenção imediata da medicação causadora da síndrome e em suportes gerais, como hidratação, nutrição e redução da febre.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EFF">
        <w:rPr>
          <w:rFonts w:ascii="Times New Roman" w:hAnsi="Times New Roman" w:cs="Times New Roman"/>
          <w:sz w:val="24"/>
          <w:szCs w:val="24"/>
        </w:rPr>
        <w:t>Pacientes que recebem o diagnó</w:t>
      </w:r>
      <w:r w:rsidRPr="00565F59">
        <w:rPr>
          <w:rFonts w:ascii="Times New Roman" w:hAnsi="Times New Roman" w:cs="Times New Roman"/>
          <w:sz w:val="24"/>
          <w:szCs w:val="24"/>
        </w:rPr>
        <w:t>stico precocemente e o tratamento adequado tem recuperação estimada entre 2 e 14 dias e a mortalidade é em torno de 10%.</w:t>
      </w:r>
      <w:r w:rsidR="002A2D1F">
        <w:rPr>
          <w:rFonts w:ascii="Times New Roman" w:hAnsi="Times New Roman" w:cs="Times New Roman"/>
          <w:sz w:val="24"/>
          <w:szCs w:val="24"/>
        </w:rPr>
        <w:t xml:space="preserve"> Objetiva-se r</w:t>
      </w:r>
      <w:r w:rsidR="00844467">
        <w:rPr>
          <w:rFonts w:ascii="Times New Roman" w:hAnsi="Times New Roman" w:cs="Times New Roman"/>
          <w:sz w:val="24"/>
          <w:szCs w:val="24"/>
        </w:rPr>
        <w:t xml:space="preserve">essaltar uma síndrome rara </w:t>
      </w:r>
      <w:r w:rsidR="00B53182">
        <w:rPr>
          <w:rFonts w:ascii="Times New Roman" w:hAnsi="Times New Roman" w:cs="Times New Roman"/>
          <w:sz w:val="24"/>
          <w:szCs w:val="24"/>
        </w:rPr>
        <w:t xml:space="preserve">decorrente do uso de </w:t>
      </w:r>
      <w:proofErr w:type="spellStart"/>
      <w:r w:rsidR="00B53182">
        <w:rPr>
          <w:rFonts w:ascii="Times New Roman" w:hAnsi="Times New Roman" w:cs="Times New Roman"/>
          <w:sz w:val="24"/>
          <w:szCs w:val="24"/>
        </w:rPr>
        <w:t>antipsicóticos</w:t>
      </w:r>
      <w:proofErr w:type="spellEnd"/>
      <w:r w:rsidR="00B53182">
        <w:rPr>
          <w:rFonts w:ascii="Times New Roman" w:hAnsi="Times New Roman" w:cs="Times New Roman"/>
          <w:sz w:val="24"/>
          <w:szCs w:val="24"/>
        </w:rPr>
        <w:t xml:space="preserve"> e </w:t>
      </w:r>
      <w:r w:rsidR="00A13569">
        <w:rPr>
          <w:rFonts w:ascii="Times New Roman" w:hAnsi="Times New Roman" w:cs="Times New Roman"/>
          <w:sz w:val="24"/>
          <w:szCs w:val="24"/>
        </w:rPr>
        <w:t>auxil</w:t>
      </w:r>
      <w:r w:rsidR="00A91350">
        <w:rPr>
          <w:rFonts w:ascii="Times New Roman" w:hAnsi="Times New Roman" w:cs="Times New Roman"/>
          <w:sz w:val="24"/>
          <w:szCs w:val="24"/>
        </w:rPr>
        <w:t>iar na conduta terapêutica de casos similares.</w:t>
      </w:r>
      <w:r w:rsidR="00B53182">
        <w:rPr>
          <w:rFonts w:ascii="Times New Roman" w:hAnsi="Times New Roman" w:cs="Times New Roman"/>
          <w:sz w:val="24"/>
          <w:szCs w:val="24"/>
        </w:rPr>
        <w:t xml:space="preserve"> </w:t>
      </w:r>
      <w:r w:rsidR="00C15E7A">
        <w:rPr>
          <w:rFonts w:ascii="Times New Roman" w:hAnsi="Times New Roman" w:cs="Times New Roman"/>
          <w:bCs/>
          <w:sz w:val="24"/>
          <w:szCs w:val="24"/>
        </w:rPr>
        <w:t xml:space="preserve">Relata-se um caso de </w:t>
      </w:r>
      <w:r w:rsidR="0011660A">
        <w:rPr>
          <w:rFonts w:ascii="Times New Roman" w:hAnsi="Times New Roman" w:cs="Times New Roman"/>
          <w:sz w:val="24"/>
          <w:szCs w:val="24"/>
        </w:rPr>
        <w:t>homem, branco,</w:t>
      </w:r>
      <w:r w:rsidR="00B17EAE">
        <w:rPr>
          <w:rFonts w:ascii="Times New Roman" w:hAnsi="Times New Roman" w:cs="Times New Roman"/>
          <w:sz w:val="24"/>
          <w:szCs w:val="24"/>
        </w:rPr>
        <w:t xml:space="preserve"> </w:t>
      </w:r>
      <w:r w:rsidR="00A13569" w:rsidRPr="00A13569">
        <w:rPr>
          <w:rFonts w:ascii="Times New Roman" w:hAnsi="Times New Roman" w:cs="Times New Roman"/>
          <w:sz w:val="24"/>
          <w:szCs w:val="24"/>
        </w:rPr>
        <w:t>19 anos, admitido no se</w:t>
      </w:r>
      <w:r w:rsidR="00A13569">
        <w:rPr>
          <w:rFonts w:ascii="Times New Roman" w:hAnsi="Times New Roman" w:cs="Times New Roman"/>
          <w:sz w:val="24"/>
          <w:szCs w:val="24"/>
        </w:rPr>
        <w:t xml:space="preserve">rviço de emergência por </w:t>
      </w:r>
      <w:r w:rsidR="00A13569" w:rsidRPr="00A13569">
        <w:rPr>
          <w:rFonts w:ascii="Times New Roman" w:hAnsi="Times New Roman" w:cs="Times New Roman"/>
          <w:sz w:val="24"/>
          <w:szCs w:val="24"/>
        </w:rPr>
        <w:t xml:space="preserve">quadro </w:t>
      </w:r>
      <w:r w:rsidR="0011660A">
        <w:rPr>
          <w:rFonts w:ascii="Times New Roman" w:hAnsi="Times New Roman" w:cs="Times New Roman"/>
          <w:sz w:val="24"/>
          <w:szCs w:val="24"/>
        </w:rPr>
        <w:t>arrastado, com 12 dias de evolução, de hipertermia</w:t>
      </w:r>
      <w:r w:rsidR="00A13569" w:rsidRPr="00A13569">
        <w:rPr>
          <w:rFonts w:ascii="Times New Roman" w:hAnsi="Times New Roman" w:cs="Times New Roman"/>
          <w:sz w:val="24"/>
          <w:szCs w:val="24"/>
        </w:rPr>
        <w:t xml:space="preserve">, agitação psicomotora, </w:t>
      </w:r>
      <w:proofErr w:type="spellStart"/>
      <w:r w:rsidR="00A13569" w:rsidRPr="00A13569">
        <w:rPr>
          <w:rFonts w:ascii="Times New Roman" w:hAnsi="Times New Roman" w:cs="Times New Roman"/>
          <w:sz w:val="24"/>
          <w:szCs w:val="24"/>
        </w:rPr>
        <w:t>incoordenação</w:t>
      </w:r>
      <w:proofErr w:type="spellEnd"/>
      <w:r w:rsidR="00A13569" w:rsidRPr="00A13569">
        <w:rPr>
          <w:rFonts w:ascii="Times New Roman" w:hAnsi="Times New Roman" w:cs="Times New Roman"/>
          <w:sz w:val="24"/>
          <w:szCs w:val="24"/>
        </w:rPr>
        <w:t xml:space="preserve"> motora</w:t>
      </w:r>
      <w:r w:rsidR="00A13569">
        <w:rPr>
          <w:rFonts w:ascii="Times New Roman" w:hAnsi="Times New Roman" w:cs="Times New Roman"/>
          <w:sz w:val="24"/>
          <w:szCs w:val="24"/>
        </w:rPr>
        <w:t xml:space="preserve">, alucinações e rebaixamento de </w:t>
      </w:r>
      <w:r w:rsidR="00A13569" w:rsidRPr="00A13569">
        <w:rPr>
          <w:rFonts w:ascii="Times New Roman" w:hAnsi="Times New Roman" w:cs="Times New Roman"/>
          <w:sz w:val="24"/>
          <w:szCs w:val="24"/>
        </w:rPr>
        <w:t xml:space="preserve">nível de consciência. </w:t>
      </w:r>
      <w:r w:rsidR="007306C5">
        <w:rPr>
          <w:rFonts w:ascii="Times New Roman" w:hAnsi="Times New Roman" w:cs="Times New Roman"/>
          <w:sz w:val="24"/>
          <w:szCs w:val="24"/>
        </w:rPr>
        <w:t>Admitido em Glasgow 4</w:t>
      </w:r>
      <w:r w:rsidR="00FC16C3">
        <w:rPr>
          <w:rFonts w:ascii="Times New Roman" w:hAnsi="Times New Roman" w:cs="Times New Roman"/>
          <w:sz w:val="24"/>
          <w:szCs w:val="24"/>
        </w:rPr>
        <w:t xml:space="preserve"> (discurso incompreensível)</w:t>
      </w:r>
      <w:r w:rsidR="007306C5">
        <w:rPr>
          <w:rFonts w:ascii="Times New Roman" w:hAnsi="Times New Roman" w:cs="Times New Roman"/>
          <w:sz w:val="24"/>
          <w:szCs w:val="24"/>
        </w:rPr>
        <w:t>, espasticidade de membros e sem sinais de irritação meníngea.</w:t>
      </w:r>
      <w:r w:rsidR="00B17EAE">
        <w:rPr>
          <w:rFonts w:ascii="Times New Roman" w:hAnsi="Times New Roman" w:cs="Times New Roman"/>
          <w:sz w:val="24"/>
          <w:szCs w:val="24"/>
        </w:rPr>
        <w:t xml:space="preserve"> </w:t>
      </w:r>
      <w:r w:rsidR="00A13569" w:rsidRPr="00A13569">
        <w:rPr>
          <w:rFonts w:ascii="Times New Roman" w:hAnsi="Times New Roman" w:cs="Times New Roman"/>
          <w:sz w:val="24"/>
          <w:szCs w:val="24"/>
        </w:rPr>
        <w:t>E</w:t>
      </w:r>
      <w:r w:rsidR="00156C9D">
        <w:rPr>
          <w:rFonts w:ascii="Times New Roman" w:hAnsi="Times New Roman" w:cs="Times New Roman"/>
          <w:sz w:val="24"/>
          <w:szCs w:val="24"/>
        </w:rPr>
        <w:t xml:space="preserve">stava em </w:t>
      </w:r>
      <w:r w:rsidR="00A13569" w:rsidRPr="00A13569">
        <w:rPr>
          <w:rFonts w:ascii="Times New Roman" w:hAnsi="Times New Roman" w:cs="Times New Roman"/>
          <w:sz w:val="24"/>
          <w:szCs w:val="24"/>
        </w:rPr>
        <w:t xml:space="preserve">uso de </w:t>
      </w:r>
      <w:proofErr w:type="spellStart"/>
      <w:r w:rsidR="0011660A">
        <w:rPr>
          <w:rFonts w:ascii="Times New Roman" w:hAnsi="Times New Roman" w:cs="Times New Roman"/>
          <w:sz w:val="24"/>
          <w:szCs w:val="24"/>
        </w:rPr>
        <w:t>aripiprazol</w:t>
      </w:r>
      <w:proofErr w:type="spellEnd"/>
      <w:r w:rsidR="007306C5">
        <w:rPr>
          <w:rFonts w:ascii="Times New Roman" w:hAnsi="Times New Roman" w:cs="Times New Roman"/>
          <w:sz w:val="24"/>
          <w:szCs w:val="24"/>
        </w:rPr>
        <w:t xml:space="preserve"> </w:t>
      </w:r>
      <w:r w:rsidR="00A13569" w:rsidRPr="00A13569">
        <w:rPr>
          <w:rFonts w:ascii="Times New Roman" w:hAnsi="Times New Roman" w:cs="Times New Roman"/>
          <w:sz w:val="24"/>
          <w:szCs w:val="24"/>
        </w:rPr>
        <w:t>e líti</w:t>
      </w:r>
      <w:r w:rsidR="00A13569">
        <w:rPr>
          <w:rFonts w:ascii="Times New Roman" w:hAnsi="Times New Roman" w:cs="Times New Roman"/>
          <w:sz w:val="24"/>
          <w:szCs w:val="24"/>
        </w:rPr>
        <w:t>o</w:t>
      </w:r>
      <w:r w:rsidR="00B17EAE">
        <w:rPr>
          <w:rFonts w:ascii="Times New Roman" w:hAnsi="Times New Roman" w:cs="Times New Roman"/>
          <w:sz w:val="24"/>
          <w:szCs w:val="24"/>
        </w:rPr>
        <w:t xml:space="preserve"> para tratamento de </w:t>
      </w:r>
      <w:r w:rsidR="00A13569" w:rsidRPr="00A13569">
        <w:rPr>
          <w:rFonts w:ascii="Times New Roman" w:hAnsi="Times New Roman" w:cs="Times New Roman"/>
          <w:sz w:val="24"/>
          <w:szCs w:val="24"/>
        </w:rPr>
        <w:t>esquizofrenia.</w:t>
      </w:r>
      <w:r w:rsidR="00156C9D">
        <w:rPr>
          <w:rFonts w:ascii="Times New Roman" w:hAnsi="Times New Roman" w:cs="Times New Roman"/>
          <w:sz w:val="24"/>
          <w:szCs w:val="24"/>
        </w:rPr>
        <w:t xml:space="preserve"> Levantaram-se hipóteses de meningite e encefalite, descartadas por culturas normais.</w:t>
      </w:r>
      <w:r w:rsidR="00A13569" w:rsidRPr="00A13569">
        <w:rPr>
          <w:rFonts w:ascii="Times New Roman" w:hAnsi="Times New Roman" w:cs="Times New Roman"/>
          <w:sz w:val="24"/>
          <w:szCs w:val="24"/>
        </w:rPr>
        <w:t xml:space="preserve"> Firmou-se o diagnóstico de</w:t>
      </w:r>
      <w:r w:rsidR="00A13569">
        <w:rPr>
          <w:rFonts w:ascii="Times New Roman" w:hAnsi="Times New Roman" w:cs="Times New Roman"/>
          <w:sz w:val="24"/>
          <w:szCs w:val="24"/>
        </w:rPr>
        <w:t xml:space="preserve"> síndrome </w:t>
      </w:r>
      <w:proofErr w:type="spellStart"/>
      <w:r w:rsidR="00A13569">
        <w:rPr>
          <w:rFonts w:ascii="Times New Roman" w:hAnsi="Times New Roman" w:cs="Times New Roman"/>
          <w:sz w:val="24"/>
          <w:szCs w:val="24"/>
        </w:rPr>
        <w:t>neuroléptica</w:t>
      </w:r>
      <w:proofErr w:type="spellEnd"/>
      <w:r w:rsidR="00A13569">
        <w:rPr>
          <w:rFonts w:ascii="Times New Roman" w:hAnsi="Times New Roman" w:cs="Times New Roman"/>
          <w:sz w:val="24"/>
          <w:szCs w:val="24"/>
        </w:rPr>
        <w:t xml:space="preserve"> maligna, </w:t>
      </w:r>
      <w:r w:rsidR="00A13569" w:rsidRPr="00A13569">
        <w:rPr>
          <w:rFonts w:ascii="Times New Roman" w:hAnsi="Times New Roman" w:cs="Times New Roman"/>
          <w:sz w:val="24"/>
          <w:szCs w:val="24"/>
        </w:rPr>
        <w:t>corroborado pela dosagem de CPK (quando da a</w:t>
      </w:r>
      <w:r w:rsidR="00A13569">
        <w:rPr>
          <w:rFonts w:ascii="Times New Roman" w:hAnsi="Times New Roman" w:cs="Times New Roman"/>
          <w:sz w:val="24"/>
          <w:szCs w:val="24"/>
        </w:rPr>
        <w:t xml:space="preserve">dmissão, 51.525 U/L). Durante o </w:t>
      </w:r>
      <w:r w:rsidR="00A13569" w:rsidRPr="00A13569">
        <w:rPr>
          <w:rFonts w:ascii="Times New Roman" w:hAnsi="Times New Roman" w:cs="Times New Roman"/>
          <w:sz w:val="24"/>
          <w:szCs w:val="24"/>
        </w:rPr>
        <w:t>internamento, evoluiu com injúria renal aguda dialíti</w:t>
      </w:r>
      <w:r w:rsidR="00E751CF">
        <w:rPr>
          <w:rFonts w:ascii="Times New Roman" w:hAnsi="Times New Roman" w:cs="Times New Roman"/>
          <w:sz w:val="24"/>
          <w:szCs w:val="24"/>
        </w:rPr>
        <w:t>ca, passando por quatro sessões de hemodiálise.</w:t>
      </w:r>
      <w:r w:rsidR="00A13569">
        <w:rPr>
          <w:rFonts w:ascii="Times New Roman" w:hAnsi="Times New Roman" w:cs="Times New Roman"/>
          <w:sz w:val="24"/>
          <w:szCs w:val="24"/>
        </w:rPr>
        <w:t xml:space="preserve"> O tratamento foi baseado em </w:t>
      </w:r>
      <w:r w:rsidR="00A13569" w:rsidRPr="00A13569">
        <w:rPr>
          <w:rFonts w:ascii="Times New Roman" w:hAnsi="Times New Roman" w:cs="Times New Roman"/>
          <w:sz w:val="24"/>
          <w:szCs w:val="24"/>
        </w:rPr>
        <w:t xml:space="preserve">retirada imediata do </w:t>
      </w:r>
      <w:proofErr w:type="spellStart"/>
      <w:r w:rsidR="00A13569" w:rsidRPr="00A13569">
        <w:rPr>
          <w:rFonts w:ascii="Times New Roman" w:hAnsi="Times New Roman" w:cs="Times New Roman"/>
          <w:sz w:val="24"/>
          <w:szCs w:val="24"/>
        </w:rPr>
        <w:t>antipsicótico</w:t>
      </w:r>
      <w:proofErr w:type="spellEnd"/>
      <w:r w:rsidR="00A13569" w:rsidRPr="00A13569">
        <w:rPr>
          <w:rFonts w:ascii="Times New Roman" w:hAnsi="Times New Roman" w:cs="Times New Roman"/>
          <w:sz w:val="24"/>
          <w:szCs w:val="24"/>
        </w:rPr>
        <w:t xml:space="preserve"> e medidas de suporte.</w:t>
      </w:r>
      <w:r w:rsidR="00A13569">
        <w:rPr>
          <w:rFonts w:ascii="Times New Roman" w:hAnsi="Times New Roman" w:cs="Times New Roman"/>
          <w:sz w:val="24"/>
          <w:szCs w:val="24"/>
        </w:rPr>
        <w:t xml:space="preserve"> </w:t>
      </w:r>
      <w:r w:rsidR="00475B2D">
        <w:rPr>
          <w:rFonts w:ascii="Times New Roman" w:hAnsi="Times New Roman" w:cs="Times New Roman"/>
          <w:sz w:val="24"/>
          <w:szCs w:val="24"/>
        </w:rPr>
        <w:t xml:space="preserve">Ao final do internamento, paciente apresentou melhora do quadro de espasticidade, porém não houve resolução completa, bem como dificuldade de fala pela presença de traqueostomia ocluída. O tratamento psiquiátrico foi revisado e substituiu-se o </w:t>
      </w:r>
      <w:proofErr w:type="spellStart"/>
      <w:r w:rsidR="00475B2D">
        <w:rPr>
          <w:rFonts w:ascii="Times New Roman" w:hAnsi="Times New Roman" w:cs="Times New Roman"/>
          <w:sz w:val="24"/>
          <w:szCs w:val="24"/>
        </w:rPr>
        <w:t>aripiprazol</w:t>
      </w:r>
      <w:proofErr w:type="spellEnd"/>
      <w:r w:rsidR="00475B2D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475B2D">
        <w:rPr>
          <w:rFonts w:ascii="Times New Roman" w:hAnsi="Times New Roman" w:cs="Times New Roman"/>
          <w:sz w:val="24"/>
          <w:szCs w:val="24"/>
        </w:rPr>
        <w:t>olanzapina</w:t>
      </w:r>
      <w:proofErr w:type="spellEnd"/>
      <w:r w:rsidR="00475B2D">
        <w:rPr>
          <w:rFonts w:ascii="Times New Roman" w:hAnsi="Times New Roman" w:cs="Times New Roman"/>
          <w:sz w:val="24"/>
          <w:szCs w:val="24"/>
        </w:rPr>
        <w:t xml:space="preserve">. </w:t>
      </w:r>
      <w:r w:rsidR="00475B2D">
        <w:rPr>
          <w:rFonts w:ascii="Times New Roman" w:hAnsi="Times New Roman" w:cs="Times New Roman"/>
          <w:bCs/>
          <w:sz w:val="24"/>
          <w:szCs w:val="24"/>
        </w:rPr>
        <w:t>A SNM é um raro, porém potencial</w:t>
      </w:r>
      <w:r w:rsidR="00FC16C3">
        <w:rPr>
          <w:rFonts w:ascii="Times New Roman" w:hAnsi="Times New Roman" w:cs="Times New Roman"/>
          <w:bCs/>
          <w:sz w:val="24"/>
          <w:szCs w:val="24"/>
        </w:rPr>
        <w:t>mente fatal</w:t>
      </w:r>
      <w:r w:rsidR="00475B2D">
        <w:rPr>
          <w:rFonts w:ascii="Times New Roman" w:hAnsi="Times New Roman" w:cs="Times New Roman"/>
          <w:bCs/>
          <w:sz w:val="24"/>
          <w:szCs w:val="24"/>
        </w:rPr>
        <w:t>, risco de reação ad</w:t>
      </w:r>
      <w:r w:rsidR="0011660A">
        <w:rPr>
          <w:rFonts w:ascii="Times New Roman" w:hAnsi="Times New Roman" w:cs="Times New Roman"/>
          <w:bCs/>
          <w:sz w:val="24"/>
          <w:szCs w:val="24"/>
        </w:rPr>
        <w:t xml:space="preserve">versa do uso de </w:t>
      </w:r>
      <w:proofErr w:type="spellStart"/>
      <w:r w:rsidR="0011660A">
        <w:rPr>
          <w:rFonts w:ascii="Times New Roman" w:hAnsi="Times New Roman" w:cs="Times New Roman"/>
          <w:bCs/>
          <w:sz w:val="24"/>
          <w:szCs w:val="24"/>
        </w:rPr>
        <w:t>antipsicóticos</w:t>
      </w:r>
      <w:proofErr w:type="spellEnd"/>
      <w:r w:rsidR="0011660A">
        <w:rPr>
          <w:rFonts w:ascii="Times New Roman" w:hAnsi="Times New Roman" w:cs="Times New Roman"/>
          <w:bCs/>
          <w:sz w:val="24"/>
          <w:szCs w:val="24"/>
        </w:rPr>
        <w:t xml:space="preserve"> e deve ser considerada em casos que apresentem hipertermia e rigidez muscular, associados a altos valores de CPK. </w:t>
      </w:r>
      <w:r w:rsidR="0011660A">
        <w:rPr>
          <w:rFonts w:ascii="Times New Roman" w:hAnsi="Times New Roman" w:cs="Times New Roman"/>
          <w:sz w:val="24"/>
          <w:szCs w:val="24"/>
        </w:rPr>
        <w:t xml:space="preserve">O </w:t>
      </w:r>
      <w:r w:rsidR="0018242A">
        <w:rPr>
          <w:rFonts w:ascii="Times New Roman" w:hAnsi="Times New Roman" w:cs="Times New Roman"/>
          <w:sz w:val="24"/>
          <w:szCs w:val="24"/>
        </w:rPr>
        <w:t xml:space="preserve">quadro arrastado e de recuperação parcial observado se deu devido à demora do diagnóstico e início do tratamento. </w:t>
      </w:r>
    </w:p>
    <w:bookmarkEnd w:id="0"/>
    <w:p w14:paraId="531265BF" w14:textId="45F936D4" w:rsidR="00434607" w:rsidRPr="00434607" w:rsidRDefault="00434607" w:rsidP="00434607">
      <w:pPr>
        <w:spacing w:line="240" w:lineRule="auto"/>
        <w:jc w:val="both"/>
      </w:pPr>
      <w:r w:rsidRPr="00434607">
        <w:rPr>
          <w:rFonts w:ascii="Times New Roman" w:hAnsi="Times New Roman" w:cs="Times New Roman"/>
          <w:i/>
          <w:iCs/>
          <w:sz w:val="24"/>
          <w:szCs w:val="24"/>
        </w:rPr>
        <w:t>Palavras-chaves:</w:t>
      </w:r>
      <w:r w:rsidRPr="00434607">
        <w:rPr>
          <w:rFonts w:ascii="Times New Roman" w:hAnsi="Times New Roman" w:cs="Times New Roman"/>
          <w:sz w:val="24"/>
          <w:szCs w:val="24"/>
        </w:rPr>
        <w:t xml:space="preserve"> </w:t>
      </w:r>
      <w:r w:rsidR="00A13569">
        <w:rPr>
          <w:rFonts w:ascii="Times New Roman" w:hAnsi="Times New Roman" w:cs="Times New Roman"/>
          <w:sz w:val="24"/>
          <w:szCs w:val="24"/>
        </w:rPr>
        <w:t xml:space="preserve">Síndrome Maligna </w:t>
      </w:r>
      <w:proofErr w:type="spellStart"/>
      <w:r w:rsidR="00A13569">
        <w:rPr>
          <w:rFonts w:ascii="Times New Roman" w:hAnsi="Times New Roman" w:cs="Times New Roman"/>
          <w:sz w:val="24"/>
          <w:szCs w:val="24"/>
        </w:rPr>
        <w:t>Neuroléptica</w:t>
      </w:r>
      <w:proofErr w:type="spellEnd"/>
      <w:r w:rsidR="00A13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569">
        <w:rPr>
          <w:rFonts w:ascii="Times New Roman" w:hAnsi="Times New Roman" w:cs="Times New Roman"/>
          <w:sz w:val="24"/>
          <w:szCs w:val="24"/>
        </w:rPr>
        <w:t>Antipsicóticos</w:t>
      </w:r>
      <w:proofErr w:type="spellEnd"/>
      <w:r w:rsidR="00A13569">
        <w:rPr>
          <w:rFonts w:ascii="Times New Roman" w:hAnsi="Times New Roman" w:cs="Times New Roman"/>
          <w:sz w:val="24"/>
          <w:szCs w:val="24"/>
        </w:rPr>
        <w:t>, Hipertermia</w:t>
      </w:r>
      <w:r w:rsidRPr="00434607">
        <w:rPr>
          <w:rFonts w:ascii="Times New Roman" w:hAnsi="Times New Roman" w:cs="Times New Roman"/>
          <w:sz w:val="24"/>
          <w:szCs w:val="24"/>
        </w:rPr>
        <w:t>.</w:t>
      </w:r>
    </w:p>
    <w:p w14:paraId="7354C425" w14:textId="704C6A11" w:rsidR="00411F05" w:rsidRPr="00BB2BBC" w:rsidRDefault="00F94C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411F05" w:rsidRPr="00BB2BBC" w:rsidSect="001F4530">
      <w:footerReference w:type="default" r:id="rId6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E041" w14:textId="77777777" w:rsidR="00F94CB6" w:rsidRDefault="00F94CB6" w:rsidP="006C74CB">
      <w:pPr>
        <w:spacing w:after="0" w:line="240" w:lineRule="auto"/>
      </w:pPr>
      <w:r>
        <w:separator/>
      </w:r>
    </w:p>
  </w:endnote>
  <w:endnote w:type="continuationSeparator" w:id="0">
    <w:p w14:paraId="662D1E67" w14:textId="77777777" w:rsidR="00F94CB6" w:rsidRDefault="00F94CB6" w:rsidP="006C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2FD9" w14:textId="2CD24151" w:rsidR="00462136" w:rsidRPr="00171F56" w:rsidRDefault="008E6F23" w:rsidP="00462136">
    <w:pPr>
      <w:spacing w:after="0" w:line="240" w:lineRule="auto"/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¹Autora</w:t>
    </w:r>
    <w:r w:rsidR="009601C0"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 principal, </w:t>
    </w:r>
    <w:r w:rsidR="009601C0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d</w:t>
    </w:r>
    <w:r w:rsidR="009601C0"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iscente, curso de Medicina, Universidade Estadual do Oeste do Paraná, Hospital Universitário do Oeste do Paraná,</w:t>
    </w:r>
    <w:r w:rsidR="009601C0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 Cascavel, Brasil</w:t>
    </w:r>
    <w:r w:rsidR="009601C0"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 </w:t>
    </w:r>
    <w:r w:rsidR="009601C0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(</w:t>
    </w:r>
    <w:r w:rsidR="00A91350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leticiamschmitz@gmail.com</w:t>
    </w:r>
    <w:r w:rsidR="009601C0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)</w:t>
    </w:r>
  </w:p>
  <w:p w14:paraId="4AF65B0B" w14:textId="71FF76A5" w:rsidR="00462136" w:rsidRPr="00171F56" w:rsidRDefault="008E6F23" w:rsidP="00462136">
    <w:pPr>
      <w:spacing w:after="0" w:line="240" w:lineRule="auto"/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²Autora</w:t>
    </w:r>
    <w:r w:rsidR="009601C0"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, </w:t>
    </w:r>
    <w:r w:rsidR="009601C0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d</w:t>
    </w:r>
    <w:r w:rsidR="009601C0"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iscente, curso de Medicina, Universidade Estadual do Oeste do Paraná, Hospital Universitário do Oeste do Paraná</w:t>
    </w:r>
    <w:r w:rsidR="009601C0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, Cascavel, Brasil</w:t>
    </w:r>
  </w:p>
  <w:p w14:paraId="55053EAF" w14:textId="085C128C" w:rsidR="00462136" w:rsidRPr="00A91350" w:rsidRDefault="002A2D1F" w:rsidP="00A91350">
    <w:pPr>
      <w:spacing w:after="0" w:line="240" w:lineRule="auto"/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³Autor</w:t>
    </w:r>
    <w:r w:rsidR="008E6F23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,</w:t>
    </w:r>
    <w:r w:rsidR="009601C0"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 xml:space="preserve"> </w:t>
    </w:r>
    <w:r w:rsidR="009601C0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m</w:t>
    </w:r>
    <w:r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édico psiquiatra</w:t>
    </w:r>
    <w:r w:rsidR="009601C0" w:rsidRPr="00171F56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, docente, curso de Medicina, Universidade Estadual Do Oeste Do Paraná, Hospital Universitário do Oeste do Paraná</w:t>
    </w:r>
    <w:r w:rsidR="009601C0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t-BR"/>
      </w:rPr>
      <w:t>, Cascavel, Brasil</w:t>
    </w:r>
  </w:p>
  <w:p w14:paraId="4542937E" w14:textId="77777777" w:rsidR="00462136" w:rsidRDefault="00F94CB6" w:rsidP="00462136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9D7B" w14:textId="77777777" w:rsidR="00F94CB6" w:rsidRDefault="00F94CB6" w:rsidP="006C74CB">
      <w:pPr>
        <w:spacing w:after="0" w:line="240" w:lineRule="auto"/>
      </w:pPr>
      <w:r>
        <w:separator/>
      </w:r>
    </w:p>
  </w:footnote>
  <w:footnote w:type="continuationSeparator" w:id="0">
    <w:p w14:paraId="02557CAF" w14:textId="77777777" w:rsidR="00F94CB6" w:rsidRDefault="00F94CB6" w:rsidP="006C7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07"/>
    <w:rsid w:val="00047DAF"/>
    <w:rsid w:val="0011660A"/>
    <w:rsid w:val="00142285"/>
    <w:rsid w:val="00156C9D"/>
    <w:rsid w:val="0018242A"/>
    <w:rsid w:val="001F0A53"/>
    <w:rsid w:val="00204EFF"/>
    <w:rsid w:val="002A2D1F"/>
    <w:rsid w:val="004142CF"/>
    <w:rsid w:val="00434607"/>
    <w:rsid w:val="00474AA4"/>
    <w:rsid w:val="00475B2D"/>
    <w:rsid w:val="004E14E3"/>
    <w:rsid w:val="00565F59"/>
    <w:rsid w:val="006C74CB"/>
    <w:rsid w:val="007306C5"/>
    <w:rsid w:val="00844467"/>
    <w:rsid w:val="008E6F23"/>
    <w:rsid w:val="00902680"/>
    <w:rsid w:val="00922662"/>
    <w:rsid w:val="009601C0"/>
    <w:rsid w:val="009A095D"/>
    <w:rsid w:val="00A13569"/>
    <w:rsid w:val="00A91350"/>
    <w:rsid w:val="00AE1B78"/>
    <w:rsid w:val="00B17EAE"/>
    <w:rsid w:val="00B53182"/>
    <w:rsid w:val="00BB2BBC"/>
    <w:rsid w:val="00BB3614"/>
    <w:rsid w:val="00C15E7A"/>
    <w:rsid w:val="00E751CF"/>
    <w:rsid w:val="00F06AFD"/>
    <w:rsid w:val="00F94CB6"/>
    <w:rsid w:val="00F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6F801"/>
  <w15:chartTrackingRefBased/>
  <w15:docId w15:val="{F4C84486-021E-457D-A650-514E86E2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34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607"/>
  </w:style>
  <w:style w:type="paragraph" w:styleId="Cabealho">
    <w:name w:val="header"/>
    <w:basedOn w:val="Normal"/>
    <w:link w:val="CabealhoChar"/>
    <w:uiPriority w:val="99"/>
    <w:unhideWhenUsed/>
    <w:rsid w:val="006C74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Cardoso de Lima</dc:creator>
  <cp:keywords/>
  <dc:description/>
  <cp:lastModifiedBy>Rigoni</cp:lastModifiedBy>
  <cp:revision>5</cp:revision>
  <dcterms:created xsi:type="dcterms:W3CDTF">2020-10-19T14:44:00Z</dcterms:created>
  <dcterms:modified xsi:type="dcterms:W3CDTF">2020-10-22T02:46:00Z</dcterms:modified>
</cp:coreProperties>
</file>