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Resumo do Livro "Vidas Secas" - Graciliano Ramos</w:t>
      </w:r>
    </w:p>
    <w:p>
      <w:r>
        <w:br/>
        <w:t>Autor: Graciliano Ramos</w:t>
        <w:br/>
        <w:t>Ano de publicação: 1938</w:t>
        <w:br/>
        <w:br/>
        <w:t>Contexto</w:t>
        <w:br/>
        <w:t>O romance retrata a vida de uma família sertaneja nordestina — Fabiano, sua esposa Sinhá Vitória, os dois filhos pequenos e a cadela Baleia — que luta pela sobrevivência em meio à seca, à pobreza e às desigualdades sociais.</w:t>
        <w:br/>
        <w:br/>
        <w:t>Personagens principais</w:t>
        <w:br/>
        <w:t>- Fabiano – vaqueiro, rude e de poucas palavras, representa a dureza da vida e a submissão às condições impostas.</w:t>
        <w:br/>
        <w:t>- Sinhá Vitória – sonhadora e perseverante, deseja uma vida melhor, especialmente uma cama de couro.</w:t>
        <w:br/>
        <w:t>- Os meninos – sem nome, simbolizam inocência e continuidade da vida, mas também a repetição do ciclo de miséria.</w:t>
        <w:br/>
        <w:t>- Baleia – a cadela da família, figura de grande destaque emocional, que traz afeto e humanidade ao núcleo familiar.</w:t>
        <w:br/>
        <w:br/>
        <w:t>Enredo</w:t>
        <w:br/>
        <w:t>A narrativa é fragmentada, composta por capítulos que funcionam quase como contos independentes, mas interligados. A história acompanha a família vagando pelo sertão, fugindo da seca, enfrentando fome, injustiças sociais e dificuldades para manter a dignidade.</w:t>
        <w:br/>
        <w:br/>
        <w:t>- O livro abre com a família atravessando a caatinga em busca de sobrevivência.</w:t>
        <w:br/>
        <w:t>- Fabiano enfrenta exploração de patrões e a opressão de figuras de autoridade, como o soldado amarelo.</w:t>
        <w:br/>
        <w:t>- Sinhá Vitória mantém viva a esperança de uma vida melhor.</w:t>
        <w:br/>
        <w:t>- A cadela Baleia, em um dos trechos mais marcantes, adoece e é sacrificada, simbolizando a perda, mas também a resistência.</w:t>
        <w:br/>
        <w:t>- O final mostra a família novamente caminhando, agora em direção a novas terras, em busca de esperança — mesmo sem garantias de mudança real.</w:t>
        <w:br/>
        <w:br/>
        <w:t>Temas principais</w:t>
        <w:br/>
        <w:t>- Miséria e sobrevivência</w:t>
        <w:br/>
        <w:t>- Injustiça social</w:t>
        <w:br/>
        <w:t>- O ciclo da seca</w:t>
        <w:br/>
        <w:t>- A luta pela dignidade</w:t>
        <w:br/>
        <w:t>- O contraste entre brutalidade e ternura (Baleia)</w:t>
        <w:br/>
        <w:br/>
        <w:t>Estilo literário</w:t>
        <w:br/>
        <w:t>Graciliano Ramos utiliza uma linguagem seca, objetiva e introspectiva, refletindo o ambiente árido do sertão. Há forte presença do regionalismo, mas com profundidade psicológica universal.</w:t>
        <w:br/>
        <w:br/>
        <w:t>Conclusão</w:t>
        <w:br/>
        <w:t>"Vidas Secas" é um retrato cru e realista da vida no sertão nordestino, mostrando como a miséria molda a existência, mas também como a esperança, mesmo mínima, persiste. A obra é considerada um marco do modernismo brasileiro e da segunda fase do regionalismo.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