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059F" w14:textId="3EDF3389" w:rsidR="0095199E" w:rsidRPr="00A47CCD" w:rsidRDefault="00F65A4D" w:rsidP="00A47CC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2F">
        <w:rPr>
          <w:rStyle w:val="Forte"/>
          <w:rFonts w:eastAsiaTheme="majorEastAsia"/>
          <w:color w:val="000000"/>
          <w:sz w:val="28"/>
          <w:szCs w:val="28"/>
        </w:rPr>
        <w:t xml:space="preserve">AVANÇOS TECNOLÓGICOS E INOVAÇÕES NA </w:t>
      </w:r>
      <w:r w:rsidR="0000432F" w:rsidRPr="009140DF">
        <w:rPr>
          <w:rStyle w:val="Forte"/>
          <w:rFonts w:eastAsiaTheme="majorEastAsia"/>
          <w:color w:val="000000"/>
          <w:sz w:val="28"/>
          <w:szCs w:val="28"/>
        </w:rPr>
        <w:t>CIRURGIA GINECOLÓGICA</w:t>
      </w:r>
      <w:r w:rsidR="0000432F">
        <w:rPr>
          <w:rStyle w:val="Forte"/>
          <w:rFonts w:eastAsiaTheme="majorEastAsia"/>
          <w:color w:val="000000"/>
          <w:sz w:val="28"/>
          <w:szCs w:val="28"/>
        </w:rPr>
        <w:t>: UMA REVISÃO INTEGRATIVA DE LITERATURA</w:t>
      </w:r>
    </w:p>
    <w:p w14:paraId="54AB0390" w14:textId="6CCFA002" w:rsidR="00A47CCD" w:rsidRDefault="00A47CCD" w:rsidP="00A47C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Clara Barreto Moraes do Carmo – Universidade Evangélica de Goiás - UniEVANGÉLICA, , </w:t>
      </w:r>
      <w:hyperlink r:id="rId7" w:history="1">
        <w:r w:rsidRPr="002E5F76">
          <w:rPr>
            <w:rStyle w:val="Hyperlink"/>
            <w:rFonts w:eastAsiaTheme="majorEastAsia"/>
            <w:sz w:val="20"/>
            <w:szCs w:val="20"/>
          </w:rPr>
          <w:t>clarabarretocarmo@gmail.com</w:t>
        </w:r>
      </w:hyperlink>
      <w:r>
        <w:rPr>
          <w:rFonts w:eastAsiaTheme="majorEastAsia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(708.296.191-00);</w:t>
      </w:r>
    </w:p>
    <w:p w14:paraId="3FB47C76" w14:textId="77777777" w:rsidR="00A47CCD" w:rsidRDefault="00A47CCD" w:rsidP="00A47C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Ariane Rocha Ramos –</w:t>
      </w:r>
      <w:r w:rsidRPr="008C381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- UniEVANGÉLICA, </w:t>
      </w:r>
      <w:hyperlink r:id="rId8" w:history="1">
        <w:r w:rsidRPr="002E5F76">
          <w:rPr>
            <w:rStyle w:val="Hyperlink"/>
            <w:rFonts w:eastAsiaTheme="majorEastAsia"/>
            <w:sz w:val="20"/>
            <w:szCs w:val="20"/>
          </w:rPr>
          <w:t>arianerocharamos34@gmail.com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(437.362.318-06);</w:t>
      </w:r>
    </w:p>
    <w:p w14:paraId="0A1789D8" w14:textId="77777777" w:rsidR="00A47CCD" w:rsidRDefault="00A47CCD" w:rsidP="00A47C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Letícia Maria Silveira de Oliveira –</w:t>
      </w:r>
      <w:r w:rsidRPr="00BB3A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- UniEVANGÉLICA, </w:t>
      </w:r>
      <w:hyperlink r:id="rId9" w:history="1">
        <w:r w:rsidRPr="002E5F76">
          <w:rPr>
            <w:rStyle w:val="Hyperlink"/>
            <w:rFonts w:eastAsiaTheme="majorEastAsia"/>
            <w:sz w:val="20"/>
            <w:szCs w:val="20"/>
          </w:rPr>
          <w:t>leticiaria2@gmail.com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(710.756.451-07);</w:t>
      </w:r>
    </w:p>
    <w:p w14:paraId="440FE82E" w14:textId="77777777" w:rsidR="00A47CCD" w:rsidRDefault="00A47CCD" w:rsidP="00A47C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Maria Eduarda Araujo Tassara Moraes –</w:t>
      </w:r>
      <w:r w:rsidRPr="00BB3A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- UniEVANGÉLICA, </w:t>
      </w:r>
      <w:hyperlink r:id="rId10" w:history="1">
        <w:r w:rsidRPr="002E5F76">
          <w:rPr>
            <w:rStyle w:val="Hyperlink"/>
            <w:rFonts w:eastAsiaTheme="majorEastAsia"/>
            <w:sz w:val="20"/>
            <w:szCs w:val="20"/>
          </w:rPr>
          <w:t>duda.tassara07@gmail.com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(038.147.391-08);</w:t>
      </w:r>
    </w:p>
    <w:p w14:paraId="314AF5D8" w14:textId="77777777" w:rsidR="00A47CCD" w:rsidRPr="0095199E" w:rsidRDefault="00A47CCD" w:rsidP="00A47CC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 –</w:t>
      </w:r>
      <w:r w:rsidRPr="008C381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- UniEVANGÉLICA, </w:t>
      </w:r>
      <w:hyperlink r:id="rId11" w:history="1">
        <w:r w:rsidRPr="002E5F76">
          <w:rPr>
            <w:rStyle w:val="Hyperlink"/>
            <w:rFonts w:eastAsiaTheme="majorEastAsia"/>
            <w:sz w:val="20"/>
            <w:szCs w:val="20"/>
          </w:rPr>
          <w:t>daniloalmeida1988@hotmail.com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(020.495.211-54).</w:t>
      </w:r>
    </w:p>
    <w:p w14:paraId="137BD14B" w14:textId="77777777" w:rsidR="0000432F" w:rsidRPr="00917052" w:rsidRDefault="0000432F" w:rsidP="000043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7864E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7864E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A cirurgia ginecológica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7864E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engloba diversos procedimentos relacionados ao tratamento de patologias e condições que acometem o sistema reprodutor feminino.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Nessa perspectiva, o </w:t>
      </w:r>
      <w:r w:rsidRPr="007864E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crescente avanço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tecnológico e olhar holístico à saúde da mulher impulsionam 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esta área da ginecologia,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uma vez que proporcionam </w:t>
      </w:r>
      <w:r w:rsidRPr="00A1288F">
        <w:rPr>
          <w:rFonts w:ascii="Times New Roman" w:hAnsi="Times New Roman" w:cs="Times New Roman"/>
          <w:color w:val="000000"/>
          <w:kern w:val="0"/>
          <w:sz w:val="24"/>
          <w:szCs w:val="24"/>
        </w:rPr>
        <w:t>procedimentos cirúrgicos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mais eficientes</w:t>
      </w:r>
      <w:r w:rsidRPr="00A1288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uma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melhora </w:t>
      </w:r>
      <w:r w:rsidRPr="00A1288F">
        <w:rPr>
          <w:rFonts w:ascii="Times New Roman" w:hAnsi="Times New Roman" w:cs="Times New Roman"/>
          <w:color w:val="000000"/>
          <w:kern w:val="0"/>
          <w:sz w:val="24"/>
          <w:szCs w:val="24"/>
        </w:rPr>
        <w:t>dos resultados clínicos 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1288F">
        <w:rPr>
          <w:rFonts w:ascii="Times New Roman" w:hAnsi="Times New Roman" w:cs="Times New Roman"/>
          <w:color w:val="000000"/>
          <w:kern w:val="0"/>
          <w:sz w:val="24"/>
          <w:szCs w:val="24"/>
        </w:rPr>
        <w:t>da qualidade de vida das pacientes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1288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Explicitar os principais avanços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tecnológicos 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 inovações na cirurgia ginecológica e seus benefícios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1288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 xml:space="preserve">Trata-se de uma revisão integrativa de literatura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motivada pela 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>questão norteadora: “Quais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 principais 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avanços tecnológic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s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 inovações 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na cirurgia ginecológica e seus benefício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>?”. Os Descritores em Ciências da Saúde (DeCS) utilizados foram “</w:t>
      </w:r>
      <w:r>
        <w:rPr>
          <w:rFonts w:ascii="Times New Roman" w:hAnsi="Times New Roman" w:cs="Times New Roman"/>
          <w:color w:val="000000"/>
          <w:sz w:val="24"/>
          <w:szCs w:val="24"/>
        </w:rPr>
        <w:t>procedimentos cirúrgicos em ginecologia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>” AND “</w:t>
      </w:r>
      <w:r>
        <w:rPr>
          <w:rFonts w:ascii="Times New Roman" w:hAnsi="Times New Roman" w:cs="Times New Roman"/>
          <w:color w:val="000000"/>
          <w:sz w:val="24"/>
          <w:szCs w:val="24"/>
        </w:rPr>
        <w:t>desenvolvimento tecnológico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 xml:space="preserve"> pesquisa foi realizada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julho de 2024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 xml:space="preserve"> nas bases de dados: Biblioteca Virtual em Saúde (BVS), Google Acadêmico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>PubMed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 xml:space="preserve">s critérios de inclusão foram: artigos originais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completos, </w:t>
      </w:r>
      <w:r w:rsidRPr="00A1288F">
        <w:rPr>
          <w:rFonts w:ascii="Times New Roman" w:hAnsi="Times New Roman" w:cs="Times New Roman"/>
          <w:color w:val="000000"/>
          <w:sz w:val="24"/>
          <w:szCs w:val="24"/>
        </w:rPr>
        <w:t xml:space="preserve">publicados nos últimos 5 anos, em português, inglês e/ou espanhol. Foram excluídos textos incoerentes com o tema abordado, bem como estudos duplicados, artigos de revisão e relatos de casos. </w:t>
      </w:r>
      <w:r w:rsidRPr="00A1288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Segundo os artigos selecionados, os principais avanços tecnológicos e inovações na cirurgia ginecológica consistem na adoção de técnicas minimamente invasivas, como a laparoscopia e a cirurgia robótica, e no desenvolvimento de novas abordagens terapêuticas, com destaque para a personalização do tratamento ginecológico e a colaboração multidisciplinar. Quanto às técnicas minimamente invasivas, essas proporcionam um menor trauma cirúrgico, redução do tempo de recuperação e redução das complicações pós-operatórias. Já em relação ao desenvolvimento de novas abordagens terapêuticas, um olhar individualizado e a assistência multidisciplinar colaboram para uma melhora dos resultados clínicos e da satisfação das pacientes. </w:t>
      </w:r>
      <w:r w:rsidRPr="00A1288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A1288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Assim, nota-se que a combinação das novas tecnologias e do aprimoramento da abordagem terapêutica impacta de maneira positiva na cirurgia ginecológica, contribuindo diretamente para uma melhor qualidade de vida da mulher.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74FB59A2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00432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Desenvolvimento Tecnológico; Procedimentos Cirúrgicos em Ginecologia; Saúde da Mulher.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58AB37B" w14:textId="77777777" w:rsidR="0000432F" w:rsidRPr="00031D06" w:rsidRDefault="0000432F" w:rsidP="000043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C5D">
        <w:rPr>
          <w:rFonts w:ascii="Times New Roman" w:hAnsi="Times New Roman" w:cs="Times New Roman"/>
          <w:sz w:val="24"/>
          <w:szCs w:val="24"/>
        </w:rPr>
        <w:t xml:space="preserve">ALVES Lucas Parizi </w:t>
      </w:r>
      <w:r w:rsidRPr="00AF661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41C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Cirurgia Ginecológica: Inovações, Desafios e Perspectivas Futuras. </w:t>
      </w:r>
      <w:r w:rsidRPr="00AF6611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Implantology and Health Sciences</w:t>
      </w:r>
      <w:r w:rsidRPr="00AF6611">
        <w:rPr>
          <w:rFonts w:ascii="Times New Roman" w:hAnsi="Times New Roman" w:cs="Times New Roman"/>
          <w:sz w:val="24"/>
          <w:szCs w:val="24"/>
          <w:lang w:val="en-US"/>
        </w:rPr>
        <w:t>, v. 6,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611">
        <w:rPr>
          <w:rFonts w:ascii="Times New Roman" w:hAnsi="Times New Roman" w:cs="Times New Roman"/>
          <w:sz w:val="24"/>
          <w:szCs w:val="24"/>
          <w:lang w:val="en-US"/>
        </w:rPr>
        <w:t>7, p</w:t>
      </w:r>
      <w:r>
        <w:rPr>
          <w:rFonts w:ascii="Times New Roman" w:hAnsi="Times New Roman" w:cs="Times New Roman"/>
          <w:sz w:val="24"/>
          <w:szCs w:val="24"/>
          <w:lang w:val="en-US"/>
        </w:rPr>
        <w:t>. 2452-2464, 2024.</w:t>
      </w:r>
    </w:p>
    <w:p w14:paraId="45144987" w14:textId="77777777" w:rsidR="0000432F" w:rsidRPr="005F1525" w:rsidRDefault="0000432F" w:rsidP="000043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LEAL Lorena Helena Ramos </w:t>
      </w:r>
      <w:r w:rsidRPr="00D41C5D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Avanços </w:t>
      </w:r>
      <w:r w:rsidRPr="00451ADE">
        <w:rPr>
          <w:rFonts w:ascii="Times New Roman" w:hAnsi="Times New Roman" w:cs="Times New Roman"/>
          <w:sz w:val="24"/>
          <w:szCs w:val="24"/>
        </w:rPr>
        <w:t>nas técnicas cirúrgicas minimamente invasivas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ADE">
        <w:rPr>
          <w:rFonts w:ascii="Times New Roman" w:hAnsi="Times New Roman" w:cs="Times New Roman"/>
          <w:sz w:val="24"/>
          <w:szCs w:val="24"/>
        </w:rPr>
        <w:t>tratamento de patologias ginecológicas e obstétricas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525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Development</w:t>
      </w:r>
      <w:r w:rsidRPr="005F1525">
        <w:rPr>
          <w:rFonts w:ascii="Times New Roman" w:hAnsi="Times New Roman" w:cs="Times New Roman"/>
          <w:sz w:val="24"/>
          <w:szCs w:val="24"/>
          <w:lang w:val="en-US"/>
        </w:rPr>
        <w:t>, v. 9, n. 10, p. 27865-27873, 2023.</w:t>
      </w:r>
    </w:p>
    <w:p w14:paraId="4F8C92A3" w14:textId="3AF84A4F" w:rsidR="006A4FD9" w:rsidRPr="0000432F" w:rsidRDefault="0000432F" w:rsidP="0000432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525">
        <w:rPr>
          <w:rFonts w:ascii="Times New Roman" w:hAnsi="Times New Roman" w:cs="Times New Roman"/>
          <w:sz w:val="24"/>
          <w:szCs w:val="24"/>
          <w:lang w:val="en-US"/>
        </w:rPr>
        <w:t xml:space="preserve">ZUCOLOTTO Thiago Elias </w:t>
      </w:r>
      <w:r w:rsidRPr="005F152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5F15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1C5D">
        <w:rPr>
          <w:rFonts w:ascii="Times New Roman" w:hAnsi="Times New Roman" w:cs="Times New Roman"/>
          <w:sz w:val="24"/>
          <w:szCs w:val="24"/>
        </w:rPr>
        <w:t>Panorama histórico das evoluções em cirurgia minimamente invasiva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6611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Health Review</w:t>
      </w:r>
      <w:r w:rsidRPr="00D41C5D">
        <w:rPr>
          <w:rFonts w:ascii="Times New Roman" w:hAnsi="Times New Roman" w:cs="Times New Roman"/>
          <w:sz w:val="24"/>
          <w:szCs w:val="24"/>
          <w:lang w:val="en-US"/>
        </w:rPr>
        <w:t>, v. 6, n. 6, p. 31302-31312, 2023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2C9F" w14:textId="77777777" w:rsidR="004409FC" w:rsidRDefault="004409FC" w:rsidP="00F65A4D">
      <w:pPr>
        <w:spacing w:after="0" w:line="240" w:lineRule="auto"/>
      </w:pPr>
      <w:r>
        <w:separator/>
      </w:r>
    </w:p>
  </w:endnote>
  <w:endnote w:type="continuationSeparator" w:id="0">
    <w:p w14:paraId="7B28D4A6" w14:textId="77777777" w:rsidR="004409FC" w:rsidRDefault="004409F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74A0" w14:textId="77777777" w:rsidR="004409FC" w:rsidRDefault="004409FC" w:rsidP="00F65A4D">
      <w:pPr>
        <w:spacing w:after="0" w:line="240" w:lineRule="auto"/>
      </w:pPr>
      <w:r>
        <w:separator/>
      </w:r>
    </w:p>
  </w:footnote>
  <w:footnote w:type="continuationSeparator" w:id="0">
    <w:p w14:paraId="4368B9D8" w14:textId="77777777" w:rsidR="004409FC" w:rsidRDefault="004409F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32F"/>
    <w:rsid w:val="000047AD"/>
    <w:rsid w:val="00040610"/>
    <w:rsid w:val="00050D27"/>
    <w:rsid w:val="00055156"/>
    <w:rsid w:val="000B725F"/>
    <w:rsid w:val="000B7CCC"/>
    <w:rsid w:val="000E1963"/>
    <w:rsid w:val="00157977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5F1525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47CCD"/>
    <w:rsid w:val="00A841FE"/>
    <w:rsid w:val="00AB6577"/>
    <w:rsid w:val="00AE1048"/>
    <w:rsid w:val="00BB3DB0"/>
    <w:rsid w:val="00BD6FBA"/>
    <w:rsid w:val="00BE4B82"/>
    <w:rsid w:val="00C2307E"/>
    <w:rsid w:val="00C53C6C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CD"/>
    <w:rPr>
      <w:color w:val="96607D" w:themeColor="followedHyperlink"/>
      <w:u w:val="single"/>
    </w:rPr>
  </w:style>
  <w:style w:type="character" w:styleId="Forte">
    <w:name w:val="Strong"/>
    <w:basedOn w:val="Fontepargpadro"/>
    <w:uiPriority w:val="22"/>
    <w:qFormat/>
    <w:rsid w:val="00004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rocharamos34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rabarretocarmo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niloalmeida1988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uda.tassara07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eticiaria2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Clara Barreto</cp:lastModifiedBy>
  <cp:revision>7</cp:revision>
  <dcterms:created xsi:type="dcterms:W3CDTF">2024-08-05T01:42:00Z</dcterms:created>
  <dcterms:modified xsi:type="dcterms:W3CDTF">2024-08-05T01:49:00Z</dcterms:modified>
</cp:coreProperties>
</file>