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3286" w14:textId="6D2BAB8A" w:rsidR="00F71148" w:rsidRPr="004875C0" w:rsidRDefault="008B5D60" w:rsidP="00F711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EDUCAÇÃO AMBIENTAL: O CONSUMO CONSCIENTE EM EVIDÊNCIA</w:t>
      </w:r>
    </w:p>
    <w:p w14:paraId="170CC7A8" w14:textId="41FD6524" w:rsidR="00AF4930" w:rsidRDefault="00AF4930" w:rsidP="00191423">
      <w:pPr>
        <w:spacing w:line="240" w:lineRule="auto"/>
        <w:jc w:val="right"/>
        <w:rPr>
          <w:rFonts w:ascii="Times New Roman" w:hAnsi="Times New Roman"/>
        </w:rPr>
      </w:pPr>
    </w:p>
    <w:p w14:paraId="311DE2E2" w14:textId="77777777" w:rsidR="0030647C" w:rsidRPr="004875C0" w:rsidRDefault="0030647C" w:rsidP="00191423">
      <w:pPr>
        <w:spacing w:line="240" w:lineRule="auto"/>
        <w:jc w:val="right"/>
        <w:rPr>
          <w:rFonts w:ascii="Times New Roman" w:hAnsi="Times New Roman"/>
        </w:rPr>
      </w:pPr>
    </w:p>
    <w:p w14:paraId="605423F0" w14:textId="3E7F45BF" w:rsidR="00191423" w:rsidRPr="004875C0" w:rsidRDefault="005B0401" w:rsidP="00191423">
      <w:pPr>
        <w:spacing w:line="240" w:lineRule="auto"/>
        <w:jc w:val="right"/>
        <w:rPr>
          <w:rFonts w:ascii="Times New Roman" w:hAnsi="Times New Roman"/>
          <w:vertAlign w:val="superscript"/>
        </w:rPr>
      </w:pPr>
      <w:r w:rsidRPr="008B5D60">
        <w:rPr>
          <w:rFonts w:ascii="Times New Roman" w:hAnsi="Times New Roman"/>
          <w:u w:val="single"/>
        </w:rPr>
        <w:t>Tatyane Martins CIRILO</w:t>
      </w:r>
      <w:r w:rsidR="00191423" w:rsidRPr="004875C0">
        <w:rPr>
          <w:rFonts w:ascii="Times New Roman" w:hAnsi="Times New Roman"/>
        </w:rPr>
        <w:t xml:space="preserve"> </w:t>
      </w:r>
      <w:r w:rsidR="00191423" w:rsidRPr="004875C0">
        <w:rPr>
          <w:rFonts w:ascii="Times New Roman" w:hAnsi="Times New Roman"/>
          <w:vertAlign w:val="superscript"/>
        </w:rPr>
        <w:t>1</w:t>
      </w:r>
    </w:p>
    <w:p w14:paraId="16F398F7" w14:textId="4AD9DFB3" w:rsidR="00191423" w:rsidRPr="008B5D60" w:rsidRDefault="005B0401" w:rsidP="00191423">
      <w:pPr>
        <w:spacing w:line="240" w:lineRule="auto"/>
        <w:jc w:val="right"/>
        <w:rPr>
          <w:rFonts w:ascii="Times New Roman" w:hAnsi="Times New Roman"/>
        </w:rPr>
      </w:pPr>
      <w:r w:rsidRPr="008B5D60">
        <w:rPr>
          <w:rFonts w:ascii="Times New Roman" w:hAnsi="Times New Roman"/>
        </w:rPr>
        <w:t xml:space="preserve">Alessandra </w:t>
      </w:r>
      <w:proofErr w:type="spellStart"/>
      <w:r w:rsidRPr="008B5D60">
        <w:rPr>
          <w:rFonts w:ascii="Times New Roman" w:hAnsi="Times New Roman"/>
        </w:rPr>
        <w:t>Katyellen</w:t>
      </w:r>
      <w:proofErr w:type="spellEnd"/>
      <w:r w:rsidRPr="008B5D60">
        <w:rPr>
          <w:rFonts w:ascii="Times New Roman" w:hAnsi="Times New Roman"/>
        </w:rPr>
        <w:t xml:space="preserve"> Martins CIRILO</w:t>
      </w:r>
      <w:r w:rsidR="00E06EFE" w:rsidRPr="008B5D60">
        <w:rPr>
          <w:rFonts w:ascii="Times New Roman" w:hAnsi="Times New Roman"/>
        </w:rPr>
        <w:t xml:space="preserve"> </w:t>
      </w:r>
      <w:r w:rsidRPr="008B5D60">
        <w:rPr>
          <w:rFonts w:ascii="Times New Roman" w:hAnsi="Times New Roman"/>
          <w:vertAlign w:val="superscript"/>
        </w:rPr>
        <w:t>2</w:t>
      </w:r>
      <w:r w:rsidR="00191423" w:rsidRPr="008B5D60">
        <w:rPr>
          <w:rFonts w:ascii="Times New Roman" w:hAnsi="Times New Roman"/>
        </w:rPr>
        <w:t xml:space="preserve"> </w:t>
      </w:r>
    </w:p>
    <w:p w14:paraId="5EE08624" w14:textId="7F864B10" w:rsidR="008B5D60" w:rsidRDefault="008B5D60" w:rsidP="008B5D60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Thamires Martins</w:t>
      </w:r>
      <w:r w:rsidRPr="008B5D60">
        <w:rPr>
          <w:rFonts w:ascii="Times New Roman" w:hAnsi="Times New Roman"/>
        </w:rPr>
        <w:t xml:space="preserve"> CIRILO </w:t>
      </w:r>
      <w:r>
        <w:rPr>
          <w:rFonts w:ascii="Times New Roman" w:hAnsi="Times New Roman"/>
          <w:vertAlign w:val="superscript"/>
        </w:rPr>
        <w:t>3</w:t>
      </w:r>
      <w:r w:rsidRPr="008B5D60">
        <w:rPr>
          <w:rFonts w:ascii="Times New Roman" w:hAnsi="Times New Roman"/>
        </w:rPr>
        <w:t xml:space="preserve"> </w:t>
      </w:r>
    </w:p>
    <w:p w14:paraId="5DFA985A" w14:textId="77777777" w:rsidR="008B5D60" w:rsidRPr="008B5D60" w:rsidRDefault="008B5D60" w:rsidP="008B5D60">
      <w:pPr>
        <w:spacing w:line="240" w:lineRule="auto"/>
        <w:jc w:val="right"/>
        <w:rPr>
          <w:rFonts w:ascii="Times New Roman" w:hAnsi="Times New Roman"/>
          <w:vertAlign w:val="superscript"/>
        </w:rPr>
      </w:pPr>
    </w:p>
    <w:p w14:paraId="05378C97" w14:textId="77777777" w:rsidR="005B0401" w:rsidRPr="004875C0" w:rsidRDefault="00191423" w:rsidP="0019142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r w:rsidRPr="004875C0">
        <w:rPr>
          <w:rFonts w:ascii="Times New Roman" w:eastAsia="Calibri" w:hAnsi="Times New Roman"/>
          <w:sz w:val="16"/>
          <w:vertAlign w:val="superscript"/>
          <w:lang w:eastAsia="en-US"/>
        </w:rPr>
        <w:t>1</w:t>
      </w:r>
      <w:r w:rsidR="00306CCB" w:rsidRPr="004875C0">
        <w:rPr>
          <w:rFonts w:ascii="Times New Roman" w:eastAsia="Calibri" w:hAnsi="Times New Roman"/>
          <w:sz w:val="16"/>
          <w:lang w:eastAsia="en-US"/>
        </w:rPr>
        <w:t xml:space="preserve"> Graduand</w:t>
      </w:r>
      <w:r w:rsidR="005B0401" w:rsidRPr="004875C0">
        <w:rPr>
          <w:rFonts w:ascii="Times New Roman" w:eastAsia="Calibri" w:hAnsi="Times New Roman"/>
          <w:sz w:val="16"/>
          <w:lang w:eastAsia="en-US"/>
        </w:rPr>
        <w:t>a</w:t>
      </w:r>
      <w:r w:rsidRPr="004875C0">
        <w:rPr>
          <w:rFonts w:ascii="Times New Roman" w:eastAsia="Calibri" w:hAnsi="Times New Roman"/>
          <w:sz w:val="16"/>
          <w:lang w:eastAsia="en-US"/>
        </w:rPr>
        <w:t xml:space="preserve"> do curso de </w:t>
      </w:r>
      <w:r w:rsidR="004C0887" w:rsidRPr="004875C0">
        <w:rPr>
          <w:rFonts w:ascii="Times New Roman" w:eastAsia="Calibri" w:hAnsi="Times New Roman"/>
          <w:sz w:val="16"/>
          <w:lang w:eastAsia="en-US"/>
        </w:rPr>
        <w:t xml:space="preserve">Licenciatura em </w:t>
      </w:r>
      <w:r w:rsidR="005B0401" w:rsidRPr="004875C0">
        <w:rPr>
          <w:rFonts w:ascii="Times New Roman" w:eastAsia="Calibri" w:hAnsi="Times New Roman"/>
          <w:sz w:val="16"/>
          <w:lang w:eastAsia="en-US"/>
        </w:rPr>
        <w:t>Ciências Biológicas</w:t>
      </w:r>
      <w:r w:rsidRPr="004875C0">
        <w:rPr>
          <w:rFonts w:ascii="Times New Roman" w:eastAsia="Calibri" w:hAnsi="Times New Roman"/>
          <w:sz w:val="16"/>
          <w:lang w:eastAsia="en-US"/>
        </w:rPr>
        <w:t xml:space="preserve">, </w:t>
      </w:r>
      <w:r w:rsidR="005B0401" w:rsidRPr="004875C0">
        <w:rPr>
          <w:rFonts w:ascii="Times New Roman" w:eastAsia="Calibri" w:hAnsi="Times New Roman"/>
          <w:sz w:val="16"/>
          <w:lang w:eastAsia="en-US"/>
        </w:rPr>
        <w:t>UNEAL, Campus II</w:t>
      </w:r>
      <w:r w:rsidRPr="004875C0">
        <w:rPr>
          <w:rFonts w:ascii="Times New Roman" w:eastAsia="Calibri" w:hAnsi="Times New Roman"/>
          <w:sz w:val="16"/>
          <w:lang w:eastAsia="en-US"/>
        </w:rPr>
        <w:t xml:space="preserve">; </w:t>
      </w:r>
    </w:p>
    <w:p w14:paraId="5F3F4ECE" w14:textId="7F31846F" w:rsidR="00E06EFE" w:rsidRDefault="00191423" w:rsidP="0019142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r w:rsidRPr="004875C0">
        <w:rPr>
          <w:rFonts w:ascii="Times New Roman" w:eastAsia="Calibri" w:hAnsi="Times New Roman"/>
          <w:sz w:val="16"/>
          <w:vertAlign w:val="superscript"/>
          <w:lang w:eastAsia="en-US"/>
        </w:rPr>
        <w:t>2</w:t>
      </w:r>
      <w:r w:rsidRPr="004875C0">
        <w:rPr>
          <w:rFonts w:ascii="Times New Roman" w:eastAsia="Calibri" w:hAnsi="Times New Roman"/>
          <w:sz w:val="16"/>
          <w:lang w:eastAsia="en-US"/>
        </w:rPr>
        <w:t xml:space="preserve"> </w:t>
      </w:r>
      <w:r w:rsidR="004C0887" w:rsidRPr="004875C0">
        <w:rPr>
          <w:rFonts w:ascii="Times New Roman" w:eastAsia="Calibri" w:hAnsi="Times New Roman"/>
          <w:sz w:val="16"/>
          <w:lang w:eastAsia="en-US"/>
        </w:rPr>
        <w:t>Graduand</w:t>
      </w:r>
      <w:r w:rsidR="005B0401" w:rsidRPr="004875C0">
        <w:rPr>
          <w:rFonts w:ascii="Times New Roman" w:eastAsia="Calibri" w:hAnsi="Times New Roman"/>
          <w:sz w:val="16"/>
          <w:lang w:eastAsia="en-US"/>
        </w:rPr>
        <w:t xml:space="preserve">a </w:t>
      </w:r>
      <w:r w:rsidR="004C0887" w:rsidRPr="004875C0">
        <w:rPr>
          <w:rFonts w:ascii="Times New Roman" w:eastAsia="Calibri" w:hAnsi="Times New Roman"/>
          <w:sz w:val="16"/>
          <w:lang w:eastAsia="en-US"/>
        </w:rPr>
        <w:t xml:space="preserve">do Curso de Ciências </w:t>
      </w:r>
      <w:r w:rsidR="005B0401" w:rsidRPr="004875C0">
        <w:rPr>
          <w:rFonts w:ascii="Times New Roman" w:eastAsia="Calibri" w:hAnsi="Times New Roman"/>
          <w:sz w:val="16"/>
          <w:lang w:eastAsia="en-US"/>
        </w:rPr>
        <w:t>Econômicas</w:t>
      </w:r>
      <w:r w:rsidR="004C0887" w:rsidRPr="004875C0">
        <w:rPr>
          <w:rFonts w:ascii="Times New Roman" w:eastAsia="Calibri" w:hAnsi="Times New Roman"/>
          <w:sz w:val="16"/>
          <w:lang w:eastAsia="en-US"/>
        </w:rPr>
        <w:t>, U</w:t>
      </w:r>
      <w:r w:rsidR="005B0401" w:rsidRPr="004875C0">
        <w:rPr>
          <w:rFonts w:ascii="Times New Roman" w:eastAsia="Calibri" w:hAnsi="Times New Roman"/>
          <w:sz w:val="16"/>
          <w:lang w:eastAsia="en-US"/>
        </w:rPr>
        <w:t>FAL, Santana do Ipanema</w:t>
      </w:r>
      <w:r w:rsidR="00E0080F" w:rsidRPr="004875C0">
        <w:rPr>
          <w:rFonts w:ascii="Times New Roman" w:eastAsia="Calibri" w:hAnsi="Times New Roman"/>
          <w:sz w:val="16"/>
          <w:lang w:eastAsia="en-US"/>
        </w:rPr>
        <w:t>.</w:t>
      </w:r>
      <w:r w:rsidRPr="004875C0">
        <w:rPr>
          <w:rFonts w:ascii="Times New Roman" w:eastAsia="Calibri" w:hAnsi="Times New Roman"/>
          <w:sz w:val="16"/>
          <w:lang w:eastAsia="en-US"/>
        </w:rPr>
        <w:t xml:space="preserve"> </w:t>
      </w:r>
    </w:p>
    <w:p w14:paraId="40B62847" w14:textId="444E78B8" w:rsidR="008B5D60" w:rsidRPr="004875C0" w:rsidRDefault="008B5D60" w:rsidP="008B5D60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r w:rsidRPr="004875C0">
        <w:rPr>
          <w:rFonts w:ascii="Times New Roman" w:eastAsia="Calibri" w:hAnsi="Times New Roman"/>
          <w:sz w:val="16"/>
          <w:vertAlign w:val="superscript"/>
          <w:lang w:eastAsia="en-US"/>
        </w:rPr>
        <w:t>2</w:t>
      </w:r>
      <w:r w:rsidRPr="004875C0">
        <w:rPr>
          <w:rFonts w:ascii="Times New Roman" w:eastAsia="Calibri" w:hAnsi="Times New Roman"/>
          <w:sz w:val="16"/>
          <w:lang w:eastAsia="en-US"/>
        </w:rPr>
        <w:t xml:space="preserve"> Graduanda do Curso de </w:t>
      </w:r>
      <w:r>
        <w:rPr>
          <w:rFonts w:ascii="Times New Roman" w:eastAsia="Calibri" w:hAnsi="Times New Roman"/>
          <w:sz w:val="16"/>
          <w:lang w:eastAsia="en-US"/>
        </w:rPr>
        <w:t>Pedagogia</w:t>
      </w:r>
      <w:r w:rsidRPr="004875C0">
        <w:rPr>
          <w:rFonts w:ascii="Times New Roman" w:eastAsia="Calibri" w:hAnsi="Times New Roman"/>
          <w:sz w:val="16"/>
          <w:lang w:eastAsia="en-US"/>
        </w:rPr>
        <w:t>, U</w:t>
      </w:r>
      <w:r>
        <w:rPr>
          <w:rFonts w:ascii="Times New Roman" w:eastAsia="Calibri" w:hAnsi="Times New Roman"/>
          <w:sz w:val="16"/>
          <w:lang w:eastAsia="en-US"/>
        </w:rPr>
        <w:t>NEA</w:t>
      </w:r>
      <w:r w:rsidRPr="004875C0">
        <w:rPr>
          <w:rFonts w:ascii="Times New Roman" w:eastAsia="Calibri" w:hAnsi="Times New Roman"/>
          <w:sz w:val="16"/>
          <w:lang w:eastAsia="en-US"/>
        </w:rPr>
        <w:t xml:space="preserve">L, Santana do Ipanema. </w:t>
      </w:r>
    </w:p>
    <w:p w14:paraId="1ABF1858" w14:textId="131DF680" w:rsidR="00191423" w:rsidRPr="004875C0" w:rsidRDefault="008B5D60" w:rsidP="0019142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>tatyanemartins95</w:t>
      </w:r>
      <w:r w:rsidR="00191423" w:rsidRPr="004875C0">
        <w:rPr>
          <w:rFonts w:ascii="Times New Roman" w:eastAsia="Calibri" w:hAnsi="Times New Roman"/>
          <w:sz w:val="16"/>
          <w:lang w:eastAsia="en-US"/>
        </w:rPr>
        <w:t>@gmail.com.br</w:t>
      </w:r>
    </w:p>
    <w:p w14:paraId="3015A3D6" w14:textId="6295B28B" w:rsidR="00191423" w:rsidRDefault="00191423" w:rsidP="00191423">
      <w:pPr>
        <w:spacing w:line="276" w:lineRule="auto"/>
        <w:rPr>
          <w:rFonts w:ascii="Times New Roman" w:hAnsi="Times New Roman"/>
        </w:rPr>
      </w:pPr>
    </w:p>
    <w:p w14:paraId="23EF726A" w14:textId="77777777" w:rsidR="0030647C" w:rsidRPr="004875C0" w:rsidRDefault="0030647C" w:rsidP="00191423">
      <w:pPr>
        <w:spacing w:line="276" w:lineRule="auto"/>
        <w:rPr>
          <w:rFonts w:ascii="Times New Roman" w:hAnsi="Times New Roman"/>
        </w:rPr>
      </w:pPr>
    </w:p>
    <w:p w14:paraId="5B07FFA4" w14:textId="77777777" w:rsidR="005B0401" w:rsidRPr="004875C0" w:rsidRDefault="00191423" w:rsidP="004875C0">
      <w:pPr>
        <w:pStyle w:val="Corpodetexto"/>
        <w:spacing w:line="276" w:lineRule="auto"/>
        <w:rPr>
          <w:rFonts w:ascii="Times New Roman" w:hAnsi="Times New Roman"/>
          <w:b/>
        </w:rPr>
      </w:pPr>
      <w:r w:rsidRPr="004875C0">
        <w:rPr>
          <w:rFonts w:ascii="Times New Roman" w:hAnsi="Times New Roman"/>
          <w:b/>
        </w:rPr>
        <w:t xml:space="preserve">RESUMO: </w:t>
      </w:r>
      <w:r w:rsidR="005B0401" w:rsidRPr="004875C0">
        <w:rPr>
          <w:rFonts w:ascii="Times New Roman" w:hAnsi="Times New Roman"/>
        </w:rPr>
        <w:t xml:space="preserve">O ser humano sempre foi consumista, seja para sobrevivência ou para determinar os grupos sociais. Com a revolução industrial, no século XVIII, as pessoas foram conquistando o espaço do âmbito ocupacional e o indivíduo assalariado. Além do mais, essa época foi de grande importância para um evento mundialmente difundido: a globalização. Com a globalização e uma sociedade assalariada, o consumo, consequentemente, aumentou. É necessário entender quais critérios uma pessoa utiliza nos seus consumos diários, </w:t>
      </w:r>
      <w:proofErr w:type="gramStart"/>
      <w:r w:rsidR="005B0401" w:rsidRPr="004875C0">
        <w:rPr>
          <w:rFonts w:ascii="Times New Roman" w:hAnsi="Times New Roman"/>
        </w:rPr>
        <w:t>afim</w:t>
      </w:r>
      <w:proofErr w:type="gramEnd"/>
      <w:r w:rsidR="005B0401" w:rsidRPr="004875C0">
        <w:rPr>
          <w:rFonts w:ascii="Times New Roman" w:hAnsi="Times New Roman"/>
        </w:rPr>
        <w:t xml:space="preserve"> de poder intervir com ações pedagógicas que sejam adequadas a tal cultura. Os resultados apontam o quão as pessoas associam as práticas com as economias, muitas vezes não pensam na natureza, mas sim financeiramente falando. Contudo, é perceptível que a sociedade consumidora tem, embrionariamente, uma percepção de como os processos do cotidiano afetam a natureza.</w:t>
      </w:r>
    </w:p>
    <w:p w14:paraId="0AC340CE" w14:textId="22EF8D2F" w:rsidR="00C0331B" w:rsidRPr="004875C0" w:rsidRDefault="00C0331B" w:rsidP="004875C0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40DD77BC" w14:textId="1781E870" w:rsidR="00D7675A" w:rsidRPr="004875C0" w:rsidRDefault="00191423" w:rsidP="004875C0">
      <w:pPr>
        <w:spacing w:line="276" w:lineRule="auto"/>
        <w:rPr>
          <w:rFonts w:ascii="Times New Roman" w:hAnsi="Times New Roman"/>
        </w:rPr>
      </w:pPr>
      <w:r w:rsidRPr="004875C0">
        <w:rPr>
          <w:rFonts w:ascii="Times New Roman" w:hAnsi="Times New Roman"/>
          <w:b/>
        </w:rPr>
        <w:t>Palavras-chave:</w:t>
      </w:r>
      <w:r w:rsidRPr="004875C0">
        <w:rPr>
          <w:rFonts w:ascii="Times New Roman" w:hAnsi="Times New Roman"/>
        </w:rPr>
        <w:t xml:space="preserve"> </w:t>
      </w:r>
      <w:r w:rsidR="005B0401" w:rsidRPr="004875C0">
        <w:rPr>
          <w:rFonts w:ascii="Times New Roman" w:hAnsi="Times New Roman"/>
          <w:sz w:val="22"/>
        </w:rPr>
        <w:t>Consumo Consciente. Consumismo. Educação Ambiental.</w:t>
      </w:r>
      <w:r w:rsidR="00D7675A" w:rsidRPr="004875C0">
        <w:rPr>
          <w:rFonts w:ascii="Times New Roman" w:hAnsi="Times New Roman"/>
        </w:rPr>
        <w:br w:type="page"/>
      </w:r>
    </w:p>
    <w:p w14:paraId="51214E18" w14:textId="77777777" w:rsidR="00191423" w:rsidRPr="004875C0" w:rsidRDefault="00191423" w:rsidP="004875C0">
      <w:pPr>
        <w:spacing w:line="276" w:lineRule="auto"/>
        <w:rPr>
          <w:rFonts w:ascii="Times New Roman" w:hAnsi="Times New Roman"/>
          <w:b/>
        </w:rPr>
      </w:pPr>
      <w:r w:rsidRPr="004875C0">
        <w:rPr>
          <w:rFonts w:ascii="Times New Roman" w:hAnsi="Times New Roman"/>
          <w:b/>
        </w:rPr>
        <w:lastRenderedPageBreak/>
        <w:t>INTRODUÇÃO</w:t>
      </w:r>
    </w:p>
    <w:p w14:paraId="05BDDB12" w14:textId="77777777" w:rsidR="00191423" w:rsidRPr="004875C0" w:rsidRDefault="00191423" w:rsidP="004875C0">
      <w:pPr>
        <w:spacing w:line="276" w:lineRule="auto"/>
        <w:rPr>
          <w:rFonts w:ascii="Times New Roman" w:hAnsi="Times New Roman"/>
          <w:b/>
        </w:rPr>
      </w:pPr>
    </w:p>
    <w:p w14:paraId="2A96C63E" w14:textId="77777777" w:rsidR="008B5D60" w:rsidRDefault="00F71148" w:rsidP="004875C0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4875C0">
        <w:rPr>
          <w:rFonts w:ascii="Times New Roman" w:hAnsi="Times New Roman"/>
        </w:rPr>
        <w:t xml:space="preserve">A constante busca pelo equilíbrio da economia sempre foi ponto essencial para que o processo de industrialização se instalasse sem questionamentos e tem sido buscado constantemente. </w:t>
      </w:r>
    </w:p>
    <w:p w14:paraId="30E8C6B1" w14:textId="77777777" w:rsidR="008B5D60" w:rsidRDefault="00F71148" w:rsidP="004875C0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4875C0">
        <w:rPr>
          <w:rFonts w:ascii="Times New Roman" w:hAnsi="Times New Roman"/>
        </w:rPr>
        <w:t xml:space="preserve">A preocupação com o modo que vivemos só foi consumada em poucas décadas, as quais o homem percebeu que as ações antrópicas estavam impactando de forma direta a natureza e consequentemente a vida humana. </w:t>
      </w:r>
    </w:p>
    <w:p w14:paraId="0C4B61D9" w14:textId="753FF00B" w:rsidR="0003278F" w:rsidRPr="004875C0" w:rsidRDefault="00F71148" w:rsidP="004875C0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4875C0">
        <w:rPr>
          <w:rFonts w:ascii="Times New Roman" w:hAnsi="Times New Roman"/>
        </w:rPr>
        <w:t xml:space="preserve">A educação ambiental possui um papel importante para orientação sobre práticas sustentáveis. Há crises de valores, visto que algumas práticas sustentáveis podem desencadear alguns impasses. </w:t>
      </w:r>
    </w:p>
    <w:p w14:paraId="2467567D" w14:textId="77777777" w:rsidR="008B5D60" w:rsidRDefault="00F71148" w:rsidP="008B5D60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4875C0">
        <w:rPr>
          <w:rFonts w:ascii="Times New Roman" w:hAnsi="Times New Roman"/>
        </w:rPr>
        <w:t>Dessa forma, é possível perceber como identificar e avaliar o consumo se torna, de certa forma, algo muito complexo, visto a necessidade de entender diversos aspectos que atingem determinadas comunidades.</w:t>
      </w:r>
      <w:r w:rsidR="00B37EF3" w:rsidRPr="004875C0">
        <w:rPr>
          <w:rFonts w:ascii="Times New Roman" w:hAnsi="Times New Roman"/>
        </w:rPr>
        <w:t xml:space="preserve"> </w:t>
      </w:r>
      <w:r w:rsidRPr="004875C0">
        <w:rPr>
          <w:rFonts w:ascii="Times New Roman" w:hAnsi="Times New Roman"/>
        </w:rPr>
        <w:t xml:space="preserve">A espécie humana possui uma grande responsabilidade com a natureza, pois dependemos disto para o equilíbrio do meio ambiente. </w:t>
      </w:r>
    </w:p>
    <w:p w14:paraId="3B2297D0" w14:textId="3926E68C" w:rsidR="008B5D60" w:rsidRDefault="00F71148" w:rsidP="008B5D60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4875C0">
        <w:rPr>
          <w:rFonts w:ascii="Times New Roman" w:hAnsi="Times New Roman"/>
        </w:rPr>
        <w:t xml:space="preserve">O consumismo desenfreado tem causado diversos problemas socioambientais, tais como a destruição de ecossistemas para suprir as necessidades humanas. A educação ambiental ainda é a ferramenta mais acessível para tentarmos minimizar diversos impactos. </w:t>
      </w:r>
    </w:p>
    <w:p w14:paraId="6282DF30" w14:textId="64E187C6" w:rsidR="005A384C" w:rsidRDefault="008B5D60" w:rsidP="008B5D60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Desta forma, o</w:t>
      </w:r>
      <w:r w:rsidR="005A384C" w:rsidRPr="004875C0">
        <w:rPr>
          <w:rFonts w:ascii="Times New Roman" w:hAnsi="Times New Roman"/>
        </w:rPr>
        <w:t xml:space="preserve"> objetivo deste estudo foi avaliar, através de perguntas simples e diretas, um conjunto de indicadores de consumo consciente para a identificação do comportamento de indivíduos consumidores, que realizaram compras próximos a estabelecimentos comerciais.</w:t>
      </w:r>
    </w:p>
    <w:p w14:paraId="3EDA5859" w14:textId="597C2BD7" w:rsidR="0030647C" w:rsidRDefault="0030647C" w:rsidP="004875C0">
      <w:pPr>
        <w:spacing w:line="276" w:lineRule="auto"/>
        <w:ind w:firstLine="708"/>
        <w:rPr>
          <w:rFonts w:ascii="Times New Roman" w:hAnsi="Times New Roman"/>
        </w:rPr>
      </w:pPr>
    </w:p>
    <w:p w14:paraId="0BAACB53" w14:textId="3246D810" w:rsidR="0030647C" w:rsidRDefault="0030647C" w:rsidP="004875C0">
      <w:pPr>
        <w:spacing w:line="276" w:lineRule="auto"/>
        <w:ind w:firstLine="708"/>
        <w:rPr>
          <w:rFonts w:ascii="Times New Roman" w:hAnsi="Times New Roman"/>
        </w:rPr>
      </w:pPr>
    </w:p>
    <w:p w14:paraId="62DBBE65" w14:textId="232407B4" w:rsidR="0030647C" w:rsidRDefault="0030647C" w:rsidP="004875C0">
      <w:pPr>
        <w:spacing w:line="276" w:lineRule="auto"/>
        <w:ind w:firstLine="708"/>
        <w:rPr>
          <w:rFonts w:ascii="Times New Roman" w:hAnsi="Times New Roman"/>
        </w:rPr>
      </w:pPr>
    </w:p>
    <w:p w14:paraId="38484428" w14:textId="476B7C1C" w:rsidR="0030647C" w:rsidRDefault="0030647C" w:rsidP="004875C0">
      <w:pPr>
        <w:spacing w:line="276" w:lineRule="auto"/>
        <w:ind w:firstLine="708"/>
        <w:rPr>
          <w:rFonts w:ascii="Times New Roman" w:hAnsi="Times New Roman"/>
        </w:rPr>
      </w:pPr>
    </w:p>
    <w:p w14:paraId="01852640" w14:textId="6C192430" w:rsidR="0030647C" w:rsidRDefault="0030647C" w:rsidP="004875C0">
      <w:pPr>
        <w:spacing w:line="276" w:lineRule="auto"/>
        <w:ind w:firstLine="708"/>
        <w:rPr>
          <w:rFonts w:ascii="Times New Roman" w:hAnsi="Times New Roman"/>
        </w:rPr>
      </w:pPr>
    </w:p>
    <w:p w14:paraId="1B8E3576" w14:textId="39A59DCD" w:rsidR="0030647C" w:rsidRDefault="0030647C" w:rsidP="004875C0">
      <w:pPr>
        <w:spacing w:line="276" w:lineRule="auto"/>
        <w:ind w:firstLine="708"/>
        <w:rPr>
          <w:rFonts w:ascii="Times New Roman" w:hAnsi="Times New Roman"/>
        </w:rPr>
      </w:pPr>
    </w:p>
    <w:p w14:paraId="08343349" w14:textId="2F8D009E" w:rsidR="00191423" w:rsidRPr="004875C0" w:rsidRDefault="00191423" w:rsidP="004875C0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4875C0">
        <w:rPr>
          <w:rFonts w:ascii="Times New Roman" w:hAnsi="Times New Roman"/>
          <w:b/>
        </w:rPr>
        <w:t>MATERIAIS E MÉTODO</w:t>
      </w:r>
    </w:p>
    <w:p w14:paraId="55A0345C" w14:textId="77777777" w:rsidR="00191423" w:rsidRPr="004875C0" w:rsidRDefault="00191423" w:rsidP="004875C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/>
        </w:rPr>
      </w:pPr>
    </w:p>
    <w:p w14:paraId="2B7EFD51" w14:textId="77777777" w:rsidR="0030647C" w:rsidRDefault="00B37EF3" w:rsidP="004875C0">
      <w:pPr>
        <w:spacing w:line="276" w:lineRule="auto"/>
        <w:ind w:firstLine="708"/>
        <w:rPr>
          <w:rFonts w:ascii="Times New Roman" w:hAnsi="Times New Roman"/>
        </w:rPr>
      </w:pPr>
      <w:r w:rsidRPr="004875C0">
        <w:rPr>
          <w:rFonts w:ascii="Times New Roman" w:hAnsi="Times New Roman"/>
        </w:rPr>
        <w:t xml:space="preserve">Estudo descritivo, realizado no mês de novembro de 2018 no município de Santana do Ipanema. O município em questão pertence à mesorregião do médio sertão alagoano, está distante 207 km da capital Maceió e possui clima do tipo </w:t>
      </w:r>
      <w:proofErr w:type="spellStart"/>
      <w:r w:rsidRPr="004875C0">
        <w:rPr>
          <w:rFonts w:ascii="Times New Roman" w:hAnsi="Times New Roman"/>
        </w:rPr>
        <w:t>semi-árido</w:t>
      </w:r>
      <w:proofErr w:type="spellEnd"/>
      <w:r w:rsidRPr="004875C0">
        <w:rPr>
          <w:rFonts w:ascii="Times New Roman" w:hAnsi="Times New Roman"/>
        </w:rPr>
        <w:t xml:space="preserve">. </w:t>
      </w:r>
    </w:p>
    <w:p w14:paraId="4FE97665" w14:textId="77777777" w:rsidR="0030647C" w:rsidRDefault="00B37EF3" w:rsidP="004875C0">
      <w:pPr>
        <w:spacing w:line="276" w:lineRule="auto"/>
        <w:ind w:firstLine="708"/>
        <w:rPr>
          <w:rFonts w:ascii="Times New Roman" w:hAnsi="Times New Roman"/>
        </w:rPr>
      </w:pPr>
      <w:r w:rsidRPr="004875C0">
        <w:rPr>
          <w:rFonts w:ascii="Times New Roman" w:hAnsi="Times New Roman"/>
        </w:rPr>
        <w:t xml:space="preserve">Segundo IBGE (2010), tem uma população de 44.932 pessoas, obtendo um salário médio mensal de 1.8 salários mínimos. A coleta de dados foi realizada através de um questionário, que contém 10 perguntas e o cabeçalho com informações para identificação. </w:t>
      </w:r>
    </w:p>
    <w:p w14:paraId="4366BF51" w14:textId="77777777" w:rsidR="0030647C" w:rsidRDefault="00B37EF3" w:rsidP="004875C0">
      <w:pPr>
        <w:spacing w:line="276" w:lineRule="auto"/>
        <w:ind w:firstLine="708"/>
        <w:rPr>
          <w:rFonts w:ascii="Times New Roman" w:hAnsi="Times New Roman"/>
        </w:rPr>
      </w:pPr>
      <w:r w:rsidRPr="004875C0">
        <w:rPr>
          <w:rFonts w:ascii="Times New Roman" w:hAnsi="Times New Roman"/>
        </w:rPr>
        <w:t xml:space="preserve">Todos os indivíduos assinaram o TCLE – Termo de Consentimento Livre e Esclarecido –. Participaram do estudo 34 pessoas, foram incluídos todos aqueles que possuíam renda e aceitaram responder a pesquisa. </w:t>
      </w:r>
    </w:p>
    <w:p w14:paraId="2AC74482" w14:textId="4A6FF069" w:rsidR="00B37EF3" w:rsidRPr="004875C0" w:rsidRDefault="00B37EF3" w:rsidP="004875C0">
      <w:pPr>
        <w:spacing w:line="276" w:lineRule="auto"/>
        <w:ind w:firstLine="708"/>
        <w:rPr>
          <w:rFonts w:ascii="Times New Roman" w:hAnsi="Times New Roman"/>
        </w:rPr>
      </w:pPr>
      <w:r w:rsidRPr="004875C0">
        <w:rPr>
          <w:rFonts w:ascii="Times New Roman" w:hAnsi="Times New Roman"/>
        </w:rPr>
        <w:t xml:space="preserve">Os dados foram inseridos no programa Excel da Microsoft para organização de dados e transportados para o programa estatístico </w:t>
      </w:r>
      <w:r w:rsidRPr="004875C0">
        <w:rPr>
          <w:rFonts w:ascii="Times New Roman" w:hAnsi="Times New Roman"/>
          <w:i/>
        </w:rPr>
        <w:t>SPSS V 25.0.</w:t>
      </w:r>
    </w:p>
    <w:p w14:paraId="252C0AB2" w14:textId="470753BE" w:rsidR="00564EE9" w:rsidRPr="004875C0" w:rsidRDefault="00564EE9" w:rsidP="004875C0">
      <w:pPr>
        <w:spacing w:line="276" w:lineRule="auto"/>
        <w:jc w:val="left"/>
        <w:rPr>
          <w:rFonts w:ascii="Times New Roman" w:hAnsi="Times New Roman"/>
        </w:rPr>
      </w:pPr>
      <w:r w:rsidRPr="004875C0">
        <w:rPr>
          <w:rFonts w:ascii="Times New Roman" w:hAnsi="Times New Roman"/>
        </w:rPr>
        <w:br w:type="page"/>
      </w:r>
    </w:p>
    <w:p w14:paraId="24557414" w14:textId="77777777" w:rsidR="00191423" w:rsidRPr="004875C0" w:rsidRDefault="00191423" w:rsidP="004875C0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aps/>
        </w:rPr>
      </w:pPr>
      <w:r w:rsidRPr="004875C0">
        <w:rPr>
          <w:rFonts w:ascii="Times New Roman" w:hAnsi="Times New Roman"/>
          <w:b/>
          <w:caps/>
        </w:rPr>
        <w:lastRenderedPageBreak/>
        <w:t>Resultados e discussão</w:t>
      </w:r>
    </w:p>
    <w:p w14:paraId="7D52EABE" w14:textId="77777777" w:rsidR="00191423" w:rsidRPr="004875C0" w:rsidRDefault="00191423" w:rsidP="004875C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/>
          <w:caps/>
        </w:rPr>
      </w:pPr>
    </w:p>
    <w:p w14:paraId="2C65F214" w14:textId="44D7C2B4" w:rsidR="004875C0" w:rsidRPr="004875C0" w:rsidRDefault="004875C0" w:rsidP="00C318BA">
      <w:pPr>
        <w:pStyle w:val="Corpodetexto"/>
        <w:spacing w:after="0" w:line="276" w:lineRule="auto"/>
        <w:ind w:firstLine="708"/>
        <w:rPr>
          <w:rFonts w:ascii="Times New Roman" w:hAnsi="Times New Roman"/>
          <w:b/>
        </w:rPr>
      </w:pPr>
      <w:r w:rsidRPr="004875C0">
        <w:rPr>
          <w:rFonts w:ascii="Times New Roman" w:hAnsi="Times New Roman"/>
        </w:rPr>
        <w:t>Com relação</w:t>
      </w:r>
      <w:r w:rsidR="00937822">
        <w:rPr>
          <w:rFonts w:ascii="Times New Roman" w:hAnsi="Times New Roman"/>
        </w:rPr>
        <w:t xml:space="preserve"> ao perfil do público alvo </w:t>
      </w:r>
      <w:r w:rsidRPr="004875C0">
        <w:rPr>
          <w:rFonts w:ascii="Times New Roman" w:hAnsi="Times New Roman"/>
        </w:rPr>
        <w:t xml:space="preserve">dentro </w:t>
      </w:r>
      <w:r w:rsidR="00937822">
        <w:rPr>
          <w:rFonts w:ascii="Times New Roman" w:hAnsi="Times New Roman"/>
        </w:rPr>
        <w:t>d</w:t>
      </w:r>
      <w:r w:rsidRPr="004875C0">
        <w:rPr>
          <w:rFonts w:ascii="Times New Roman" w:hAnsi="Times New Roman"/>
        </w:rPr>
        <w:t xml:space="preserve">os 34 participantes, observou-se a presença mais fatídica do sexo masculino </w:t>
      </w:r>
      <w:r w:rsidR="00424F49">
        <w:rPr>
          <w:rFonts w:ascii="Times New Roman" w:hAnsi="Times New Roman"/>
        </w:rPr>
        <w:t xml:space="preserve">com 55,9% </w:t>
      </w:r>
      <w:r w:rsidRPr="004875C0">
        <w:rPr>
          <w:rFonts w:ascii="Times New Roman" w:hAnsi="Times New Roman"/>
        </w:rPr>
        <w:t>(1</w:t>
      </w:r>
      <w:r w:rsidR="00937822">
        <w:rPr>
          <w:rFonts w:ascii="Times New Roman" w:hAnsi="Times New Roman"/>
        </w:rPr>
        <w:t>9</w:t>
      </w:r>
      <w:r w:rsidRPr="004875C0">
        <w:rPr>
          <w:rFonts w:ascii="Times New Roman" w:hAnsi="Times New Roman"/>
        </w:rPr>
        <w:t>)</w:t>
      </w:r>
      <w:r w:rsidR="00424F49">
        <w:rPr>
          <w:rFonts w:ascii="Times New Roman" w:hAnsi="Times New Roman"/>
        </w:rPr>
        <w:t xml:space="preserve"> enquanto o feminino contabilizou 44,1% (15).</w:t>
      </w:r>
      <w:r w:rsidR="00657757">
        <w:rPr>
          <w:rFonts w:ascii="Times New Roman" w:hAnsi="Times New Roman"/>
        </w:rPr>
        <w:t xml:space="preserve"> </w:t>
      </w:r>
      <w:r w:rsidRPr="004875C0">
        <w:rPr>
          <w:rFonts w:ascii="Times New Roman" w:hAnsi="Times New Roman"/>
        </w:rPr>
        <w:t>Isso pode ocorrer devido nossa cultura, onde a mulher realiza os trabalhos domésticos e os homens tratam diretamente da parte comercial.</w:t>
      </w:r>
      <w:r w:rsidR="00285832">
        <w:rPr>
          <w:rFonts w:ascii="Times New Roman" w:hAnsi="Times New Roman"/>
          <w:b/>
        </w:rPr>
        <w:t xml:space="preserve"> </w:t>
      </w:r>
      <w:r w:rsidRPr="004875C0">
        <w:rPr>
          <w:rFonts w:ascii="Times New Roman" w:hAnsi="Times New Roman"/>
        </w:rPr>
        <w:t>Com relação a faixa etária, o intervalo entre 19 a 30 anos f</w:t>
      </w:r>
      <w:r w:rsidR="00D65255">
        <w:rPr>
          <w:rFonts w:ascii="Times New Roman" w:hAnsi="Times New Roman"/>
        </w:rPr>
        <w:t xml:space="preserve">oi </w:t>
      </w:r>
      <w:r w:rsidR="00937822">
        <w:rPr>
          <w:rFonts w:ascii="Times New Roman" w:hAnsi="Times New Roman"/>
        </w:rPr>
        <w:t>a mais predominante</w:t>
      </w:r>
      <w:r w:rsidR="00D65255">
        <w:rPr>
          <w:rFonts w:ascii="Times New Roman" w:hAnsi="Times New Roman"/>
        </w:rPr>
        <w:t xml:space="preserve"> com 64,7% (22), seguido da faixa entre 31 a 41 anos com 17,6% (6), 42 a 52 anos com 11,8% (4), e 2,9% (1) tanto para a faixa entre 53 a 63 e não respondido.</w:t>
      </w:r>
      <w:r w:rsidR="001C4919">
        <w:rPr>
          <w:rFonts w:ascii="Times New Roman" w:hAnsi="Times New Roman"/>
        </w:rPr>
        <w:t xml:space="preserve"> </w:t>
      </w:r>
      <w:r w:rsidRPr="004875C0">
        <w:rPr>
          <w:rFonts w:ascii="Times New Roman" w:hAnsi="Times New Roman"/>
        </w:rPr>
        <w:t>Essa idade possui um consumismo maior, pois normalmente estão mais no mercado de trabalho, portanto possui renda e consequentemente, consomem com mais frequência.</w:t>
      </w:r>
    </w:p>
    <w:p w14:paraId="7BDFAB4F" w14:textId="631D66EC" w:rsidR="004875C0" w:rsidRPr="004875C0" w:rsidRDefault="004875C0" w:rsidP="00C318BA">
      <w:pPr>
        <w:pStyle w:val="Corpodetexto"/>
        <w:spacing w:after="0" w:line="276" w:lineRule="auto"/>
        <w:ind w:firstLine="708"/>
        <w:rPr>
          <w:rFonts w:ascii="Times New Roman" w:hAnsi="Times New Roman"/>
          <w:b/>
        </w:rPr>
      </w:pPr>
      <w:r w:rsidRPr="004875C0">
        <w:rPr>
          <w:rFonts w:ascii="Times New Roman" w:hAnsi="Times New Roman"/>
        </w:rPr>
        <w:t>A maior frequência de grau escolar foi o ensino médio</w:t>
      </w:r>
      <w:r w:rsidR="00BC52AE">
        <w:rPr>
          <w:rFonts w:ascii="Times New Roman" w:hAnsi="Times New Roman"/>
        </w:rPr>
        <w:t xml:space="preserve"> com 52,9% (18</w:t>
      </w:r>
      <w:r w:rsidRPr="004875C0">
        <w:rPr>
          <w:rFonts w:ascii="Times New Roman" w:hAnsi="Times New Roman"/>
        </w:rPr>
        <w:t xml:space="preserve">), </w:t>
      </w:r>
      <w:r w:rsidR="00BC52AE">
        <w:rPr>
          <w:rFonts w:ascii="Times New Roman" w:hAnsi="Times New Roman"/>
        </w:rPr>
        <w:t>seguido do fundamental com 44,1% (15) e 2,9 (1) com o ensino superior completo</w:t>
      </w:r>
      <w:r w:rsidR="001C4919">
        <w:rPr>
          <w:rFonts w:ascii="Times New Roman" w:hAnsi="Times New Roman"/>
        </w:rPr>
        <w:t xml:space="preserve">. </w:t>
      </w:r>
      <w:r w:rsidRPr="004875C0">
        <w:rPr>
          <w:rFonts w:ascii="Times New Roman" w:hAnsi="Times New Roman"/>
        </w:rPr>
        <w:t>Isso é determinante para entender se a educação formal foi eficiente ou não. Na qual observamos que a maioria, mesmo tendo o ensino médio completo, possuíam poucas ideias sobre consumo consciente.</w:t>
      </w:r>
    </w:p>
    <w:p w14:paraId="1BB01A03" w14:textId="17723D7F" w:rsidR="004875C0" w:rsidRPr="004875C0" w:rsidRDefault="001C4919" w:rsidP="00C318BA">
      <w:pPr>
        <w:pStyle w:val="Corpodetexto"/>
        <w:spacing w:after="0" w:line="276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Se</w:t>
      </w:r>
      <w:r w:rsidR="004875C0" w:rsidRPr="004875C0">
        <w:rPr>
          <w:rFonts w:ascii="Times New Roman" w:hAnsi="Times New Roman"/>
        </w:rPr>
        <w:t xml:space="preserve">gundo a renda dos indivíduos que residem em Santana do Ipanema </w:t>
      </w:r>
      <w:r>
        <w:rPr>
          <w:rFonts w:ascii="Times New Roman" w:hAnsi="Times New Roman"/>
        </w:rPr>
        <w:t>a predominância foi</w:t>
      </w:r>
      <w:r w:rsidR="004875C0" w:rsidRPr="004875C0">
        <w:rPr>
          <w:rFonts w:ascii="Times New Roman" w:hAnsi="Times New Roman"/>
        </w:rPr>
        <w:t xml:space="preserve"> um salário mínimo</w:t>
      </w:r>
      <w:r>
        <w:rPr>
          <w:rFonts w:ascii="Times New Roman" w:hAnsi="Times New Roman"/>
        </w:rPr>
        <w:t xml:space="preserve"> (SM) com 79,4%</w:t>
      </w:r>
      <w:r w:rsidR="004875C0" w:rsidRPr="004875C0">
        <w:rPr>
          <w:rFonts w:ascii="Times New Roman" w:hAnsi="Times New Roman"/>
        </w:rPr>
        <w:t xml:space="preserve"> (27)</w:t>
      </w:r>
      <w:r>
        <w:rPr>
          <w:rFonts w:ascii="Times New Roman" w:hAnsi="Times New Roman"/>
        </w:rPr>
        <w:t>, seguido de dois SM com 11,8% (4), e 2,9% (1) que informaram igual ou superior a três SM</w:t>
      </w:r>
      <w:r w:rsidR="004875C0" w:rsidRPr="004875C0">
        <w:rPr>
          <w:rFonts w:ascii="Times New Roman" w:hAnsi="Times New Roman"/>
        </w:rPr>
        <w:t>.</w:t>
      </w:r>
      <w:r w:rsidR="00C648C9">
        <w:rPr>
          <w:rFonts w:ascii="Times New Roman" w:hAnsi="Times New Roman"/>
        </w:rPr>
        <w:t xml:space="preserve"> </w:t>
      </w:r>
      <w:r w:rsidR="004875C0" w:rsidRPr="004875C0">
        <w:rPr>
          <w:rFonts w:ascii="Times New Roman" w:hAnsi="Times New Roman"/>
        </w:rPr>
        <w:t xml:space="preserve">Conforme </w:t>
      </w:r>
      <w:r w:rsidR="004875C0" w:rsidRPr="006335AF">
        <w:rPr>
          <w:rFonts w:ascii="Times New Roman" w:hAnsi="Times New Roman"/>
        </w:rPr>
        <w:t>IBGE</w:t>
      </w:r>
      <w:r w:rsidR="006335AF">
        <w:rPr>
          <w:rFonts w:ascii="Times New Roman" w:hAnsi="Times New Roman"/>
        </w:rPr>
        <w:t xml:space="preserve"> (2010)</w:t>
      </w:r>
      <w:r w:rsidR="004875C0" w:rsidRPr="006335AF">
        <w:rPr>
          <w:rFonts w:ascii="Times New Roman" w:hAnsi="Times New Roman"/>
        </w:rPr>
        <w:t>,</w:t>
      </w:r>
      <w:r w:rsidR="004875C0" w:rsidRPr="004875C0">
        <w:rPr>
          <w:rFonts w:ascii="Times New Roman" w:hAnsi="Times New Roman"/>
        </w:rPr>
        <w:t xml:space="preserve"> o salário médio da população Santanense é de 1,8 salários mínimos. </w:t>
      </w:r>
    </w:p>
    <w:p w14:paraId="4DE292CC" w14:textId="2FD1D57E" w:rsidR="004875C0" w:rsidRDefault="004875C0" w:rsidP="00C318BA">
      <w:pPr>
        <w:pStyle w:val="Corpodetexto"/>
        <w:spacing w:after="0" w:line="276" w:lineRule="auto"/>
        <w:rPr>
          <w:rFonts w:ascii="Times New Roman" w:hAnsi="Times New Roman"/>
        </w:rPr>
      </w:pPr>
      <w:r w:rsidRPr="004875C0">
        <w:rPr>
          <w:rFonts w:ascii="Times New Roman" w:hAnsi="Times New Roman"/>
        </w:rPr>
        <w:tab/>
        <w:t xml:space="preserve">No gráfico </w:t>
      </w:r>
      <w:r w:rsidR="00C318BA">
        <w:rPr>
          <w:rFonts w:ascii="Times New Roman" w:hAnsi="Times New Roman"/>
        </w:rPr>
        <w:t>1</w:t>
      </w:r>
      <w:r w:rsidRPr="004875C0">
        <w:rPr>
          <w:rFonts w:ascii="Times New Roman" w:hAnsi="Times New Roman"/>
        </w:rPr>
        <w:t xml:space="preserve"> podemos perceber que os indivíduos em sua maioria nunca pensam ou pensam algumas vezes na reutilização do lixo.</w:t>
      </w:r>
    </w:p>
    <w:p w14:paraId="1FF81E43" w14:textId="0CADC1DE" w:rsidR="00893F00" w:rsidRDefault="00893F00" w:rsidP="00C318BA">
      <w:pPr>
        <w:pStyle w:val="Corpodetexto"/>
        <w:spacing w:after="0" w:line="276" w:lineRule="auto"/>
        <w:rPr>
          <w:rFonts w:ascii="Times New Roman" w:hAnsi="Times New Roman"/>
        </w:rPr>
      </w:pPr>
    </w:p>
    <w:p w14:paraId="00F306BE" w14:textId="06565722" w:rsidR="00893F00" w:rsidRDefault="00893F00" w:rsidP="00C318BA">
      <w:pPr>
        <w:pStyle w:val="Corpodetexto"/>
        <w:spacing w:after="0" w:line="276" w:lineRule="auto"/>
        <w:rPr>
          <w:rFonts w:ascii="Times New Roman" w:hAnsi="Times New Roman"/>
        </w:rPr>
      </w:pPr>
    </w:p>
    <w:p w14:paraId="395957FE" w14:textId="77777777" w:rsidR="00893F00" w:rsidRPr="004875C0" w:rsidRDefault="00893F00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</w:p>
    <w:p w14:paraId="08266E4F" w14:textId="095676D5" w:rsidR="004875C0" w:rsidRPr="004875C0" w:rsidRDefault="004875C0" w:rsidP="00C318BA">
      <w:pPr>
        <w:pStyle w:val="Corpodetexto"/>
        <w:spacing w:after="0" w:line="276" w:lineRule="auto"/>
        <w:rPr>
          <w:rFonts w:ascii="Times New Roman" w:hAnsi="Times New Roman"/>
          <w:sz w:val="22"/>
        </w:rPr>
      </w:pPr>
      <w:r w:rsidRPr="00AA1101">
        <w:rPr>
          <w:rFonts w:ascii="Times New Roman" w:hAnsi="Times New Roman"/>
          <w:b/>
          <w:bCs/>
          <w:sz w:val="22"/>
        </w:rPr>
        <w:lastRenderedPageBreak/>
        <w:t xml:space="preserve">Gráfico </w:t>
      </w:r>
      <w:r w:rsidR="00B71723">
        <w:rPr>
          <w:rFonts w:ascii="Times New Roman" w:hAnsi="Times New Roman"/>
          <w:b/>
          <w:bCs/>
          <w:sz w:val="22"/>
        </w:rPr>
        <w:t>1</w:t>
      </w:r>
      <w:r w:rsidRPr="00AA1101">
        <w:rPr>
          <w:rFonts w:ascii="Times New Roman" w:hAnsi="Times New Roman"/>
          <w:b/>
          <w:bCs/>
          <w:sz w:val="22"/>
        </w:rPr>
        <w:t>.</w:t>
      </w:r>
      <w:r w:rsidRPr="004875C0">
        <w:rPr>
          <w:rFonts w:ascii="Times New Roman" w:hAnsi="Times New Roman"/>
          <w:sz w:val="22"/>
        </w:rPr>
        <w:t xml:space="preserve"> P1. Antes de jogar algo no lixo, você pensa em como poderia reutilizá-lo?</w:t>
      </w:r>
    </w:p>
    <w:p w14:paraId="3C91CFC6" w14:textId="31B11A02" w:rsidR="00E9131A" w:rsidRPr="00AA1101" w:rsidRDefault="004875C0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  <w:r w:rsidRPr="004875C0">
        <w:rPr>
          <w:rFonts w:ascii="Times New Roman" w:hAnsi="Times New Roman"/>
          <w:b/>
          <w:noProof/>
        </w:rPr>
        <w:drawing>
          <wp:inline distT="0" distB="0" distL="0" distR="0" wp14:anchorId="043D3EF0" wp14:editId="0A837784">
            <wp:extent cx="4585648" cy="1214651"/>
            <wp:effectExtent l="0" t="0" r="5715" b="508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1E215893-D2B3-4642-8315-69642DA234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9131A" w:rsidRPr="00090BCC">
        <w:rPr>
          <w:rFonts w:ascii="Times New Roman" w:hAnsi="Times New Roman"/>
          <w:bCs/>
          <w:sz w:val="22"/>
          <w:szCs w:val="22"/>
        </w:rPr>
        <w:t>Fonte: autoria própria.</w:t>
      </w:r>
    </w:p>
    <w:p w14:paraId="677CDF5D" w14:textId="77777777" w:rsidR="00E9131A" w:rsidRPr="004875C0" w:rsidRDefault="00E9131A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</w:p>
    <w:p w14:paraId="705A5ED1" w14:textId="55197210" w:rsidR="004875C0" w:rsidRPr="004875C0" w:rsidRDefault="004875C0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  <w:r w:rsidRPr="004875C0">
        <w:rPr>
          <w:rFonts w:ascii="Times New Roman" w:hAnsi="Times New Roman"/>
        </w:rPr>
        <w:tab/>
        <w:t xml:space="preserve">A educação ambiental é um fator imprescindível ao gerenciamento adequado e sustentável dos resíduos. Ela deve ser utilizada como instrumento para a reflexão das pessoas no processo de mudança de atitudes em relação ao correto descarte do lixo e à valorização do meio ambiente (GUSMÃO, 2000). </w:t>
      </w:r>
    </w:p>
    <w:p w14:paraId="55F46CAA" w14:textId="2C9D1E9C" w:rsidR="004875C0" w:rsidRDefault="004875C0" w:rsidP="00C318BA">
      <w:pPr>
        <w:pStyle w:val="Corpodetexto"/>
        <w:spacing w:after="0" w:line="276" w:lineRule="auto"/>
        <w:rPr>
          <w:rFonts w:ascii="Times New Roman" w:hAnsi="Times New Roman"/>
        </w:rPr>
      </w:pPr>
      <w:r w:rsidRPr="004875C0">
        <w:rPr>
          <w:rFonts w:ascii="Times New Roman" w:hAnsi="Times New Roman"/>
        </w:rPr>
        <w:tab/>
        <w:t>Sobre a separação do lixo, metade dos participantes responderam que nunca separam (</w:t>
      </w:r>
      <w:r w:rsidR="00B71723">
        <w:rPr>
          <w:rFonts w:ascii="Times New Roman" w:hAnsi="Times New Roman"/>
        </w:rPr>
        <w:t>17</w:t>
      </w:r>
      <w:r w:rsidRPr="004875C0">
        <w:rPr>
          <w:rFonts w:ascii="Times New Roman" w:hAnsi="Times New Roman"/>
        </w:rPr>
        <w:t xml:space="preserve">), como visto no gráfico </w:t>
      </w:r>
      <w:r w:rsidR="00B71723">
        <w:rPr>
          <w:rFonts w:ascii="Times New Roman" w:hAnsi="Times New Roman"/>
        </w:rPr>
        <w:t>2</w:t>
      </w:r>
      <w:r w:rsidRPr="004875C0">
        <w:rPr>
          <w:rFonts w:ascii="Times New Roman" w:hAnsi="Times New Roman"/>
        </w:rPr>
        <w:t xml:space="preserve"> abaixo.</w:t>
      </w:r>
    </w:p>
    <w:p w14:paraId="22AC1EF1" w14:textId="77777777" w:rsidR="005940FF" w:rsidRPr="004875C0" w:rsidRDefault="005940FF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</w:p>
    <w:p w14:paraId="1CF98F99" w14:textId="7A3DBB71" w:rsidR="004875C0" w:rsidRPr="004875C0" w:rsidRDefault="004875C0" w:rsidP="00C318BA">
      <w:pPr>
        <w:pStyle w:val="Corpodetexto"/>
        <w:spacing w:after="0" w:line="276" w:lineRule="auto"/>
        <w:rPr>
          <w:rFonts w:ascii="Times New Roman" w:hAnsi="Times New Roman"/>
          <w:sz w:val="22"/>
        </w:rPr>
      </w:pPr>
      <w:r w:rsidRPr="00AA1101">
        <w:rPr>
          <w:rFonts w:ascii="Times New Roman" w:hAnsi="Times New Roman"/>
          <w:b/>
          <w:bCs/>
          <w:sz w:val="22"/>
        </w:rPr>
        <w:t xml:space="preserve">Gráfico </w:t>
      </w:r>
      <w:r w:rsidR="00B71723">
        <w:rPr>
          <w:rFonts w:ascii="Times New Roman" w:hAnsi="Times New Roman"/>
          <w:b/>
          <w:bCs/>
          <w:sz w:val="22"/>
        </w:rPr>
        <w:t>2</w:t>
      </w:r>
      <w:r w:rsidRPr="00AA1101">
        <w:rPr>
          <w:rFonts w:ascii="Times New Roman" w:hAnsi="Times New Roman"/>
          <w:b/>
          <w:bCs/>
          <w:sz w:val="22"/>
        </w:rPr>
        <w:t>.</w:t>
      </w:r>
      <w:r w:rsidRPr="004875C0">
        <w:rPr>
          <w:rFonts w:ascii="Times New Roman" w:hAnsi="Times New Roman"/>
          <w:sz w:val="22"/>
        </w:rPr>
        <w:t xml:space="preserve"> P2. Você separa o lixo que pode ser reciclado, como papel, plástico, alumínio, vidro ou metais ferrosos?</w:t>
      </w:r>
    </w:p>
    <w:p w14:paraId="1F48633E" w14:textId="708CAE55" w:rsidR="00E9131A" w:rsidRDefault="004875C0" w:rsidP="00C318BA">
      <w:pPr>
        <w:pStyle w:val="Corpodetexto"/>
        <w:spacing w:after="0" w:line="276" w:lineRule="auto"/>
        <w:rPr>
          <w:rFonts w:ascii="Times New Roman" w:hAnsi="Times New Roman"/>
          <w:bCs/>
          <w:sz w:val="22"/>
          <w:szCs w:val="22"/>
        </w:rPr>
      </w:pPr>
      <w:r w:rsidRPr="004875C0">
        <w:rPr>
          <w:rFonts w:ascii="Times New Roman" w:hAnsi="Times New Roman"/>
          <w:b/>
          <w:noProof/>
        </w:rPr>
        <w:drawing>
          <wp:inline distT="0" distB="0" distL="0" distR="0" wp14:anchorId="044D2004" wp14:editId="716B4E02">
            <wp:extent cx="4408227" cy="1282890"/>
            <wp:effectExtent l="0" t="0" r="11430" b="1270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934145E7-78D4-4D03-A7F2-B15E11B209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9131A" w:rsidRPr="00090BCC">
        <w:rPr>
          <w:rFonts w:ascii="Times New Roman" w:hAnsi="Times New Roman"/>
          <w:bCs/>
          <w:sz w:val="22"/>
          <w:szCs w:val="22"/>
        </w:rPr>
        <w:t xml:space="preserve"> Fonte: autoria própria.</w:t>
      </w:r>
    </w:p>
    <w:p w14:paraId="6008F999" w14:textId="77777777" w:rsidR="005940FF" w:rsidRPr="00AA1101" w:rsidRDefault="005940FF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</w:p>
    <w:p w14:paraId="74F14100" w14:textId="76B84F39" w:rsidR="004875C0" w:rsidRPr="004875C0" w:rsidRDefault="004875C0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  <w:r w:rsidRPr="004875C0">
        <w:rPr>
          <w:rFonts w:ascii="Times New Roman" w:hAnsi="Times New Roman"/>
        </w:rPr>
        <w:tab/>
        <w:t xml:space="preserve">De acordo com Cortez (2002), o maior benefício resultante da coleta seletiva, sob o aspecto humano, é viabilizar a transferência cada vez maior dos catadores das áreas de destinação do lixo. </w:t>
      </w:r>
    </w:p>
    <w:p w14:paraId="66579196" w14:textId="535C5333" w:rsidR="004875C0" w:rsidRDefault="004875C0" w:rsidP="00C318BA">
      <w:pPr>
        <w:pStyle w:val="Corpodetexto"/>
        <w:spacing w:after="0" w:line="276" w:lineRule="auto"/>
        <w:rPr>
          <w:rFonts w:ascii="Times New Roman" w:hAnsi="Times New Roman"/>
        </w:rPr>
      </w:pPr>
      <w:r w:rsidRPr="004875C0">
        <w:rPr>
          <w:rFonts w:ascii="Times New Roman" w:hAnsi="Times New Roman"/>
        </w:rPr>
        <w:lastRenderedPageBreak/>
        <w:tab/>
        <w:t xml:space="preserve">Sobre uma atividade cotidiana de deixar a torneira aberta, a maioria (20) mostrou um cuidado em sempre fechá-la como podemos ver no gráfico </w:t>
      </w:r>
      <w:r w:rsidR="00B71723">
        <w:rPr>
          <w:rFonts w:ascii="Times New Roman" w:hAnsi="Times New Roman"/>
        </w:rPr>
        <w:t>3</w:t>
      </w:r>
      <w:r w:rsidRPr="004875C0">
        <w:rPr>
          <w:rFonts w:ascii="Times New Roman" w:hAnsi="Times New Roman"/>
        </w:rPr>
        <w:t>.</w:t>
      </w:r>
    </w:p>
    <w:p w14:paraId="17F0A598" w14:textId="77777777" w:rsidR="005940FF" w:rsidRPr="004875C0" w:rsidRDefault="005940FF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</w:p>
    <w:p w14:paraId="4879199C" w14:textId="445142F7" w:rsidR="004875C0" w:rsidRPr="004875C0" w:rsidRDefault="004875C0" w:rsidP="00C318BA">
      <w:pPr>
        <w:pStyle w:val="Corpodetexto"/>
        <w:spacing w:after="0" w:line="276" w:lineRule="auto"/>
        <w:rPr>
          <w:rFonts w:ascii="Times New Roman" w:hAnsi="Times New Roman"/>
          <w:sz w:val="22"/>
        </w:rPr>
      </w:pPr>
      <w:r w:rsidRPr="00F157D9">
        <w:rPr>
          <w:rFonts w:ascii="Times New Roman" w:hAnsi="Times New Roman"/>
          <w:b/>
          <w:bCs/>
          <w:sz w:val="22"/>
        </w:rPr>
        <w:t xml:space="preserve">Gráfico </w:t>
      </w:r>
      <w:r w:rsidR="00B71723">
        <w:rPr>
          <w:rFonts w:ascii="Times New Roman" w:hAnsi="Times New Roman"/>
          <w:b/>
          <w:bCs/>
          <w:sz w:val="22"/>
        </w:rPr>
        <w:t>3</w:t>
      </w:r>
      <w:r w:rsidRPr="00F157D9">
        <w:rPr>
          <w:rFonts w:ascii="Times New Roman" w:hAnsi="Times New Roman"/>
          <w:b/>
          <w:bCs/>
          <w:sz w:val="22"/>
        </w:rPr>
        <w:t>.</w:t>
      </w:r>
      <w:r w:rsidRPr="004875C0">
        <w:rPr>
          <w:rFonts w:ascii="Times New Roman" w:hAnsi="Times New Roman"/>
          <w:sz w:val="22"/>
        </w:rPr>
        <w:t xml:space="preserve"> P3. Procura não deixar a torneira aberta ao escovar os dentes, fazer a </w:t>
      </w:r>
      <w:proofErr w:type="gramStart"/>
      <w:r w:rsidRPr="004875C0">
        <w:rPr>
          <w:rFonts w:ascii="Times New Roman" w:hAnsi="Times New Roman"/>
          <w:sz w:val="22"/>
        </w:rPr>
        <w:t xml:space="preserve">barba </w:t>
      </w:r>
      <w:proofErr w:type="spellStart"/>
      <w:r w:rsidRPr="004875C0">
        <w:rPr>
          <w:rFonts w:ascii="Times New Roman" w:hAnsi="Times New Roman"/>
          <w:sz w:val="22"/>
        </w:rPr>
        <w:t>etc</w:t>
      </w:r>
      <w:proofErr w:type="spellEnd"/>
      <w:proofErr w:type="gramEnd"/>
      <w:r w:rsidRPr="004875C0">
        <w:rPr>
          <w:rFonts w:ascii="Times New Roman" w:hAnsi="Times New Roman"/>
          <w:sz w:val="22"/>
        </w:rPr>
        <w:t>?</w:t>
      </w:r>
    </w:p>
    <w:p w14:paraId="69665E23" w14:textId="060D7870" w:rsidR="00E9131A" w:rsidRDefault="004875C0" w:rsidP="00C318BA">
      <w:pPr>
        <w:pStyle w:val="Corpodetexto"/>
        <w:spacing w:after="0" w:line="276" w:lineRule="auto"/>
        <w:rPr>
          <w:rFonts w:ascii="Times New Roman" w:hAnsi="Times New Roman"/>
          <w:bCs/>
          <w:sz w:val="22"/>
          <w:szCs w:val="22"/>
        </w:rPr>
      </w:pPr>
      <w:r w:rsidRPr="004875C0">
        <w:rPr>
          <w:rFonts w:ascii="Times New Roman" w:hAnsi="Times New Roman"/>
          <w:b/>
          <w:noProof/>
        </w:rPr>
        <w:drawing>
          <wp:inline distT="0" distB="0" distL="0" distR="0" wp14:anchorId="1AB769E9" wp14:editId="5865C1A8">
            <wp:extent cx="4484535" cy="1160890"/>
            <wp:effectExtent l="0" t="0" r="11430" b="127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E86FC420-C6FF-46B6-BE63-7E16D64BDA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9131A" w:rsidRPr="00090BCC">
        <w:rPr>
          <w:rFonts w:ascii="Times New Roman" w:hAnsi="Times New Roman"/>
          <w:bCs/>
          <w:sz w:val="22"/>
          <w:szCs w:val="22"/>
        </w:rPr>
        <w:t>Fonte: autoria própria.</w:t>
      </w:r>
    </w:p>
    <w:p w14:paraId="4DD2075A" w14:textId="77777777" w:rsidR="005940FF" w:rsidRPr="00AA1101" w:rsidRDefault="005940FF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</w:p>
    <w:p w14:paraId="4B5B5E30" w14:textId="77777777" w:rsidR="004875C0" w:rsidRPr="004875C0" w:rsidRDefault="004875C0" w:rsidP="00C318BA">
      <w:pPr>
        <w:spacing w:line="276" w:lineRule="auto"/>
        <w:ind w:firstLine="708"/>
        <w:rPr>
          <w:rFonts w:ascii="Times New Roman" w:hAnsi="Times New Roman"/>
        </w:rPr>
      </w:pPr>
      <w:r w:rsidRPr="004875C0">
        <w:rPr>
          <w:rFonts w:ascii="Times New Roman" w:hAnsi="Times New Roman"/>
        </w:rPr>
        <w:t xml:space="preserve">O Brasil é o país mais rico em água potável, com 8% das reservas mundiais, concentrando 18% do potencial de água de superfície do planeta (Maia Neto, 1997). O desperdício de água é um problema socioambiental de graves consequências para a humanidade. </w:t>
      </w:r>
    </w:p>
    <w:p w14:paraId="0B392BF6" w14:textId="5DACDDBF" w:rsidR="004875C0" w:rsidRDefault="004875C0" w:rsidP="00C318BA">
      <w:pPr>
        <w:spacing w:line="276" w:lineRule="auto"/>
        <w:rPr>
          <w:rFonts w:ascii="Times New Roman" w:hAnsi="Times New Roman"/>
        </w:rPr>
      </w:pPr>
      <w:r w:rsidRPr="004875C0">
        <w:rPr>
          <w:rFonts w:ascii="Times New Roman" w:hAnsi="Times New Roman"/>
        </w:rPr>
        <w:tab/>
        <w:t xml:space="preserve">No gráfico </w:t>
      </w:r>
      <w:r w:rsidR="00B71723">
        <w:rPr>
          <w:rFonts w:ascii="Times New Roman" w:hAnsi="Times New Roman"/>
        </w:rPr>
        <w:t>4</w:t>
      </w:r>
      <w:r w:rsidRPr="004875C0">
        <w:rPr>
          <w:rFonts w:ascii="Times New Roman" w:hAnsi="Times New Roman"/>
        </w:rPr>
        <w:t xml:space="preserve"> possuímos a maioria (28) que apagam sempre as luzes e desligam as </w:t>
      </w:r>
      <w:proofErr w:type="spellStart"/>
      <w:r w:rsidRPr="004875C0">
        <w:rPr>
          <w:rFonts w:ascii="Times New Roman" w:hAnsi="Times New Roman"/>
        </w:rPr>
        <w:t>TV’s</w:t>
      </w:r>
      <w:proofErr w:type="spellEnd"/>
      <w:r w:rsidRPr="004875C0">
        <w:rPr>
          <w:rFonts w:ascii="Times New Roman" w:hAnsi="Times New Roman"/>
        </w:rPr>
        <w:t xml:space="preserve"> quando saem do ambiente.</w:t>
      </w:r>
    </w:p>
    <w:p w14:paraId="4BC3CEE3" w14:textId="77777777" w:rsidR="005940FF" w:rsidRPr="004875C0" w:rsidRDefault="005940FF" w:rsidP="00C318BA">
      <w:pPr>
        <w:spacing w:line="276" w:lineRule="auto"/>
        <w:rPr>
          <w:rFonts w:ascii="Times New Roman" w:hAnsi="Times New Roman"/>
        </w:rPr>
      </w:pPr>
    </w:p>
    <w:p w14:paraId="2B582BA6" w14:textId="2E018BBD" w:rsidR="004875C0" w:rsidRPr="004875C0" w:rsidRDefault="004875C0" w:rsidP="00C318BA">
      <w:pPr>
        <w:pStyle w:val="Corpodetexto"/>
        <w:spacing w:after="0" w:line="276" w:lineRule="auto"/>
        <w:rPr>
          <w:rFonts w:ascii="Times New Roman" w:hAnsi="Times New Roman"/>
          <w:sz w:val="22"/>
        </w:rPr>
      </w:pPr>
      <w:r w:rsidRPr="00F157D9">
        <w:rPr>
          <w:rFonts w:ascii="Times New Roman" w:hAnsi="Times New Roman"/>
          <w:b/>
          <w:bCs/>
          <w:sz w:val="22"/>
        </w:rPr>
        <w:t xml:space="preserve">Gráfico </w:t>
      </w:r>
      <w:r w:rsidR="00B71723">
        <w:rPr>
          <w:rFonts w:ascii="Times New Roman" w:hAnsi="Times New Roman"/>
          <w:b/>
          <w:bCs/>
          <w:sz w:val="22"/>
        </w:rPr>
        <w:t>4</w:t>
      </w:r>
      <w:r w:rsidRPr="00F157D9">
        <w:rPr>
          <w:rFonts w:ascii="Times New Roman" w:hAnsi="Times New Roman"/>
          <w:b/>
          <w:bCs/>
          <w:sz w:val="22"/>
        </w:rPr>
        <w:t>.</w:t>
      </w:r>
      <w:r w:rsidRPr="004875C0">
        <w:rPr>
          <w:rFonts w:ascii="Times New Roman" w:hAnsi="Times New Roman"/>
          <w:sz w:val="22"/>
        </w:rPr>
        <w:t xml:space="preserve"> P4. Apaga as luzes e a TV quando sai do ambiente?</w:t>
      </w:r>
    </w:p>
    <w:p w14:paraId="1A82D74C" w14:textId="0D70D70C" w:rsidR="00E9131A" w:rsidRDefault="004875C0" w:rsidP="00C318BA">
      <w:pPr>
        <w:pStyle w:val="Corpodetexto"/>
        <w:spacing w:after="0" w:line="276" w:lineRule="auto"/>
        <w:rPr>
          <w:rFonts w:ascii="Times New Roman" w:hAnsi="Times New Roman"/>
          <w:bCs/>
          <w:sz w:val="22"/>
          <w:szCs w:val="22"/>
        </w:rPr>
      </w:pPr>
      <w:r w:rsidRPr="004875C0">
        <w:rPr>
          <w:rFonts w:ascii="Times New Roman" w:hAnsi="Times New Roman"/>
          <w:b/>
          <w:noProof/>
        </w:rPr>
        <w:drawing>
          <wp:inline distT="0" distB="0" distL="0" distR="0" wp14:anchorId="4755428E" wp14:editId="462EF9BF">
            <wp:extent cx="4564048" cy="938254"/>
            <wp:effectExtent l="0" t="0" r="8255" b="14605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1B9614F6-E691-418F-9AD4-38B0EC3786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9131A" w:rsidRPr="00090BCC">
        <w:rPr>
          <w:rFonts w:ascii="Times New Roman" w:hAnsi="Times New Roman"/>
          <w:bCs/>
          <w:sz w:val="22"/>
          <w:szCs w:val="22"/>
        </w:rPr>
        <w:t>Fonte: autoria própria.</w:t>
      </w:r>
    </w:p>
    <w:p w14:paraId="44256B97" w14:textId="20A59D5D" w:rsidR="004875C0" w:rsidRPr="004875C0" w:rsidRDefault="00B71723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14:paraId="6A9D5F89" w14:textId="0C92B0E9" w:rsidR="004875C0" w:rsidRDefault="004875C0" w:rsidP="00C318BA">
      <w:pPr>
        <w:pStyle w:val="Corpodetexto"/>
        <w:spacing w:after="0" w:line="276" w:lineRule="auto"/>
        <w:rPr>
          <w:rFonts w:ascii="Times New Roman" w:hAnsi="Times New Roman"/>
        </w:rPr>
      </w:pPr>
      <w:r w:rsidRPr="004875C0">
        <w:rPr>
          <w:rFonts w:ascii="Times New Roman" w:hAnsi="Times New Roman"/>
        </w:rPr>
        <w:tab/>
        <w:t xml:space="preserve">Dente os fatores que mais acometem a situação de caos ambiental, o desprezo do lixo em seu local inadequado é um dos </w:t>
      </w:r>
      <w:r w:rsidRPr="004875C0">
        <w:rPr>
          <w:rFonts w:ascii="Times New Roman" w:hAnsi="Times New Roman"/>
        </w:rPr>
        <w:lastRenderedPageBreak/>
        <w:t xml:space="preserve">causadores principais. No gráfico </w:t>
      </w:r>
      <w:r w:rsidR="00B71723">
        <w:rPr>
          <w:rFonts w:ascii="Times New Roman" w:hAnsi="Times New Roman"/>
        </w:rPr>
        <w:t>5</w:t>
      </w:r>
      <w:r w:rsidRPr="004875C0">
        <w:rPr>
          <w:rFonts w:ascii="Times New Roman" w:hAnsi="Times New Roman"/>
        </w:rPr>
        <w:t xml:space="preserve"> podemos observar que maioria (19) se preocupam em todas as vezes de não jogar lixo nas ruas.</w:t>
      </w:r>
    </w:p>
    <w:p w14:paraId="72998FFE" w14:textId="77777777" w:rsidR="005940FF" w:rsidRPr="004875C0" w:rsidRDefault="005940FF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</w:p>
    <w:p w14:paraId="32670940" w14:textId="382E3CB5" w:rsidR="004875C0" w:rsidRPr="004875C0" w:rsidRDefault="004875C0" w:rsidP="00C318BA">
      <w:pPr>
        <w:pStyle w:val="Corpodetexto"/>
        <w:spacing w:after="0" w:line="276" w:lineRule="auto"/>
        <w:rPr>
          <w:rFonts w:ascii="Times New Roman" w:hAnsi="Times New Roman"/>
          <w:sz w:val="22"/>
        </w:rPr>
      </w:pPr>
      <w:r w:rsidRPr="00F157D9">
        <w:rPr>
          <w:rFonts w:ascii="Times New Roman" w:hAnsi="Times New Roman"/>
          <w:b/>
          <w:bCs/>
          <w:sz w:val="22"/>
        </w:rPr>
        <w:t xml:space="preserve">Gráfico </w:t>
      </w:r>
      <w:r w:rsidR="00B71723">
        <w:rPr>
          <w:rFonts w:ascii="Times New Roman" w:hAnsi="Times New Roman"/>
          <w:b/>
          <w:bCs/>
          <w:sz w:val="22"/>
        </w:rPr>
        <w:t>5</w:t>
      </w:r>
      <w:r w:rsidRPr="00F157D9">
        <w:rPr>
          <w:rFonts w:ascii="Times New Roman" w:hAnsi="Times New Roman"/>
          <w:b/>
          <w:bCs/>
          <w:sz w:val="22"/>
        </w:rPr>
        <w:t>.</w:t>
      </w:r>
      <w:r w:rsidRPr="004875C0">
        <w:rPr>
          <w:rFonts w:ascii="Times New Roman" w:hAnsi="Times New Roman"/>
          <w:sz w:val="22"/>
        </w:rPr>
        <w:t xml:space="preserve"> P5. Você se preocupa em não jogar lixo nas ruas?</w:t>
      </w:r>
    </w:p>
    <w:p w14:paraId="2676E88F" w14:textId="68E7AAC5" w:rsidR="00E9131A" w:rsidRPr="00AA1101" w:rsidRDefault="004875C0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  <w:r w:rsidRPr="004875C0">
        <w:rPr>
          <w:rFonts w:ascii="Times New Roman" w:hAnsi="Times New Roman"/>
          <w:b/>
          <w:noProof/>
        </w:rPr>
        <w:drawing>
          <wp:inline distT="0" distB="0" distL="0" distR="0" wp14:anchorId="3667D50D" wp14:editId="5E3E1264">
            <wp:extent cx="4500438" cy="1144987"/>
            <wp:effectExtent l="0" t="0" r="14605" b="17145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5AE589B2-99AF-41C5-833E-9FE022E011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9131A" w:rsidRPr="00090BCC">
        <w:rPr>
          <w:rFonts w:ascii="Times New Roman" w:hAnsi="Times New Roman"/>
          <w:bCs/>
          <w:sz w:val="22"/>
          <w:szCs w:val="22"/>
        </w:rPr>
        <w:t>Fonte: autoria própria.</w:t>
      </w:r>
    </w:p>
    <w:p w14:paraId="20497BE5" w14:textId="42C5E298" w:rsidR="004875C0" w:rsidRPr="004875C0" w:rsidRDefault="004875C0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  <w:r w:rsidRPr="004875C0">
        <w:rPr>
          <w:rFonts w:ascii="Times New Roman" w:hAnsi="Times New Roman"/>
        </w:rPr>
        <w:t xml:space="preserve"> </w:t>
      </w:r>
      <w:r w:rsidR="00C77192">
        <w:rPr>
          <w:rFonts w:ascii="Times New Roman" w:hAnsi="Times New Roman"/>
        </w:rPr>
        <w:tab/>
      </w:r>
    </w:p>
    <w:p w14:paraId="3E22C5CD" w14:textId="0835E9B4" w:rsidR="004875C0" w:rsidRDefault="004875C0" w:rsidP="00C318BA">
      <w:pPr>
        <w:pStyle w:val="Corpodetexto"/>
        <w:spacing w:after="0" w:line="276" w:lineRule="auto"/>
        <w:rPr>
          <w:rFonts w:ascii="Times New Roman" w:hAnsi="Times New Roman"/>
        </w:rPr>
      </w:pPr>
      <w:r w:rsidRPr="004875C0">
        <w:rPr>
          <w:rFonts w:ascii="Times New Roman" w:hAnsi="Times New Roman"/>
        </w:rPr>
        <w:tab/>
        <w:t>A reutilização do papel ou prolongar seu tempo útil de vida são fatores essenciais para mant</w:t>
      </w:r>
      <w:r w:rsidR="00727199">
        <w:rPr>
          <w:rFonts w:ascii="Times New Roman" w:hAnsi="Times New Roman"/>
        </w:rPr>
        <w:t>e</w:t>
      </w:r>
      <w:r w:rsidRPr="004875C0">
        <w:rPr>
          <w:rFonts w:ascii="Times New Roman" w:hAnsi="Times New Roman"/>
        </w:rPr>
        <w:t xml:space="preserve">r uma longevidade natural da matéria. No gráfico </w:t>
      </w:r>
      <w:r w:rsidR="00727199">
        <w:rPr>
          <w:rFonts w:ascii="Times New Roman" w:hAnsi="Times New Roman"/>
        </w:rPr>
        <w:t>6</w:t>
      </w:r>
      <w:r w:rsidRPr="004875C0">
        <w:rPr>
          <w:rFonts w:ascii="Times New Roman" w:hAnsi="Times New Roman"/>
        </w:rPr>
        <w:t xml:space="preserve"> observamos quase um empate em nunca (1</w:t>
      </w:r>
      <w:r w:rsidR="00727199">
        <w:rPr>
          <w:rFonts w:ascii="Times New Roman" w:hAnsi="Times New Roman"/>
        </w:rPr>
        <w:t>1</w:t>
      </w:r>
      <w:r w:rsidRPr="004875C0">
        <w:rPr>
          <w:rFonts w:ascii="Times New Roman" w:hAnsi="Times New Roman"/>
        </w:rPr>
        <w:t>) e todas as vezes (1</w:t>
      </w:r>
      <w:r w:rsidR="00727199">
        <w:rPr>
          <w:rFonts w:ascii="Times New Roman" w:hAnsi="Times New Roman"/>
        </w:rPr>
        <w:t>2</w:t>
      </w:r>
      <w:r w:rsidRPr="004875C0">
        <w:rPr>
          <w:rFonts w:ascii="Times New Roman" w:hAnsi="Times New Roman"/>
        </w:rPr>
        <w:t>) buscam utilizar os dois lados do papel ou reutilizá-lo para rascunhos.</w:t>
      </w:r>
    </w:p>
    <w:p w14:paraId="17535D8F" w14:textId="77777777" w:rsidR="005940FF" w:rsidRPr="004875C0" w:rsidRDefault="005940FF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</w:p>
    <w:p w14:paraId="570B197F" w14:textId="1EE50AF1" w:rsidR="004875C0" w:rsidRPr="004875C0" w:rsidRDefault="004875C0" w:rsidP="00C318BA">
      <w:pPr>
        <w:pStyle w:val="Corpodetexto"/>
        <w:spacing w:after="0" w:line="276" w:lineRule="auto"/>
        <w:rPr>
          <w:rFonts w:ascii="Times New Roman" w:hAnsi="Times New Roman"/>
          <w:sz w:val="22"/>
        </w:rPr>
      </w:pPr>
      <w:r w:rsidRPr="00F157D9">
        <w:rPr>
          <w:rFonts w:ascii="Times New Roman" w:hAnsi="Times New Roman"/>
          <w:b/>
          <w:bCs/>
          <w:sz w:val="22"/>
        </w:rPr>
        <w:t xml:space="preserve">Gráfico </w:t>
      </w:r>
      <w:r w:rsidR="00727199">
        <w:rPr>
          <w:rFonts w:ascii="Times New Roman" w:hAnsi="Times New Roman"/>
          <w:b/>
          <w:bCs/>
          <w:sz w:val="22"/>
        </w:rPr>
        <w:t>6</w:t>
      </w:r>
      <w:r w:rsidRPr="00F157D9">
        <w:rPr>
          <w:rFonts w:ascii="Times New Roman" w:hAnsi="Times New Roman"/>
          <w:b/>
          <w:bCs/>
          <w:sz w:val="22"/>
        </w:rPr>
        <w:t>.</w:t>
      </w:r>
      <w:r w:rsidRPr="004875C0">
        <w:rPr>
          <w:rFonts w:ascii="Times New Roman" w:hAnsi="Times New Roman"/>
          <w:sz w:val="22"/>
        </w:rPr>
        <w:t xml:space="preserve"> P6. Você utiliza os dois lados dos papéis ou reutiliza rascunhos?</w:t>
      </w:r>
    </w:p>
    <w:p w14:paraId="256F4B43" w14:textId="7438EF25" w:rsidR="00E9131A" w:rsidRDefault="004875C0" w:rsidP="00C318BA">
      <w:pPr>
        <w:pStyle w:val="Corpodetexto"/>
        <w:spacing w:after="0" w:line="276" w:lineRule="auto"/>
        <w:rPr>
          <w:rFonts w:ascii="Times New Roman" w:hAnsi="Times New Roman"/>
          <w:bCs/>
          <w:sz w:val="22"/>
          <w:szCs w:val="22"/>
        </w:rPr>
      </w:pPr>
      <w:r w:rsidRPr="004875C0">
        <w:rPr>
          <w:rFonts w:ascii="Times New Roman" w:hAnsi="Times New Roman"/>
          <w:b/>
          <w:noProof/>
        </w:rPr>
        <w:drawing>
          <wp:inline distT="0" distB="0" distL="0" distR="0" wp14:anchorId="6A025C78" wp14:editId="43CC57D4">
            <wp:extent cx="4444779" cy="1057524"/>
            <wp:effectExtent l="0" t="0" r="13335" b="9525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784E685A-DB08-4C0B-8E6C-497BF7F742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9131A" w:rsidRPr="00090BCC">
        <w:rPr>
          <w:rFonts w:ascii="Times New Roman" w:hAnsi="Times New Roman"/>
          <w:bCs/>
          <w:sz w:val="22"/>
          <w:szCs w:val="22"/>
        </w:rPr>
        <w:t>Fonte: autoria própria.</w:t>
      </w:r>
    </w:p>
    <w:p w14:paraId="473B411F" w14:textId="77777777" w:rsidR="005940FF" w:rsidRPr="00AA1101" w:rsidRDefault="005940FF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</w:p>
    <w:p w14:paraId="614D2702" w14:textId="77777777" w:rsidR="004875C0" w:rsidRPr="004875C0" w:rsidRDefault="004875C0" w:rsidP="00C318BA">
      <w:pPr>
        <w:pStyle w:val="Corpodetexto"/>
        <w:spacing w:after="0" w:line="276" w:lineRule="auto"/>
        <w:ind w:firstLine="708"/>
        <w:rPr>
          <w:rFonts w:ascii="Times New Roman" w:hAnsi="Times New Roman"/>
          <w:b/>
        </w:rPr>
      </w:pPr>
      <w:r w:rsidRPr="004875C0">
        <w:rPr>
          <w:rFonts w:ascii="Times New Roman" w:hAnsi="Times New Roman"/>
        </w:rPr>
        <w:t xml:space="preserve">O conceito dos três </w:t>
      </w:r>
      <w:proofErr w:type="spellStart"/>
      <w:r w:rsidRPr="004875C0">
        <w:rPr>
          <w:rFonts w:ascii="Times New Roman" w:hAnsi="Times New Roman"/>
        </w:rPr>
        <w:t>Rs</w:t>
      </w:r>
      <w:proofErr w:type="spellEnd"/>
      <w:r w:rsidRPr="004875C0">
        <w:rPr>
          <w:rFonts w:ascii="Times New Roman" w:hAnsi="Times New Roman"/>
        </w:rPr>
        <w:t xml:space="preserve"> visa a diminuir o desperdício, valorizando as possibilidades de reutilização como meio de preservação ambiental (DUTRA, 2005; NUNESMAIA, 1997). A reutilização é um dos meios mais acessíveis quando se é preciso realizar determinada ação de qualquer forma, então procura sempre a reutilização do material para aproveitar melhor sua vida útil.</w:t>
      </w:r>
    </w:p>
    <w:p w14:paraId="00AF82C7" w14:textId="77777777" w:rsidR="005940FF" w:rsidRDefault="004875C0" w:rsidP="00C318BA">
      <w:pPr>
        <w:pStyle w:val="Corpodetexto"/>
        <w:spacing w:after="0" w:line="276" w:lineRule="auto"/>
        <w:rPr>
          <w:rFonts w:ascii="Times New Roman" w:hAnsi="Times New Roman"/>
        </w:rPr>
      </w:pPr>
      <w:r w:rsidRPr="004875C0">
        <w:rPr>
          <w:rFonts w:ascii="Times New Roman" w:hAnsi="Times New Roman"/>
        </w:rPr>
        <w:lastRenderedPageBreak/>
        <w:tab/>
        <w:t>O consumo insustentável inicia desde a sua prática de compra, buscam</w:t>
      </w:r>
      <w:r w:rsidR="00727199">
        <w:rPr>
          <w:rFonts w:ascii="Times New Roman" w:hAnsi="Times New Roman"/>
        </w:rPr>
        <w:t>os</w:t>
      </w:r>
      <w:r w:rsidRPr="004875C0">
        <w:rPr>
          <w:rFonts w:ascii="Times New Roman" w:hAnsi="Times New Roman"/>
        </w:rPr>
        <w:t xml:space="preserve"> questionar os indivíduos sobre seu ato de compra. A qual observa</w:t>
      </w:r>
      <w:r w:rsidR="00727199">
        <w:rPr>
          <w:rFonts w:ascii="Times New Roman" w:hAnsi="Times New Roman"/>
        </w:rPr>
        <w:t>mos</w:t>
      </w:r>
      <w:r w:rsidRPr="004875C0">
        <w:rPr>
          <w:rFonts w:ascii="Times New Roman" w:hAnsi="Times New Roman"/>
        </w:rPr>
        <w:t xml:space="preserve"> que apenas na compra de lâmpadas os indivíduos se mantem interessados em realizar uma prática de gastar menos energia, porém é visível que é uma questão mais financista.</w:t>
      </w:r>
      <w:r w:rsidR="00727199">
        <w:rPr>
          <w:rFonts w:ascii="Times New Roman" w:hAnsi="Times New Roman"/>
        </w:rPr>
        <w:t xml:space="preserve"> </w:t>
      </w:r>
    </w:p>
    <w:p w14:paraId="483FB37D" w14:textId="77777777" w:rsidR="005940FF" w:rsidRDefault="00727199" w:rsidP="005940FF">
      <w:pPr>
        <w:pStyle w:val="Corpodetexto"/>
        <w:spacing w:after="0"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Sobre os dados mais relevantes, 52,9% (18) nunca procura saber se o fabricante possui ações ambientais. 50% (17) dos indivíduos informaram nunca comprar produtos fabricados com material reciclado. 38,2% (13) informaram nunca </w:t>
      </w:r>
      <w:proofErr w:type="spellStart"/>
      <w:r>
        <w:rPr>
          <w:rFonts w:ascii="Times New Roman" w:hAnsi="Times New Roman"/>
        </w:rPr>
        <w:t>veriticar</w:t>
      </w:r>
      <w:proofErr w:type="spellEnd"/>
      <w:r>
        <w:rPr>
          <w:rFonts w:ascii="Times New Roman" w:hAnsi="Times New Roman"/>
        </w:rPr>
        <w:t xml:space="preserve"> se os produtos são ambientalmente corretos no momento da compra. </w:t>
      </w:r>
    </w:p>
    <w:p w14:paraId="67DE6199" w14:textId="44172DAA" w:rsidR="004875C0" w:rsidRPr="004875C0" w:rsidRDefault="00727199" w:rsidP="005940FF">
      <w:pPr>
        <w:pStyle w:val="Corpodetexto"/>
        <w:spacing w:after="0" w:line="276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Entretant</w:t>
      </w:r>
      <w:r w:rsidR="005940F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, quando questionamos sobre ter o hábito de comprar lâmpadas e eletrodomésticos que gastam menos energia 82,4% (28) informaram realizar esta prática, embora </w:t>
      </w:r>
      <w:r w:rsidR="00C77192">
        <w:rPr>
          <w:rFonts w:ascii="Times New Roman" w:hAnsi="Times New Roman"/>
        </w:rPr>
        <w:t xml:space="preserve">tenham citado o fato financeiro como base para essa ação. </w:t>
      </w:r>
    </w:p>
    <w:p w14:paraId="5FB4DC68" w14:textId="77777777" w:rsidR="005940FF" w:rsidRDefault="005940FF" w:rsidP="005940FF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Foi realizado uma palestra e entrega de panfletos aos participantes com algumas práticas sustentáveis para o dia a dia, explicando a sua necessidade e a importância de realizar tanto levando em consideração a economia quanto ao meio ambiente. </w:t>
      </w:r>
    </w:p>
    <w:p w14:paraId="30DACFF3" w14:textId="726B5BD0" w:rsidR="00E9131A" w:rsidRPr="00AA1101" w:rsidRDefault="00E9131A" w:rsidP="00C318BA">
      <w:pPr>
        <w:pStyle w:val="Corpodetexto"/>
        <w:spacing w:after="0" w:line="276" w:lineRule="auto"/>
        <w:rPr>
          <w:rFonts w:ascii="Times New Roman" w:hAnsi="Times New Roman"/>
          <w:b/>
        </w:rPr>
      </w:pPr>
    </w:p>
    <w:p w14:paraId="264FB364" w14:textId="5AA1BC46" w:rsidR="00C9755D" w:rsidRPr="004875C0" w:rsidRDefault="00C9755D" w:rsidP="004875C0">
      <w:pPr>
        <w:spacing w:line="276" w:lineRule="auto"/>
        <w:jc w:val="left"/>
        <w:rPr>
          <w:rFonts w:ascii="Times New Roman" w:hAnsi="Times New Roman"/>
          <w:noProof/>
          <w:sz w:val="20"/>
          <w:szCs w:val="20"/>
        </w:rPr>
      </w:pPr>
      <w:r w:rsidRPr="004875C0">
        <w:rPr>
          <w:rFonts w:ascii="Times New Roman" w:hAnsi="Times New Roman"/>
          <w:noProof/>
          <w:sz w:val="20"/>
          <w:szCs w:val="20"/>
        </w:rPr>
        <w:br w:type="page"/>
      </w:r>
    </w:p>
    <w:p w14:paraId="00E2A348" w14:textId="77777777" w:rsidR="00191423" w:rsidRPr="004875C0" w:rsidRDefault="00191423" w:rsidP="004875C0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4875C0">
        <w:rPr>
          <w:rFonts w:ascii="Times New Roman" w:hAnsi="Times New Roman"/>
          <w:b/>
          <w:bCs/>
        </w:rPr>
        <w:lastRenderedPageBreak/>
        <w:t xml:space="preserve">CONCLUSÕES </w:t>
      </w:r>
    </w:p>
    <w:p w14:paraId="119EAE1E" w14:textId="77777777" w:rsidR="00191423" w:rsidRPr="004875C0" w:rsidRDefault="00191423" w:rsidP="004875C0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6810655F" w14:textId="1E51F0AA" w:rsidR="001248A9" w:rsidRDefault="00FB447E" w:rsidP="00E85D9B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O público</w:t>
      </w:r>
      <w:r w:rsidR="005940FF">
        <w:rPr>
          <w:rFonts w:ascii="Times New Roman" w:hAnsi="Times New Roman"/>
        </w:rPr>
        <w:t xml:space="preserve"> alvo</w:t>
      </w:r>
      <w:r>
        <w:rPr>
          <w:rFonts w:ascii="Times New Roman" w:hAnsi="Times New Roman"/>
        </w:rPr>
        <w:t xml:space="preserve"> é difícil de trabalhar, pois são consumidores há anos, mas muitos desconheciam, por exemplo, os benefícios da lâmpada mais econômica, além do viés financeiro.</w:t>
      </w:r>
      <w:r w:rsidR="001248A9">
        <w:rPr>
          <w:rFonts w:ascii="Times New Roman" w:hAnsi="Times New Roman"/>
        </w:rPr>
        <w:t xml:space="preserve"> </w:t>
      </w:r>
      <w:r w:rsidR="00E85D9B">
        <w:rPr>
          <w:rFonts w:ascii="Times New Roman" w:hAnsi="Times New Roman"/>
        </w:rPr>
        <w:t xml:space="preserve">É necessário mais atenção e ações voltadas a educação não-formal. </w:t>
      </w:r>
    </w:p>
    <w:p w14:paraId="1EAF9C32" w14:textId="1189E33E" w:rsidR="00E85D9B" w:rsidRDefault="00E85D9B" w:rsidP="00E85D9B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Identificar o padrão de consumo da população através de outros estudos e viabilizar o entendimento da educação ambiental perante as atividades rotineiras</w:t>
      </w:r>
      <w:r w:rsidR="001248A9">
        <w:rPr>
          <w:rFonts w:ascii="Times New Roman" w:hAnsi="Times New Roman"/>
        </w:rPr>
        <w:t xml:space="preserve"> são </w:t>
      </w:r>
      <w:proofErr w:type="gramStart"/>
      <w:r w:rsidR="001248A9">
        <w:rPr>
          <w:rFonts w:ascii="Times New Roman" w:hAnsi="Times New Roman"/>
        </w:rPr>
        <w:t>essências</w:t>
      </w:r>
      <w:proofErr w:type="gramEnd"/>
      <w:r w:rsidR="001248A9">
        <w:rPr>
          <w:rFonts w:ascii="Times New Roman" w:hAnsi="Times New Roman"/>
        </w:rPr>
        <w:t xml:space="preserve"> para levar ciência ao cotidiano</w:t>
      </w:r>
      <w:r w:rsidR="00065678">
        <w:rPr>
          <w:rFonts w:ascii="Times New Roman" w:hAnsi="Times New Roman"/>
        </w:rPr>
        <w:t xml:space="preserve"> e mudar hábitos através de métodos educativos elucidativos. </w:t>
      </w:r>
      <w:bookmarkStart w:id="0" w:name="_GoBack"/>
      <w:bookmarkEnd w:id="0"/>
    </w:p>
    <w:p w14:paraId="021BAF64" w14:textId="37D91962" w:rsidR="00E85D9B" w:rsidRDefault="00E85D9B" w:rsidP="00FB447E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</w:p>
    <w:p w14:paraId="4BBC0915" w14:textId="77777777" w:rsidR="00191423" w:rsidRPr="004875C0" w:rsidRDefault="00191423" w:rsidP="004875C0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54737473" w14:textId="77777777" w:rsidR="002D020B" w:rsidRDefault="002D020B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7B54D47" w14:textId="251291E3" w:rsidR="00191423" w:rsidRPr="004875C0" w:rsidRDefault="00191423" w:rsidP="004875C0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  <w:r w:rsidRPr="004875C0">
        <w:rPr>
          <w:rFonts w:ascii="Times New Roman" w:hAnsi="Times New Roman"/>
          <w:b/>
        </w:rPr>
        <w:lastRenderedPageBreak/>
        <w:t>REFERÊNCIAS BIBLIOGRÁFICAS</w:t>
      </w:r>
    </w:p>
    <w:p w14:paraId="3A08E1E8" w14:textId="77777777" w:rsidR="001A2405" w:rsidRPr="004875C0" w:rsidRDefault="001A2405" w:rsidP="001A240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261CD9A" w14:textId="6E0D9F05" w:rsid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2405">
        <w:rPr>
          <w:rFonts w:ascii="Times New Roman" w:hAnsi="Times New Roman"/>
          <w:sz w:val="20"/>
          <w:szCs w:val="20"/>
        </w:rPr>
        <w:t xml:space="preserve">ASSADOURIAN, E. </w:t>
      </w:r>
      <w:r w:rsidRPr="001A2405">
        <w:rPr>
          <w:rFonts w:ascii="Times New Roman" w:hAnsi="Times New Roman"/>
          <w:b/>
          <w:sz w:val="20"/>
          <w:szCs w:val="20"/>
        </w:rPr>
        <w:t xml:space="preserve">Ascensão e queda das culturas de consumo. </w:t>
      </w:r>
      <w:r w:rsidRPr="001A2405">
        <w:rPr>
          <w:rFonts w:ascii="Times New Roman" w:hAnsi="Times New Roman"/>
          <w:sz w:val="20"/>
          <w:szCs w:val="20"/>
        </w:rPr>
        <w:t xml:space="preserve">In: </w:t>
      </w:r>
      <w:proofErr w:type="spellStart"/>
      <w:r w:rsidRPr="001A2405">
        <w:rPr>
          <w:rFonts w:ascii="Times New Roman" w:hAnsi="Times New Roman"/>
          <w:sz w:val="20"/>
          <w:szCs w:val="20"/>
        </w:rPr>
        <w:t>Worldwatch</w:t>
      </w:r>
      <w:proofErr w:type="spellEnd"/>
      <w:r w:rsidRPr="001A24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A2405">
        <w:rPr>
          <w:rFonts w:ascii="Times New Roman" w:hAnsi="Times New Roman"/>
          <w:sz w:val="20"/>
          <w:szCs w:val="20"/>
        </w:rPr>
        <w:t>Institute</w:t>
      </w:r>
      <w:proofErr w:type="spellEnd"/>
      <w:r w:rsidRPr="001A2405">
        <w:rPr>
          <w:rFonts w:ascii="Times New Roman" w:hAnsi="Times New Roman"/>
          <w:sz w:val="20"/>
          <w:szCs w:val="20"/>
        </w:rPr>
        <w:t>. Estado do Mundo, 2010: estado do consumo e o consumo sustentável, Salvador: Uma Editora, 2000.</w:t>
      </w:r>
    </w:p>
    <w:p w14:paraId="1B9A778F" w14:textId="77777777" w:rsidR="006335AF" w:rsidRDefault="006335AF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</w:p>
    <w:p w14:paraId="712D69EA" w14:textId="775C91E9" w:rsidR="006335AF" w:rsidRPr="006335AF" w:rsidRDefault="006335AF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6335A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INSTITUTO BRASILEIRO DE GEOGRAFIA. </w:t>
      </w:r>
      <w:r w:rsidRPr="006335AF"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>Indicadores de desenvolvimento sustentável: Brasil 2010</w:t>
      </w:r>
      <w:r w:rsidRPr="006335A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. IBGE, 2010.</w:t>
      </w:r>
    </w:p>
    <w:p w14:paraId="7DECCC2A" w14:textId="77777777" w:rsidR="001A2405" w:rsidRP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</w:p>
    <w:p w14:paraId="2D1974F2" w14:textId="44C0B147" w:rsid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D65255">
        <w:rPr>
          <w:rFonts w:ascii="Times New Roman" w:hAnsi="Times New Roman"/>
          <w:sz w:val="20"/>
          <w:szCs w:val="20"/>
          <w:lang w:val="en-US"/>
        </w:rPr>
        <w:t xml:space="preserve">BELK, R. Are We What We Own? In: Benson, A. (Ed.). </w:t>
      </w:r>
      <w:r w:rsidRPr="00D65255">
        <w:rPr>
          <w:rFonts w:ascii="Times New Roman" w:hAnsi="Times New Roman"/>
          <w:b/>
          <w:sz w:val="20"/>
          <w:szCs w:val="20"/>
          <w:lang w:val="en-US"/>
        </w:rPr>
        <w:t xml:space="preserve">I Shop, therefore I </w:t>
      </w:r>
      <w:proofErr w:type="gramStart"/>
      <w:r w:rsidRPr="00D65255">
        <w:rPr>
          <w:rFonts w:ascii="Times New Roman" w:hAnsi="Times New Roman"/>
          <w:b/>
          <w:sz w:val="20"/>
          <w:szCs w:val="20"/>
          <w:lang w:val="en-US"/>
        </w:rPr>
        <w:t>am:</w:t>
      </w:r>
      <w:proofErr w:type="gramEnd"/>
      <w:r w:rsidRPr="00D65255">
        <w:rPr>
          <w:rFonts w:ascii="Times New Roman" w:hAnsi="Times New Roman"/>
          <w:b/>
          <w:sz w:val="20"/>
          <w:szCs w:val="20"/>
          <w:lang w:val="en-US"/>
        </w:rPr>
        <w:t xml:space="preserve"> compulsive buying and the search for the self. </w:t>
      </w:r>
      <w:proofErr w:type="spellStart"/>
      <w:r w:rsidRPr="001A2405">
        <w:rPr>
          <w:rFonts w:ascii="Times New Roman" w:hAnsi="Times New Roman"/>
          <w:sz w:val="20"/>
          <w:szCs w:val="20"/>
        </w:rPr>
        <w:t>Northvale</w:t>
      </w:r>
      <w:proofErr w:type="spellEnd"/>
      <w:r w:rsidRPr="001A2405">
        <w:rPr>
          <w:rFonts w:ascii="Times New Roman" w:hAnsi="Times New Roman"/>
          <w:sz w:val="20"/>
          <w:szCs w:val="20"/>
        </w:rPr>
        <w:t>: Jason Aronson, 2000.</w:t>
      </w:r>
    </w:p>
    <w:p w14:paraId="2F5DBF2B" w14:textId="77777777" w:rsidR="001A2405" w:rsidRP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</w:p>
    <w:p w14:paraId="44A84640" w14:textId="4F629A6F" w:rsid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2405">
        <w:rPr>
          <w:rFonts w:ascii="Times New Roman" w:hAnsi="Times New Roman"/>
          <w:sz w:val="20"/>
          <w:szCs w:val="20"/>
        </w:rPr>
        <w:t>CORTEZ, Ana Tereza. “</w:t>
      </w:r>
      <w:r w:rsidRPr="001A2405">
        <w:rPr>
          <w:rFonts w:ascii="Times New Roman" w:hAnsi="Times New Roman"/>
          <w:b/>
          <w:sz w:val="20"/>
          <w:szCs w:val="20"/>
        </w:rPr>
        <w:t>A coleta seletiva e reciclagem de resíduos sólidos urbanos”</w:t>
      </w:r>
      <w:r w:rsidRPr="001A2405">
        <w:rPr>
          <w:rFonts w:ascii="Times New Roman" w:hAnsi="Times New Roman"/>
          <w:sz w:val="20"/>
          <w:szCs w:val="20"/>
        </w:rPr>
        <w:t xml:space="preserve">. In: CAMPOS, Jayme de Oliveira, BRAGA, Roberto e CARVALHO, Pompeu Figueiredo de. Manejo de resíduos: pressuposto para a gestão ambiental. Rio Claro: laboratório de planejamento municipal – </w:t>
      </w:r>
      <w:proofErr w:type="spellStart"/>
      <w:r w:rsidRPr="001A2405">
        <w:rPr>
          <w:rFonts w:ascii="Times New Roman" w:hAnsi="Times New Roman"/>
          <w:sz w:val="20"/>
          <w:szCs w:val="20"/>
        </w:rPr>
        <w:t>Deplan</w:t>
      </w:r>
      <w:proofErr w:type="spellEnd"/>
      <w:r w:rsidRPr="001A2405">
        <w:rPr>
          <w:rFonts w:ascii="Times New Roman" w:hAnsi="Times New Roman"/>
          <w:sz w:val="20"/>
          <w:szCs w:val="20"/>
        </w:rPr>
        <w:t xml:space="preserve"> – IGCE UNESP, 2002.</w:t>
      </w:r>
    </w:p>
    <w:p w14:paraId="14CB7177" w14:textId="77777777" w:rsidR="001A2405" w:rsidRP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</w:p>
    <w:p w14:paraId="069BD308" w14:textId="5BCC8D3D" w:rsid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2405">
        <w:rPr>
          <w:rFonts w:ascii="Times New Roman" w:hAnsi="Times New Roman"/>
          <w:sz w:val="20"/>
          <w:szCs w:val="20"/>
        </w:rPr>
        <w:t xml:space="preserve">DUTRA, C. L. B. </w:t>
      </w:r>
      <w:r w:rsidRPr="001A2405">
        <w:rPr>
          <w:rFonts w:ascii="Times New Roman" w:hAnsi="Times New Roman"/>
          <w:b/>
          <w:sz w:val="20"/>
          <w:szCs w:val="20"/>
        </w:rPr>
        <w:t>Coleta seletiva e reciclagem do lixo.</w:t>
      </w:r>
      <w:r w:rsidRPr="001A2405">
        <w:rPr>
          <w:rFonts w:ascii="Times New Roman" w:hAnsi="Times New Roman"/>
          <w:sz w:val="20"/>
          <w:szCs w:val="20"/>
        </w:rPr>
        <w:t xml:space="preserve"> Disponível em: ‹www.carolinedutra.hpg.ig.com.br›. Acesso em: 13 nov. 2018</w:t>
      </w:r>
    </w:p>
    <w:p w14:paraId="5153410A" w14:textId="77777777" w:rsidR="001A2405" w:rsidRP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2FB7BDA" w14:textId="01F2FB59" w:rsid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2405">
        <w:rPr>
          <w:rFonts w:ascii="Times New Roman" w:hAnsi="Times New Roman"/>
          <w:sz w:val="20"/>
          <w:szCs w:val="20"/>
        </w:rPr>
        <w:t xml:space="preserve">FOLADORI, Guillermo. </w:t>
      </w:r>
      <w:r w:rsidRPr="001A2405">
        <w:rPr>
          <w:rFonts w:ascii="Times New Roman" w:hAnsi="Times New Roman"/>
          <w:b/>
          <w:sz w:val="20"/>
          <w:szCs w:val="20"/>
        </w:rPr>
        <w:t>Limites do desenvolvimento sustentável</w:t>
      </w:r>
      <w:r w:rsidRPr="001A2405">
        <w:rPr>
          <w:rFonts w:ascii="Times New Roman" w:hAnsi="Times New Roman"/>
          <w:sz w:val="20"/>
          <w:szCs w:val="20"/>
        </w:rPr>
        <w:t>. Campinas, SP: UNICAMP/São Paulo: Imprensa Nacional, 2001.</w:t>
      </w:r>
    </w:p>
    <w:p w14:paraId="61A12939" w14:textId="77777777" w:rsidR="001A2405" w:rsidRP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</w:p>
    <w:p w14:paraId="24CB188A" w14:textId="7EB749C5" w:rsidR="001A2405" w:rsidRDefault="001A2405" w:rsidP="001A2405">
      <w:pPr>
        <w:spacing w:line="240" w:lineRule="auto"/>
        <w:rPr>
          <w:rFonts w:ascii="Times New Roman" w:hAnsi="Times New Roman"/>
          <w:sz w:val="20"/>
          <w:szCs w:val="20"/>
        </w:rPr>
      </w:pPr>
      <w:r w:rsidRPr="001A2405">
        <w:rPr>
          <w:rFonts w:ascii="Times New Roman" w:hAnsi="Times New Roman"/>
          <w:sz w:val="20"/>
          <w:szCs w:val="20"/>
        </w:rPr>
        <w:t xml:space="preserve">GUIMARÃES, Ricardo. et al. Diálogos </w:t>
      </w:r>
      <w:proofErr w:type="spellStart"/>
      <w:r w:rsidRPr="001A2405">
        <w:rPr>
          <w:rFonts w:ascii="Times New Roman" w:hAnsi="Times New Roman"/>
          <w:sz w:val="20"/>
          <w:szCs w:val="20"/>
        </w:rPr>
        <w:t>Akatu</w:t>
      </w:r>
      <w:proofErr w:type="spellEnd"/>
      <w:r w:rsidRPr="001A2405">
        <w:rPr>
          <w:rFonts w:ascii="Times New Roman" w:hAnsi="Times New Roman"/>
          <w:sz w:val="20"/>
          <w:szCs w:val="20"/>
        </w:rPr>
        <w:t xml:space="preserve">. </w:t>
      </w:r>
      <w:r w:rsidRPr="001A2405">
        <w:rPr>
          <w:rFonts w:ascii="Times New Roman" w:hAnsi="Times New Roman"/>
          <w:b/>
          <w:sz w:val="20"/>
          <w:szCs w:val="20"/>
        </w:rPr>
        <w:t>Consumidor, o poder da consciência</w:t>
      </w:r>
      <w:r w:rsidRPr="001A2405">
        <w:rPr>
          <w:rFonts w:ascii="Times New Roman" w:hAnsi="Times New Roman"/>
          <w:sz w:val="20"/>
          <w:szCs w:val="20"/>
        </w:rPr>
        <w:t xml:space="preserve">. São Paulo: Instituto </w:t>
      </w:r>
      <w:proofErr w:type="spellStart"/>
      <w:r w:rsidRPr="001A2405">
        <w:rPr>
          <w:rFonts w:ascii="Times New Roman" w:hAnsi="Times New Roman"/>
          <w:sz w:val="20"/>
          <w:szCs w:val="20"/>
        </w:rPr>
        <w:t>Akatu</w:t>
      </w:r>
      <w:proofErr w:type="spellEnd"/>
      <w:r w:rsidRPr="001A2405">
        <w:rPr>
          <w:rFonts w:ascii="Times New Roman" w:hAnsi="Times New Roman"/>
          <w:sz w:val="20"/>
          <w:szCs w:val="20"/>
        </w:rPr>
        <w:t>. 2002.</w:t>
      </w:r>
    </w:p>
    <w:p w14:paraId="58960825" w14:textId="77777777" w:rsidR="001A2405" w:rsidRPr="001A2405" w:rsidRDefault="001A2405" w:rsidP="001A240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E791E68" w14:textId="0EC35DC5" w:rsid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2405">
        <w:rPr>
          <w:rFonts w:ascii="Times New Roman" w:hAnsi="Times New Roman"/>
          <w:sz w:val="20"/>
          <w:szCs w:val="20"/>
        </w:rPr>
        <w:t xml:space="preserve">GUSMÃO, O. S. et al. </w:t>
      </w:r>
      <w:r w:rsidRPr="001A2405">
        <w:rPr>
          <w:rFonts w:ascii="Times New Roman" w:hAnsi="Times New Roman"/>
          <w:b/>
          <w:sz w:val="20"/>
          <w:szCs w:val="20"/>
        </w:rPr>
        <w:t>Reciclagem artesanal na UEFS: estratégia educacional na valorização do meio ambiente.</w:t>
      </w:r>
      <w:r w:rsidRPr="001A2405">
        <w:rPr>
          <w:rFonts w:ascii="Times New Roman" w:hAnsi="Times New Roman"/>
          <w:sz w:val="20"/>
          <w:szCs w:val="20"/>
        </w:rPr>
        <w:t xml:space="preserve"> In: CONGRESSO NACIONAL DE MEIO AMBIENTE NA BAHIA, 2., 2000. Salvador. Anais... Salvador: UFBA, 2000.</w:t>
      </w:r>
    </w:p>
    <w:p w14:paraId="77F0F860" w14:textId="77777777" w:rsidR="001A2405" w:rsidRP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</w:p>
    <w:p w14:paraId="27903F12" w14:textId="72756259" w:rsid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1A2405">
        <w:rPr>
          <w:rFonts w:ascii="Times New Roman" w:hAnsi="Times New Roman"/>
          <w:sz w:val="20"/>
          <w:szCs w:val="20"/>
        </w:rPr>
        <w:t xml:space="preserve">MAIA NETO, R.F. </w:t>
      </w:r>
      <w:r w:rsidRPr="001A2405">
        <w:rPr>
          <w:rFonts w:ascii="Times New Roman" w:hAnsi="Times New Roman"/>
          <w:b/>
          <w:sz w:val="20"/>
          <w:szCs w:val="20"/>
        </w:rPr>
        <w:t>Água para o desenvolvimento sustentável</w:t>
      </w:r>
      <w:r w:rsidRPr="001A2405">
        <w:rPr>
          <w:rFonts w:ascii="Times New Roman" w:hAnsi="Times New Roman"/>
          <w:sz w:val="20"/>
          <w:szCs w:val="20"/>
        </w:rPr>
        <w:t>. A Água em Revista, Belo Horizonte, 1997.</w:t>
      </w:r>
    </w:p>
    <w:p w14:paraId="1C4AEAB1" w14:textId="77777777" w:rsidR="001A2405" w:rsidRP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</w:p>
    <w:p w14:paraId="63D04D5C" w14:textId="425BA97C" w:rsidR="001A2405" w:rsidRPr="008B5D60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1A2405">
        <w:rPr>
          <w:rFonts w:ascii="Times New Roman" w:hAnsi="Times New Roman"/>
          <w:sz w:val="20"/>
          <w:szCs w:val="20"/>
          <w:lang w:val="en-US"/>
        </w:rPr>
        <w:t xml:space="preserve">MICHAELIS, L. </w:t>
      </w:r>
      <w:r w:rsidRPr="001A2405">
        <w:rPr>
          <w:rFonts w:ascii="Times New Roman" w:hAnsi="Times New Roman"/>
          <w:b/>
          <w:sz w:val="20"/>
          <w:szCs w:val="20"/>
          <w:lang w:val="en-US"/>
        </w:rPr>
        <w:t>Sustainable consumption and production</w:t>
      </w:r>
      <w:r w:rsidRPr="001A2405">
        <w:rPr>
          <w:rFonts w:ascii="Times New Roman" w:hAnsi="Times New Roman"/>
          <w:sz w:val="20"/>
          <w:szCs w:val="20"/>
          <w:lang w:val="en-US"/>
        </w:rPr>
        <w:t>.</w:t>
      </w:r>
      <w:r w:rsidR="006335A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8B5D60">
        <w:rPr>
          <w:rFonts w:ascii="Times New Roman" w:hAnsi="Times New Roman"/>
          <w:sz w:val="20"/>
          <w:szCs w:val="20"/>
          <w:lang w:val="en-US"/>
        </w:rPr>
        <w:t xml:space="preserve">Earthscan Publications Ltd. 2000. </w:t>
      </w:r>
    </w:p>
    <w:p w14:paraId="6A0629D6" w14:textId="77777777" w:rsidR="001A2405" w:rsidRPr="008B5D60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934A8A0" w14:textId="097FF05B" w:rsid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  <w:r w:rsidRPr="008B5D60">
        <w:rPr>
          <w:rFonts w:ascii="Times New Roman" w:hAnsi="Times New Roman"/>
          <w:sz w:val="20"/>
          <w:szCs w:val="20"/>
          <w:lang w:val="en-US"/>
        </w:rPr>
        <w:t xml:space="preserve">SILVA, M. E. (2012). </w:t>
      </w:r>
      <w:r w:rsidRPr="001A2405">
        <w:rPr>
          <w:rFonts w:ascii="Times New Roman" w:hAnsi="Times New Roman"/>
          <w:b/>
          <w:sz w:val="20"/>
          <w:szCs w:val="20"/>
        </w:rPr>
        <w:t xml:space="preserve">Consumo Sustentável no contexto empresarial – O caso da cadeia de suprimentos do </w:t>
      </w:r>
      <w:proofErr w:type="spellStart"/>
      <w:r w:rsidRPr="001A2405">
        <w:rPr>
          <w:rFonts w:ascii="Times New Roman" w:hAnsi="Times New Roman"/>
          <w:b/>
          <w:sz w:val="20"/>
          <w:szCs w:val="20"/>
        </w:rPr>
        <w:t>Walmart</w:t>
      </w:r>
      <w:proofErr w:type="spellEnd"/>
      <w:r w:rsidRPr="001A2405">
        <w:rPr>
          <w:rFonts w:ascii="Times New Roman" w:hAnsi="Times New Roman"/>
          <w:b/>
          <w:sz w:val="20"/>
          <w:szCs w:val="20"/>
        </w:rPr>
        <w:t xml:space="preserve"> Brasil</w:t>
      </w:r>
      <w:r w:rsidRPr="001A2405">
        <w:rPr>
          <w:rFonts w:ascii="Times New Roman" w:hAnsi="Times New Roman"/>
          <w:sz w:val="20"/>
          <w:szCs w:val="20"/>
        </w:rPr>
        <w:t>. In: XXVII Simpósio de Gestão de Inovação Tecnológica. Salvador, 2012.</w:t>
      </w:r>
    </w:p>
    <w:p w14:paraId="0C348A6F" w14:textId="77777777" w:rsidR="001A2405" w:rsidRPr="001A2405" w:rsidRDefault="001A2405" w:rsidP="001A2405">
      <w:pPr>
        <w:shd w:val="clear" w:color="auto" w:fill="FFFFFF"/>
        <w:spacing w:line="240" w:lineRule="auto"/>
        <w:rPr>
          <w:rFonts w:ascii="Times New Roman" w:hAnsi="Times New Roman"/>
          <w:sz w:val="20"/>
          <w:szCs w:val="20"/>
        </w:rPr>
      </w:pPr>
    </w:p>
    <w:p w14:paraId="5C8C5C54" w14:textId="5181D349" w:rsidR="00AD685C" w:rsidRPr="004B17EF" w:rsidRDefault="001A2405" w:rsidP="006335AF">
      <w:pPr>
        <w:shd w:val="clear" w:color="auto" w:fill="FFFFFF"/>
        <w:spacing w:line="240" w:lineRule="auto"/>
      </w:pPr>
      <w:r w:rsidRPr="001A2405">
        <w:rPr>
          <w:rFonts w:ascii="Times New Roman" w:hAnsi="Times New Roman"/>
          <w:sz w:val="20"/>
          <w:szCs w:val="20"/>
        </w:rPr>
        <w:t xml:space="preserve">SILVA, M. E. (2012). </w:t>
      </w:r>
      <w:r w:rsidRPr="001A2405">
        <w:rPr>
          <w:rFonts w:ascii="Times New Roman" w:hAnsi="Times New Roman"/>
          <w:b/>
          <w:sz w:val="20"/>
          <w:szCs w:val="20"/>
        </w:rPr>
        <w:t>Consumo Sustentável: A Articulação de um constructo sob a perspectiva do desenvolvimento sustentável</w:t>
      </w:r>
      <w:r w:rsidRPr="001A2405">
        <w:rPr>
          <w:rFonts w:ascii="Times New Roman" w:hAnsi="Times New Roman"/>
          <w:sz w:val="20"/>
          <w:szCs w:val="20"/>
        </w:rPr>
        <w:t>, Revista Eletrônica de Ciência Administrativa.</w:t>
      </w:r>
    </w:p>
    <w:sectPr w:rsidR="00AD685C" w:rsidRPr="004B17EF" w:rsidSect="00F2333F">
      <w:footerReference w:type="default" r:id="rId14"/>
      <w:headerReference w:type="first" r:id="rId15"/>
      <w:footerReference w:type="first" r:id="rId16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2BCE4" w14:textId="77777777" w:rsidR="004B471D" w:rsidRDefault="004B471D" w:rsidP="00EE20DF">
      <w:pPr>
        <w:spacing w:line="240" w:lineRule="auto"/>
      </w:pPr>
      <w:r>
        <w:separator/>
      </w:r>
    </w:p>
  </w:endnote>
  <w:endnote w:type="continuationSeparator" w:id="0">
    <w:p w14:paraId="685EB7A6" w14:textId="77777777" w:rsidR="004B471D" w:rsidRDefault="004B471D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8B456E">
          <w:rPr>
            <w:noProof/>
          </w:rPr>
          <w:t>8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BB2EA" w14:textId="77777777" w:rsidR="004B471D" w:rsidRDefault="004B471D" w:rsidP="00EE20DF">
      <w:pPr>
        <w:spacing w:line="240" w:lineRule="auto"/>
      </w:pPr>
      <w:r>
        <w:separator/>
      </w:r>
    </w:p>
  </w:footnote>
  <w:footnote w:type="continuationSeparator" w:id="0">
    <w:p w14:paraId="1C8EA56D" w14:textId="77777777" w:rsidR="004B471D" w:rsidRDefault="004B471D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78F"/>
    <w:rsid w:val="00032A87"/>
    <w:rsid w:val="000356B6"/>
    <w:rsid w:val="000478B2"/>
    <w:rsid w:val="0005304C"/>
    <w:rsid w:val="000568D8"/>
    <w:rsid w:val="00056AA3"/>
    <w:rsid w:val="00065678"/>
    <w:rsid w:val="00066A05"/>
    <w:rsid w:val="00072ECE"/>
    <w:rsid w:val="00072FC5"/>
    <w:rsid w:val="0007508B"/>
    <w:rsid w:val="000769C1"/>
    <w:rsid w:val="00080B3D"/>
    <w:rsid w:val="00090BCC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1000EB"/>
    <w:rsid w:val="0010326E"/>
    <w:rsid w:val="00117921"/>
    <w:rsid w:val="001248A9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A2405"/>
    <w:rsid w:val="001B2C78"/>
    <w:rsid w:val="001C2356"/>
    <w:rsid w:val="001C288C"/>
    <w:rsid w:val="001C4919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85832"/>
    <w:rsid w:val="002951FE"/>
    <w:rsid w:val="002971AE"/>
    <w:rsid w:val="002A3125"/>
    <w:rsid w:val="002A6621"/>
    <w:rsid w:val="002A75BA"/>
    <w:rsid w:val="002C47AD"/>
    <w:rsid w:val="002D0194"/>
    <w:rsid w:val="002D020B"/>
    <w:rsid w:val="002E24E4"/>
    <w:rsid w:val="002E432F"/>
    <w:rsid w:val="0030361C"/>
    <w:rsid w:val="0030647C"/>
    <w:rsid w:val="00306CCB"/>
    <w:rsid w:val="00313BBF"/>
    <w:rsid w:val="00313F28"/>
    <w:rsid w:val="003350FD"/>
    <w:rsid w:val="003440CA"/>
    <w:rsid w:val="00345944"/>
    <w:rsid w:val="0035666F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24F49"/>
    <w:rsid w:val="0043373B"/>
    <w:rsid w:val="00435B40"/>
    <w:rsid w:val="00444998"/>
    <w:rsid w:val="00446153"/>
    <w:rsid w:val="004614EF"/>
    <w:rsid w:val="00463292"/>
    <w:rsid w:val="0047605A"/>
    <w:rsid w:val="00484D7E"/>
    <w:rsid w:val="004875C0"/>
    <w:rsid w:val="00494A45"/>
    <w:rsid w:val="004A5861"/>
    <w:rsid w:val="004A66CF"/>
    <w:rsid w:val="004B17EF"/>
    <w:rsid w:val="004B3A3E"/>
    <w:rsid w:val="004B471D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64EE9"/>
    <w:rsid w:val="00571CB0"/>
    <w:rsid w:val="0057754A"/>
    <w:rsid w:val="005879AC"/>
    <w:rsid w:val="005940FF"/>
    <w:rsid w:val="005954F4"/>
    <w:rsid w:val="005A384C"/>
    <w:rsid w:val="005B0401"/>
    <w:rsid w:val="005F44E2"/>
    <w:rsid w:val="005F799E"/>
    <w:rsid w:val="00607AFB"/>
    <w:rsid w:val="006335AF"/>
    <w:rsid w:val="0064371A"/>
    <w:rsid w:val="00645963"/>
    <w:rsid w:val="00657757"/>
    <w:rsid w:val="00657884"/>
    <w:rsid w:val="0066585F"/>
    <w:rsid w:val="006662F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199"/>
    <w:rsid w:val="00727255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5413D"/>
    <w:rsid w:val="00865505"/>
    <w:rsid w:val="00880819"/>
    <w:rsid w:val="00893F00"/>
    <w:rsid w:val="008A28BD"/>
    <w:rsid w:val="008A3207"/>
    <w:rsid w:val="008B456E"/>
    <w:rsid w:val="008B5D60"/>
    <w:rsid w:val="008D20F5"/>
    <w:rsid w:val="008D6618"/>
    <w:rsid w:val="008E1111"/>
    <w:rsid w:val="00901296"/>
    <w:rsid w:val="00911430"/>
    <w:rsid w:val="00921008"/>
    <w:rsid w:val="009245AE"/>
    <w:rsid w:val="009254A2"/>
    <w:rsid w:val="00937822"/>
    <w:rsid w:val="009453DC"/>
    <w:rsid w:val="00946758"/>
    <w:rsid w:val="00953FE8"/>
    <w:rsid w:val="00954C32"/>
    <w:rsid w:val="00955B11"/>
    <w:rsid w:val="009615F2"/>
    <w:rsid w:val="00974ABE"/>
    <w:rsid w:val="00982050"/>
    <w:rsid w:val="009B4AF9"/>
    <w:rsid w:val="009D36A3"/>
    <w:rsid w:val="009F7848"/>
    <w:rsid w:val="00A00ECE"/>
    <w:rsid w:val="00A27648"/>
    <w:rsid w:val="00A30863"/>
    <w:rsid w:val="00A51983"/>
    <w:rsid w:val="00A54735"/>
    <w:rsid w:val="00A64687"/>
    <w:rsid w:val="00A70A0D"/>
    <w:rsid w:val="00A7389C"/>
    <w:rsid w:val="00A750E6"/>
    <w:rsid w:val="00A82EBA"/>
    <w:rsid w:val="00A83577"/>
    <w:rsid w:val="00A8380A"/>
    <w:rsid w:val="00A92A43"/>
    <w:rsid w:val="00A94A62"/>
    <w:rsid w:val="00AA1101"/>
    <w:rsid w:val="00AB2435"/>
    <w:rsid w:val="00AC2C94"/>
    <w:rsid w:val="00AD017D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37EF3"/>
    <w:rsid w:val="00B412BD"/>
    <w:rsid w:val="00B54AFF"/>
    <w:rsid w:val="00B57827"/>
    <w:rsid w:val="00B71723"/>
    <w:rsid w:val="00B7530B"/>
    <w:rsid w:val="00B95DF2"/>
    <w:rsid w:val="00B961DF"/>
    <w:rsid w:val="00BA4CE3"/>
    <w:rsid w:val="00BB1053"/>
    <w:rsid w:val="00BB4657"/>
    <w:rsid w:val="00BB660F"/>
    <w:rsid w:val="00BC0AB0"/>
    <w:rsid w:val="00BC52AE"/>
    <w:rsid w:val="00BD08DF"/>
    <w:rsid w:val="00BE1B25"/>
    <w:rsid w:val="00BE2379"/>
    <w:rsid w:val="00BE73F2"/>
    <w:rsid w:val="00BF7BFB"/>
    <w:rsid w:val="00C01276"/>
    <w:rsid w:val="00C0331B"/>
    <w:rsid w:val="00C224C6"/>
    <w:rsid w:val="00C22EA6"/>
    <w:rsid w:val="00C23906"/>
    <w:rsid w:val="00C24DB4"/>
    <w:rsid w:val="00C318BA"/>
    <w:rsid w:val="00C5795B"/>
    <w:rsid w:val="00C623D3"/>
    <w:rsid w:val="00C648C9"/>
    <w:rsid w:val="00C6505E"/>
    <w:rsid w:val="00C658FE"/>
    <w:rsid w:val="00C77192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65255"/>
    <w:rsid w:val="00D7675A"/>
    <w:rsid w:val="00D773F5"/>
    <w:rsid w:val="00D815CE"/>
    <w:rsid w:val="00D8353E"/>
    <w:rsid w:val="00D846F5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080F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7E75"/>
    <w:rsid w:val="00E85D9B"/>
    <w:rsid w:val="00E9131A"/>
    <w:rsid w:val="00E968E6"/>
    <w:rsid w:val="00EA024F"/>
    <w:rsid w:val="00EA2CD6"/>
    <w:rsid w:val="00EA57C6"/>
    <w:rsid w:val="00EB3F5F"/>
    <w:rsid w:val="00EB48D1"/>
    <w:rsid w:val="00EC102E"/>
    <w:rsid w:val="00EC4C79"/>
    <w:rsid w:val="00EC5E06"/>
    <w:rsid w:val="00EC6DBB"/>
    <w:rsid w:val="00ED69CB"/>
    <w:rsid w:val="00EE20DF"/>
    <w:rsid w:val="00EE79AF"/>
    <w:rsid w:val="00EF27FB"/>
    <w:rsid w:val="00F0790F"/>
    <w:rsid w:val="00F157D9"/>
    <w:rsid w:val="00F16BB1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5655"/>
    <w:rsid w:val="00F6649B"/>
    <w:rsid w:val="00F664EE"/>
    <w:rsid w:val="00F71148"/>
    <w:rsid w:val="00F77E64"/>
    <w:rsid w:val="00F84E47"/>
    <w:rsid w:val="00FA3C2F"/>
    <w:rsid w:val="00FA5676"/>
    <w:rsid w:val="00FB0414"/>
    <w:rsid w:val="00FB1B45"/>
    <w:rsid w:val="00FB447E"/>
    <w:rsid w:val="00FC1F38"/>
    <w:rsid w:val="00FC2A05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tya\Desktop\Ed.%20ambient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tya\Desktop\Ed.%20ambient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tya\Desktop\Ed.%20ambienta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tya\Desktop\Ed.%20ambienta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tya\Desktop\Ed.%20ambienta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tya\Desktop\Ed.%20ambienta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999825021872267"/>
          <c:y val="7.407407407407407E-2"/>
          <c:w val="0.68816841644794402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Planilha1!$B$69:$B$73</c:f>
              <c:strCache>
                <c:ptCount val="5"/>
                <c:pt idx="0">
                  <c:v>Não respondeu</c:v>
                </c:pt>
                <c:pt idx="1">
                  <c:v>Todas as vezes</c:v>
                </c:pt>
                <c:pt idx="2">
                  <c:v>Algumas Vezes</c:v>
                </c:pt>
                <c:pt idx="3">
                  <c:v>Pouquíssimas Vezes</c:v>
                </c:pt>
                <c:pt idx="4">
                  <c:v>Nunca</c:v>
                </c:pt>
              </c:strCache>
            </c:strRef>
          </c:cat>
          <c:val>
            <c:numRef>
              <c:f>Planilha1!$D$69:$D$73</c:f>
              <c:numCache>
                <c:formatCode>0.00%</c:formatCode>
                <c:ptCount val="5"/>
                <c:pt idx="0">
                  <c:v>2.9000000000000001E-2</c:v>
                </c:pt>
                <c:pt idx="1">
                  <c:v>8.7999999999999995E-2</c:v>
                </c:pt>
                <c:pt idx="2">
                  <c:v>0.35299999999999998</c:v>
                </c:pt>
                <c:pt idx="3">
                  <c:v>0.17599999999999999</c:v>
                </c:pt>
                <c:pt idx="4">
                  <c:v>0.35299999999999998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0-46F9-8D7F-A37E2D0CF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38105584"/>
        <c:axId val="738104272"/>
      </c:barChart>
      <c:catAx>
        <c:axId val="738105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738104272"/>
        <c:crosses val="autoZero"/>
        <c:auto val="1"/>
        <c:lblAlgn val="ctr"/>
        <c:lblOffset val="100"/>
        <c:noMultiLvlLbl val="0"/>
      </c:catAx>
      <c:valAx>
        <c:axId val="738104272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73810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2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Planilha1!$B$78:$B$81</c:f>
              <c:strCache>
                <c:ptCount val="4"/>
                <c:pt idx="0">
                  <c:v>Todas as vezes</c:v>
                </c:pt>
                <c:pt idx="1">
                  <c:v>Algumas Vezes</c:v>
                </c:pt>
                <c:pt idx="2">
                  <c:v>Pouquíssimas Vezes</c:v>
                </c:pt>
                <c:pt idx="3">
                  <c:v>Nunca</c:v>
                </c:pt>
              </c:strCache>
            </c:strRef>
          </c:cat>
          <c:val>
            <c:numRef>
              <c:f>Planilha1!$D$78:$D$81</c:f>
              <c:numCache>
                <c:formatCode>0.00%</c:formatCode>
                <c:ptCount val="4"/>
                <c:pt idx="0" formatCode="0%">
                  <c:v>5.8999999999999997E-2</c:v>
                </c:pt>
                <c:pt idx="1">
                  <c:v>0.23499999999999999</c:v>
                </c:pt>
                <c:pt idx="2" formatCode="0%">
                  <c:v>0.20599999999999999</c:v>
                </c:pt>
                <c:pt idx="3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ED-4A0A-8C00-37653B23D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39813064"/>
        <c:axId val="739813392"/>
      </c:barChart>
      <c:catAx>
        <c:axId val="739813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739813392"/>
        <c:crosses val="autoZero"/>
        <c:auto val="1"/>
        <c:lblAlgn val="ctr"/>
        <c:lblOffset val="100"/>
        <c:noMultiLvlLbl val="0"/>
      </c:catAx>
      <c:valAx>
        <c:axId val="73981339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739813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2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388713910761156"/>
          <c:y val="0"/>
          <c:w val="0.75611286089238849"/>
          <c:h val="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Planilha1!$B$86:$B$89</c:f>
              <c:strCache>
                <c:ptCount val="4"/>
                <c:pt idx="0">
                  <c:v>Todas as vezes</c:v>
                </c:pt>
                <c:pt idx="1">
                  <c:v>Algumas Vezes</c:v>
                </c:pt>
                <c:pt idx="2">
                  <c:v>Pouquíssimas Vezes</c:v>
                </c:pt>
                <c:pt idx="3">
                  <c:v>Nunca</c:v>
                </c:pt>
              </c:strCache>
            </c:strRef>
          </c:cat>
          <c:val>
            <c:numRef>
              <c:f>Planilha1!$D$86:$D$89</c:f>
              <c:numCache>
                <c:formatCode>0.00%</c:formatCode>
                <c:ptCount val="4"/>
                <c:pt idx="0">
                  <c:v>0.58799999999999997</c:v>
                </c:pt>
                <c:pt idx="1">
                  <c:v>8.7999999999999995E-2</c:v>
                </c:pt>
                <c:pt idx="2">
                  <c:v>8.7999999999999995E-2</c:v>
                </c:pt>
                <c:pt idx="3">
                  <c:v>0.23499999999999999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8E-489E-9499-04F695DDE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50127480"/>
        <c:axId val="750128136"/>
      </c:barChart>
      <c:catAx>
        <c:axId val="750127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750128136"/>
        <c:crosses val="autoZero"/>
        <c:auto val="1"/>
        <c:lblAlgn val="ctr"/>
        <c:lblOffset val="100"/>
        <c:noMultiLvlLbl val="0"/>
      </c:catAx>
      <c:valAx>
        <c:axId val="750128136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750127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2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141048899695498"/>
          <c:y val="7.7738515901060068E-2"/>
          <c:w val="0.64193163519388663"/>
          <c:h val="0.823321554770317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Planilha1!$B$94:$B$96</c:f>
              <c:strCache>
                <c:ptCount val="3"/>
                <c:pt idx="0">
                  <c:v>Todas as vezes</c:v>
                </c:pt>
                <c:pt idx="1">
                  <c:v>Algumas Vezes</c:v>
                </c:pt>
                <c:pt idx="2">
                  <c:v>Nunca</c:v>
                </c:pt>
              </c:strCache>
            </c:strRef>
          </c:cat>
          <c:val>
            <c:numRef>
              <c:f>Planilha1!$D$94:$D$96</c:f>
              <c:numCache>
                <c:formatCode>0.00%</c:formatCode>
                <c:ptCount val="3"/>
                <c:pt idx="0">
                  <c:v>0.82399999999999995</c:v>
                </c:pt>
                <c:pt idx="1">
                  <c:v>0.14699999999999999</c:v>
                </c:pt>
                <c:pt idx="2">
                  <c:v>2.9000000000000001E-2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B8-4C23-9798-894DDC8CC3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2564400"/>
        <c:axId val="742561120"/>
      </c:barChart>
      <c:catAx>
        <c:axId val="742564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742561120"/>
        <c:crosses val="autoZero"/>
        <c:auto val="1"/>
        <c:lblAlgn val="ctr"/>
        <c:lblOffset val="100"/>
        <c:noMultiLvlLbl val="0"/>
      </c:catAx>
      <c:valAx>
        <c:axId val="742561120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74256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2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444269466316712"/>
          <c:y val="0"/>
          <c:w val="0.72555734854607179"/>
          <c:h val="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Planilha1!$B$101:$B$104</c:f>
              <c:strCache>
                <c:ptCount val="4"/>
                <c:pt idx="0">
                  <c:v>Todas as vezes</c:v>
                </c:pt>
                <c:pt idx="1">
                  <c:v>Algumas Vezes</c:v>
                </c:pt>
                <c:pt idx="2">
                  <c:v>Pouquíssimas Vezes</c:v>
                </c:pt>
                <c:pt idx="3">
                  <c:v>Nunca</c:v>
                </c:pt>
              </c:strCache>
            </c:strRef>
          </c:cat>
          <c:val>
            <c:numRef>
              <c:f>Planilha1!$D$101:$D$104</c:f>
              <c:numCache>
                <c:formatCode>0.00%</c:formatCode>
                <c:ptCount val="4"/>
                <c:pt idx="0">
                  <c:v>0.55900000000000005</c:v>
                </c:pt>
                <c:pt idx="1">
                  <c:v>0.26500000000000001</c:v>
                </c:pt>
                <c:pt idx="2">
                  <c:v>0.11799999999999999</c:v>
                </c:pt>
                <c:pt idx="3" formatCode="0%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2F-49A7-86D3-BD31201E66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8485568"/>
        <c:axId val="748489832"/>
      </c:barChart>
      <c:catAx>
        <c:axId val="748485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748489832"/>
        <c:crosses val="autoZero"/>
        <c:auto val="1"/>
        <c:lblAlgn val="ctr"/>
        <c:lblOffset val="100"/>
        <c:noMultiLvlLbl val="0"/>
      </c:catAx>
      <c:valAx>
        <c:axId val="748489832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74848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2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Planilha1!$B$109:$B$112</c:f>
              <c:strCache>
                <c:ptCount val="4"/>
                <c:pt idx="0">
                  <c:v>Todas as vezes</c:v>
                </c:pt>
                <c:pt idx="1">
                  <c:v>Algumas Vezes</c:v>
                </c:pt>
                <c:pt idx="2">
                  <c:v>Pouquíssimas Vezes</c:v>
                </c:pt>
                <c:pt idx="3">
                  <c:v>Nunca</c:v>
                </c:pt>
              </c:strCache>
            </c:strRef>
          </c:cat>
          <c:val>
            <c:numRef>
              <c:f>Planilha1!$D$109:$D$112</c:f>
              <c:numCache>
                <c:formatCode>0.00%</c:formatCode>
                <c:ptCount val="4"/>
                <c:pt idx="0">
                  <c:v>0.35499999999999998</c:v>
                </c:pt>
                <c:pt idx="1">
                  <c:v>0.14699999999999999</c:v>
                </c:pt>
                <c:pt idx="2">
                  <c:v>0.17599999999999999</c:v>
                </c:pt>
                <c:pt idx="3">
                  <c:v>0.32400000000000001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62-4B15-B561-CE328B24DB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97400304"/>
        <c:axId val="797393744"/>
      </c:barChart>
      <c:catAx>
        <c:axId val="797400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797393744"/>
        <c:crosses val="autoZero"/>
        <c:auto val="1"/>
        <c:lblAlgn val="ctr"/>
        <c:lblOffset val="100"/>
        <c:noMultiLvlLbl val="0"/>
      </c:catAx>
      <c:valAx>
        <c:axId val="797393744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797400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24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EE75-438A-4EF9-996B-19E1F6FF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1769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Tatyane Martins Cirilo</cp:lastModifiedBy>
  <cp:revision>109</cp:revision>
  <dcterms:created xsi:type="dcterms:W3CDTF">2019-05-08T11:12:00Z</dcterms:created>
  <dcterms:modified xsi:type="dcterms:W3CDTF">2019-08-22T23:48:00Z</dcterms:modified>
</cp:coreProperties>
</file>