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8377" w14:textId="77777777" w:rsidR="00F7522E" w:rsidRDefault="00F7522E">
      <w:pPr>
        <w:jc w:val="right"/>
        <w:rPr>
          <w:rFonts w:ascii="Times New Roman" w:eastAsia="Times New Roman" w:hAnsi="Times New Roman" w:cs="Times New Roman"/>
        </w:rPr>
      </w:pPr>
    </w:p>
    <w:p w14:paraId="6E020CD2" w14:textId="17AF2E65" w:rsidR="00F7522E" w:rsidRDefault="00255D3F">
      <w:pPr>
        <w:jc w:val="center"/>
        <w:rPr>
          <w:rFonts w:ascii="Times New Roman" w:eastAsia="Times New Roman" w:hAnsi="Times New Roman" w:cs="Times New Roman"/>
          <w:b/>
        </w:rPr>
      </w:pPr>
      <w:r w:rsidRPr="00255D3F">
        <w:rPr>
          <w:rFonts w:ascii="Times New Roman" w:eastAsia="Times New Roman" w:hAnsi="Times New Roman" w:cs="Times New Roman"/>
          <w:b/>
        </w:rPr>
        <w:t>O PROJETO SENSIFLE E A FORMAÇÃO DE PROFESSORES EM DIFERENTES ESPAÇOSTEMPOS EDUCATIVOS</w:t>
      </w:r>
    </w:p>
    <w:p w14:paraId="5FB2D504" w14:textId="77777777" w:rsidR="00F7522E" w:rsidRDefault="00F7522E">
      <w:pPr>
        <w:jc w:val="center"/>
        <w:rPr>
          <w:rFonts w:ascii="Times New Roman" w:eastAsia="Times New Roman" w:hAnsi="Times New Roman" w:cs="Times New Roman"/>
          <w:b/>
        </w:rPr>
      </w:pPr>
    </w:p>
    <w:p w14:paraId="6AA2D6B0" w14:textId="6DFC0C82" w:rsidR="00F7522E" w:rsidRDefault="00255D3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Livia Eccard (UERJ)</w:t>
      </w:r>
    </w:p>
    <w:p w14:paraId="04130EC9" w14:textId="40C001A0" w:rsidR="00F7522E" w:rsidRDefault="00255D3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Juliana Cavalcante do Amaral (UERJ)</w:t>
      </w:r>
    </w:p>
    <w:p w14:paraId="3DA8B8BD" w14:textId="77777777" w:rsidR="00F7522E" w:rsidRDefault="00F7522E">
      <w:pPr>
        <w:rPr>
          <w:rFonts w:ascii="Times New Roman" w:eastAsia="Times New Roman" w:hAnsi="Times New Roman" w:cs="Times New Roman"/>
        </w:rPr>
      </w:pPr>
    </w:p>
    <w:p w14:paraId="0CC3EF73" w14:textId="77777777" w:rsidR="00F7522E" w:rsidRPr="00255D3F" w:rsidRDefault="00F7522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10B35FD" w14:textId="056074E4" w:rsidR="00255D3F" w:rsidRPr="00255D3F" w:rsidRDefault="00255D3F" w:rsidP="00255D3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55D3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Resumo: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55D3F">
        <w:rPr>
          <w:rFonts w:ascii="Times New Roman" w:hAnsi="Times New Roman" w:cs="Times New Roman"/>
          <w:color w:val="000000" w:themeColor="text1"/>
          <w:shd w:val="clear" w:color="auto" w:fill="FFFFFF"/>
        </w:rPr>
        <w:t>O projeto SENSIFLE (Sensibilização à Língua Francesa em projetos sociais) foi idealizado com um duplo viés: propiciar a licenciandos a oportunidade de se iniciar no papel de professor e oferecer oficinas gratuitas de língua estrangeira a um público socialmente vulnerável. Nesse sentido, o objetivo deste trabalho é apresentar o projeto e algumas experiências vividas em sala de aula. Nossos resultados demonstram que a participação no projeto possibilita que os graduandos amadureçam enquanto docentes, preparando materiais e lidando com desafios em sala de aula. Quanto aos aprendizes, aprender a língua francesa fortalece sua autoestima, confiança e autonomia. No mais, o contato com culturas francófonas os sensibiliza, também, à alteridade, ao novo, contribuindo para a formação de sujeitos críticos e questionadores. Constata-se que o projeto SENSIFLE favorece tanto a formação de futuros docentes quanto o desenvolvimento complementar de aprendizes de diferentes origens socioeconômicas.</w:t>
      </w:r>
    </w:p>
    <w:p w14:paraId="0A316A86" w14:textId="77777777" w:rsidR="00255D3F" w:rsidRDefault="00255D3F" w:rsidP="00255D3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7B107B" w14:textId="342BAA4F" w:rsidR="00255D3F" w:rsidRPr="00255D3F" w:rsidRDefault="00255D3F" w:rsidP="00255D3F">
      <w:pPr>
        <w:jc w:val="both"/>
        <w:rPr>
          <w:rFonts w:ascii="Times New Roman" w:hAnsi="Times New Roman" w:cs="Times New Roman"/>
          <w:color w:val="000000" w:themeColor="text1"/>
        </w:rPr>
      </w:pPr>
      <w:r w:rsidRPr="00255D3F">
        <w:rPr>
          <w:rFonts w:ascii="Times New Roman" w:hAnsi="Times New Roman" w:cs="Times New Roman"/>
          <w:b/>
          <w:bCs/>
          <w:color w:val="000000" w:themeColor="text1"/>
        </w:rPr>
        <w:t>Palavras</w:t>
      </w:r>
      <w:r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255D3F">
        <w:rPr>
          <w:rFonts w:ascii="Times New Roman" w:hAnsi="Times New Roman" w:cs="Times New Roman"/>
          <w:b/>
          <w:bCs/>
          <w:color w:val="000000" w:themeColor="text1"/>
        </w:rPr>
        <w:t>chave: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55D3F">
        <w:rPr>
          <w:rFonts w:ascii="Times New Roman" w:hAnsi="Times New Roman" w:cs="Times New Roman"/>
          <w:color w:val="000000" w:themeColor="text1"/>
        </w:rPr>
        <w:t>Iniciação à docência, língua estrangeira, francês, ONG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8E2AECC" w14:textId="77777777" w:rsidR="00F7522E" w:rsidRDefault="00F7522E">
      <w:pPr>
        <w:jc w:val="both"/>
        <w:rPr>
          <w:rFonts w:ascii="Times New Roman" w:eastAsia="Times New Roman" w:hAnsi="Times New Roman" w:cs="Times New Roman"/>
        </w:rPr>
      </w:pPr>
    </w:p>
    <w:p w14:paraId="0FE85E6A" w14:textId="013D85D4" w:rsidR="00F752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43B3EA" w14:textId="224E6FC8" w:rsidR="00255D3F" w:rsidRDefault="00255D3F" w:rsidP="00255D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55D3F">
        <w:rPr>
          <w:rFonts w:ascii="Times New Roman" w:eastAsia="Times New Roman" w:hAnsi="Times New Roman" w:cs="Times New Roman"/>
          <w:b/>
          <w:bCs/>
          <w:color w:val="000000"/>
        </w:rPr>
        <w:t>1 Introdução</w:t>
      </w:r>
    </w:p>
    <w:p w14:paraId="36230F78" w14:textId="77777777" w:rsidR="0075285F" w:rsidRPr="00255D3F" w:rsidRDefault="0075285F" w:rsidP="00752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E32C284" w14:textId="1C5D0371" w:rsidR="000E147E" w:rsidRPr="00473D54" w:rsidRDefault="000E147E" w:rsidP="00473D5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73D54">
        <w:rPr>
          <w:rFonts w:ascii="Times New Roman" w:hAnsi="Times New Roman" w:cs="Times New Roman"/>
          <w:color w:val="000000" w:themeColor="text1"/>
        </w:rPr>
        <w:t xml:space="preserve">Durante o processo de formação inicial, os estudantes – futuros professores do curso de Letras Português-francês passam por diversos desafios. Em debates em sala de aula e conversas durante as orientações na etapa do estágio obrigatório, as mesmas questões sempre surgem: </w:t>
      </w:r>
      <w:r w:rsidRPr="00473D54">
        <w:rPr>
          <w:rFonts w:ascii="Times New Roman" w:hAnsi="Times New Roman" w:cs="Times New Roman"/>
          <w:color w:val="000000" w:themeColor="text1"/>
          <w:shd w:val="clear" w:color="auto" w:fill="FFFFFF"/>
        </w:rPr>
        <w:t>o medo e a sensação de incapacidade de dar aulas de francês.</w:t>
      </w:r>
    </w:p>
    <w:p w14:paraId="624ADA9E" w14:textId="28CEBCEE" w:rsidR="00255D3F" w:rsidRPr="00473D54" w:rsidRDefault="000E147E" w:rsidP="00473D5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73D54">
        <w:rPr>
          <w:rFonts w:ascii="Times New Roman" w:eastAsia="Times New Roman" w:hAnsi="Times New Roman" w:cs="Times New Roman"/>
          <w:color w:val="000000" w:themeColor="text1"/>
        </w:rPr>
        <w:t>A</w:t>
      </w:r>
      <w:r w:rsidR="00255D3F" w:rsidRPr="00473D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73D54">
        <w:rPr>
          <w:rFonts w:ascii="Times New Roman" w:eastAsia="Times New Roman" w:hAnsi="Times New Roman" w:cs="Times New Roman"/>
          <w:color w:val="000000" w:themeColor="text1"/>
        </w:rPr>
        <w:t>iniciação à docência</w:t>
      </w:r>
      <w:r w:rsidR="00255D3F" w:rsidRPr="00473D54">
        <w:rPr>
          <w:rFonts w:ascii="Times New Roman" w:eastAsia="Times New Roman" w:hAnsi="Times New Roman" w:cs="Times New Roman"/>
          <w:color w:val="000000" w:themeColor="text1"/>
        </w:rPr>
        <w:t xml:space="preserve"> é uma das etapas mais importantes da vida acadêmica dos alunos de graduação </w:t>
      </w:r>
      <w:r w:rsidRPr="00473D54">
        <w:rPr>
          <w:rFonts w:ascii="Times New Roman" w:eastAsia="Times New Roman" w:hAnsi="Times New Roman" w:cs="Times New Roman"/>
          <w:color w:val="000000" w:themeColor="text1"/>
        </w:rPr>
        <w:t>pois é ela que dá</w:t>
      </w:r>
      <w:r w:rsidR="00255D3F" w:rsidRPr="00473D54">
        <w:rPr>
          <w:rFonts w:ascii="Times New Roman" w:eastAsia="Times New Roman" w:hAnsi="Times New Roman" w:cs="Times New Roman"/>
          <w:color w:val="000000" w:themeColor="text1"/>
        </w:rPr>
        <w:t xml:space="preserve"> ao aluno a oportunidade de observar, pesquisar, planejar, executar e avaliar diferentes atividades educacionais; esta é então a oportunidade de criar impulso entre a teoria acadêmica e a prática em sala de aula. Esta experiência permite aos futuros professores desenvolver e aprimorar os conhecimentos adquiridos ao </w:t>
      </w:r>
      <w:r w:rsidR="00255D3F" w:rsidRPr="00473D54">
        <w:rPr>
          <w:rFonts w:ascii="Times New Roman" w:eastAsia="Times New Roman" w:hAnsi="Times New Roman" w:cs="Times New Roman"/>
          <w:color w:val="000000" w:themeColor="text1"/>
        </w:rPr>
        <w:lastRenderedPageBreak/>
        <w:t>longo dos estudos, bem como a aplicabilidade destes instrumentos teóricos, sem esquecer a reflexão sobre a prática docente.</w:t>
      </w:r>
    </w:p>
    <w:p w14:paraId="2D5F8301" w14:textId="76B30FF4" w:rsidR="000E147E" w:rsidRPr="00473D54" w:rsidRDefault="000E147E" w:rsidP="00473D5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473D54">
        <w:rPr>
          <w:color w:val="000000" w:themeColor="text1"/>
        </w:rPr>
        <w:t>Assim, e</w:t>
      </w:r>
      <w:r w:rsidRPr="00473D54">
        <w:rPr>
          <w:color w:val="000000" w:themeColor="text1"/>
        </w:rPr>
        <w:t xml:space="preserve">m resposta a esses dilemas, </w:t>
      </w:r>
      <w:r w:rsidRPr="00473D54">
        <w:rPr>
          <w:color w:val="000000" w:themeColor="text1"/>
        </w:rPr>
        <w:t>o</w:t>
      </w:r>
      <w:r w:rsidRPr="00473D54">
        <w:rPr>
          <w:color w:val="000000" w:themeColor="text1"/>
        </w:rPr>
        <w:t xml:space="preserve"> projeto</w:t>
      </w:r>
      <w:r w:rsidR="00995E5C">
        <w:rPr>
          <w:color w:val="000000" w:themeColor="text1"/>
        </w:rPr>
        <w:t xml:space="preserve"> </w:t>
      </w:r>
      <w:r w:rsidRPr="00473D54">
        <w:rPr>
          <w:color w:val="000000" w:themeColor="text1"/>
        </w:rPr>
        <w:t xml:space="preserve">SENSIFLE foi criado, </w:t>
      </w:r>
      <w:r w:rsidRPr="00473D54">
        <w:rPr>
          <w:color w:val="000000" w:themeColor="text1"/>
        </w:rPr>
        <w:t>ofere</w:t>
      </w:r>
      <w:r w:rsidRPr="00473D54">
        <w:rPr>
          <w:color w:val="000000" w:themeColor="text1"/>
        </w:rPr>
        <w:t xml:space="preserve">cendo-lhes </w:t>
      </w:r>
      <w:r w:rsidRPr="00473D54">
        <w:rPr>
          <w:color w:val="000000" w:themeColor="text1"/>
        </w:rPr>
        <w:t xml:space="preserve">a possibilidade </w:t>
      </w:r>
      <w:r w:rsidRPr="00473D54">
        <w:rPr>
          <w:color w:val="000000" w:themeColor="text1"/>
        </w:rPr>
        <w:t>de</w:t>
      </w:r>
      <w:r w:rsidRPr="00473D54">
        <w:rPr>
          <w:color w:val="000000" w:themeColor="text1"/>
        </w:rPr>
        <w:t xml:space="preserve"> dar aulas de francês em organizações não-governamentais (ONGs) que façam trabalho social com crianças, adolescentes, adultos e/ou idosos, além de ser uma sensibilização para o público</w:t>
      </w:r>
      <w:r w:rsidRPr="00473D54">
        <w:rPr>
          <w:color w:val="000000" w:themeColor="text1"/>
        </w:rPr>
        <w:t>.</w:t>
      </w:r>
    </w:p>
    <w:p w14:paraId="443190E9" w14:textId="23D74750" w:rsidR="000E147E" w:rsidRPr="00473D54" w:rsidRDefault="000E147E" w:rsidP="00473D5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473D54">
        <w:rPr>
          <w:color w:val="000000" w:themeColor="text1"/>
        </w:rPr>
        <w:t>O</w:t>
      </w:r>
      <w:r w:rsidRPr="00473D54">
        <w:rPr>
          <w:color w:val="000000" w:themeColor="text1"/>
        </w:rPr>
        <w:t>fertar oficinas de língua francesa em ONGs na região metropolitana do Rio de Janeiro é a possibilidade de contribuir socialmente, em um processo de ensino qualitativo e impulsionador de oportunidades. É a concretização de um desejo de viabilizar uma educação crítica, reflexiva e emancipatória, proporcionando uma sociedade mais protagonista de sua história. Esse acesso a um ensino com a qualidade reconhecida pela universidade e integrando os futuros professores (graduandos em formação) é um fator de importância no cenário educacional, já que é uma grande contribuição para uma política efetiva de formação, com a responsabilidade de uma das maiores universidades públicas brasileiras. </w:t>
      </w:r>
    </w:p>
    <w:p w14:paraId="1AD0AB59" w14:textId="524A2F10" w:rsidR="00255D3F" w:rsidRPr="00255D3F" w:rsidRDefault="00255D3F" w:rsidP="00255D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2FC6414" w14:textId="284C5075" w:rsidR="00255D3F" w:rsidRDefault="00255D3F" w:rsidP="00255D3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55D3F">
        <w:rPr>
          <w:rFonts w:ascii="Times New Roman" w:eastAsia="Times New Roman" w:hAnsi="Times New Roman" w:cs="Times New Roman"/>
          <w:b/>
          <w:bCs/>
        </w:rPr>
        <w:t>2 O projeto SENSIFLE</w:t>
      </w:r>
    </w:p>
    <w:p w14:paraId="12B76FF3" w14:textId="77777777" w:rsidR="0075285F" w:rsidRPr="00255D3F" w:rsidRDefault="0075285F" w:rsidP="00255D3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E69D7E1" w14:textId="77777777" w:rsidR="00014895" w:rsidRDefault="00014895" w:rsidP="00014895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De acordo com estudos do IBGE, os índices de desigualdade no Brasil aumentaram consideravelmente, isso porque de toda renda do país 40% estão concentrados nas mãos de 10% da população. O Estado não consegue atender a necessidade de todos e por isso é de grande importância que trabalhos voluntariados de acesso à educação, à informação e à língua estrangeira seja realizada dentro de projetos sociais, pois, graças a eles muitas vidas são transformadas.</w:t>
      </w:r>
    </w:p>
    <w:p w14:paraId="5B3C4651" w14:textId="4A56C8D6" w:rsidR="00473D54" w:rsidRDefault="00473D54" w:rsidP="00995E5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Nesse contexto, </w:t>
      </w:r>
      <w:r>
        <w:rPr>
          <w:color w:val="000000"/>
        </w:rPr>
        <w:t xml:space="preserve">nas oficinas de francês, a linguagem é vista como uma prática social, portanto inserida em um contexto sociocultural e histórico particular e essa concepção implica atribuir importância a questões culturais, a questões da contemporaneidade e a perceber a linguagem como prática de produção de sentidos, ou </w:t>
      </w:r>
      <w:r>
        <w:rPr>
          <w:color w:val="000000"/>
        </w:rPr>
        <w:lastRenderedPageBreak/>
        <w:t>como código social, o que determina que, em sala de aula, as linguagens sejam trabalhadas como sistemas de valores e como formas de construção de identidades sociais.</w:t>
      </w:r>
    </w:p>
    <w:p w14:paraId="53C0A125" w14:textId="17816034" w:rsidR="00473D54" w:rsidRDefault="00CE08BB" w:rsidP="00995E5C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E08BB">
        <w:rPr>
          <w:color w:val="000000" w:themeColor="text1"/>
        </w:rPr>
        <w:t xml:space="preserve">Atualmente registrado como projeto de extensão junto ao </w:t>
      </w:r>
      <w:r w:rsidRPr="00CE08BB">
        <w:rPr>
          <w:color w:val="000000" w:themeColor="text1"/>
          <w:shd w:val="clear" w:color="auto" w:fill="FFFFFF"/>
        </w:rPr>
        <w:t xml:space="preserve">Departamento de Extensão da </w:t>
      </w:r>
      <w:proofErr w:type="spellStart"/>
      <w:r w:rsidRPr="00CE08BB">
        <w:rPr>
          <w:color w:val="000000" w:themeColor="text1"/>
          <w:shd w:val="clear" w:color="auto" w:fill="FFFFFF"/>
        </w:rPr>
        <w:t>Pr</w:t>
      </w:r>
      <w:r>
        <w:rPr>
          <w:color w:val="000000" w:themeColor="text1"/>
          <w:shd w:val="clear" w:color="auto" w:fill="FFFFFF"/>
        </w:rPr>
        <w:t>ó</w:t>
      </w:r>
      <w:r w:rsidRPr="00CE08BB">
        <w:rPr>
          <w:color w:val="000000" w:themeColor="text1"/>
          <w:shd w:val="clear" w:color="auto" w:fill="FFFFFF"/>
        </w:rPr>
        <w:t>-Reitoria</w:t>
      </w:r>
      <w:proofErr w:type="spellEnd"/>
      <w:r w:rsidRPr="00CE08BB">
        <w:rPr>
          <w:color w:val="000000" w:themeColor="text1"/>
          <w:shd w:val="clear" w:color="auto" w:fill="FFFFFF"/>
        </w:rPr>
        <w:t xml:space="preserve"> de Extensão e Cultura da Universidade do Estado do Rio de Janeiro, o </w:t>
      </w:r>
      <w:r w:rsidRPr="00CE08BB">
        <w:rPr>
          <w:color w:val="000000" w:themeColor="text1"/>
        </w:rPr>
        <w:t>projeto SENSIFLE (</w:t>
      </w:r>
      <w:r w:rsidRPr="00CE08BB">
        <w:rPr>
          <w:color w:val="000000" w:themeColor="text1"/>
          <w:shd w:val="clear" w:color="auto" w:fill="FFFFFF"/>
        </w:rPr>
        <w:t>Sensibilização à Língua Francesa em projetos sociais)</w:t>
      </w:r>
      <w:r>
        <w:rPr>
          <w:color w:val="000000" w:themeColor="text1"/>
          <w:shd w:val="clear" w:color="auto" w:fill="FFFFFF"/>
        </w:rPr>
        <w:t xml:space="preserve"> </w:t>
      </w:r>
      <w:r w:rsidR="00473D54">
        <w:rPr>
          <w:color w:val="000000"/>
        </w:rPr>
        <w:t xml:space="preserve">nasce, então, da certeza de que poderemos através de oficinas de língua francesa, </w:t>
      </w:r>
      <w:r w:rsidR="00473D54">
        <w:rPr>
          <w:color w:val="000000"/>
          <w:shd w:val="clear" w:color="auto" w:fill="FFFFFF"/>
        </w:rPr>
        <w:t>contribuir para a formação e pessoas críticas, autônomas e participativas, para agir com competência e responsabilidade na sociedade em que residem, empregando sua língua materna ou a língua estrangeira, sendo competentes para a comunicação entre os pares e para agir como cidadãos, capazes de construir de maneira eficaz, a sua própria história.</w:t>
      </w:r>
      <w:r w:rsidR="00473D54">
        <w:rPr>
          <w:color w:val="000000"/>
          <w:shd w:val="clear" w:color="auto" w:fill="FFFFFF"/>
        </w:rPr>
        <w:t xml:space="preserve"> </w:t>
      </w:r>
      <w:r w:rsidR="00473D54">
        <w:rPr>
          <w:color w:val="000000"/>
        </w:rPr>
        <w:t>O ensino de francês é um ato educativo, que por sua vez tem a finalidade de transformar, humanizar, criando possibilidades de socialização por meio de elementos culturais, contribuindo assim para o desenvolvimento de todos os envolvidos.</w:t>
      </w:r>
    </w:p>
    <w:p w14:paraId="43042105" w14:textId="77777777" w:rsidR="00CE08BB" w:rsidRDefault="00CE08BB" w:rsidP="00CE08BB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Embora nosso objetivo maior seja o</w:t>
      </w:r>
      <w:r>
        <w:rPr>
          <w:color w:val="000000"/>
        </w:rPr>
        <w:t>ferecer oficinas de sensibilização à língua francesa e suas diferentes culturas, possibilitando que pessoas em situação de vulnerabilidade social tenham acesso à aprendizagem de uma língua estrangeira gratuitamente</w:t>
      </w:r>
      <w:r>
        <w:rPr>
          <w:color w:val="000000"/>
        </w:rPr>
        <w:t>, n</w:t>
      </w:r>
      <w:r w:rsidR="00255D3F" w:rsidRPr="00255D3F">
        <w:t>o que diz respeito à</w:t>
      </w:r>
      <w:r w:rsidR="00473D54">
        <w:t xml:space="preserve"> iniciação à docência, o SENSIFLE</w:t>
      </w:r>
      <w:r w:rsidR="00255D3F" w:rsidRPr="00255D3F">
        <w:t xml:space="preserve"> é um espaço de aprendizagem significativo</w:t>
      </w:r>
      <w:r w:rsidR="00473D54">
        <w:t xml:space="preserve"> que se constitui de</w:t>
      </w:r>
      <w:r w:rsidR="00255D3F" w:rsidRPr="00255D3F">
        <w:t xml:space="preserve"> </w:t>
      </w:r>
      <w:r w:rsidR="00473D54">
        <w:t xml:space="preserve">uma </w:t>
      </w:r>
      <w:r w:rsidR="00255D3F" w:rsidRPr="00255D3F">
        <w:t>ação educativa profissional que visa aplicar as teorias estudadas na obtenção do diploma e incentivar a vivência dos métodos e práticas essenciais ao exercício das suas funções.</w:t>
      </w:r>
      <w:r w:rsidR="00473D54">
        <w:t xml:space="preserve"> </w:t>
      </w:r>
    </w:p>
    <w:p w14:paraId="6791B574" w14:textId="7AE50335" w:rsidR="0075285F" w:rsidRDefault="0075285F" w:rsidP="00CE08BB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Durante o desenvolvimento e a aplicação das oficinas, procura</w:t>
      </w:r>
      <w:r>
        <w:rPr>
          <w:color w:val="000000"/>
        </w:rPr>
        <w:t>m</w:t>
      </w:r>
      <w:r>
        <w:rPr>
          <w:color w:val="000000"/>
        </w:rPr>
        <w:t xml:space="preserve">os </w:t>
      </w:r>
      <w:r>
        <w:rPr>
          <w:color w:val="000000"/>
        </w:rPr>
        <w:t>a</w:t>
      </w:r>
      <w:r>
        <w:rPr>
          <w:color w:val="000000"/>
        </w:rPr>
        <w:t>presentar a língua estrangeira de forma apropriada aos interesses da faixa etária e da realidade brasileira, utilizando diferentes estratégias para o estímulo às interações entre indivíduos e entre estes e o mundo através d</w:t>
      </w:r>
      <w:r>
        <w:rPr>
          <w:color w:val="000000"/>
        </w:rPr>
        <w:t xml:space="preserve">o francês </w:t>
      </w:r>
      <w:r>
        <w:rPr>
          <w:color w:val="000000"/>
          <w:shd w:val="clear" w:color="auto" w:fill="FFFFFF"/>
        </w:rPr>
        <w:t xml:space="preserve">e, para isso, </w:t>
      </w:r>
      <w:r>
        <w:t>c</w:t>
      </w:r>
      <w:r>
        <w:t xml:space="preserve">om a supervisão da professora orientadora, as graduandas </w:t>
      </w:r>
      <w:r>
        <w:t>decidem</w:t>
      </w:r>
      <w:r>
        <w:t xml:space="preserve"> os eixos temáticos que norte</w:t>
      </w:r>
      <w:r>
        <w:t>arão</w:t>
      </w:r>
      <w:r>
        <w:t xml:space="preserve"> as aulas, preparam todos os materiais e planos de aulas</w:t>
      </w:r>
      <w:r>
        <w:t xml:space="preserve"> </w:t>
      </w:r>
      <w:r>
        <w:rPr>
          <w:color w:val="000000"/>
        </w:rPr>
        <w:t>são elaboradas gradualmente através de pesquisas em livros de atividades de língua francesa, livros didáticos, sites pedagógicos, leitura e discussão de artigos e fichas pedagógicas etc.</w:t>
      </w:r>
      <w:r>
        <w:rPr>
          <w:color w:val="000000"/>
        </w:rPr>
        <w:t xml:space="preserve"> </w:t>
      </w:r>
      <w:r>
        <w:t xml:space="preserve">Após cada oficina, analisa-se o que funcionou e o que deve ser repensado ou modificado, o que permite um acompanhamento </w:t>
      </w:r>
      <w:r>
        <w:lastRenderedPageBreak/>
        <w:t>recorrente das atividades executadas em sala de aula e uma constante reflexão sobre a prática pedagógica.</w:t>
      </w:r>
      <w:r w:rsidRPr="00995E5C">
        <w:t xml:space="preserve"> </w:t>
      </w:r>
    </w:p>
    <w:p w14:paraId="45FD6E6D" w14:textId="70BC894F" w:rsidR="00255D3F" w:rsidRPr="00255D3F" w:rsidRDefault="00995E5C" w:rsidP="00CE08BB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255D3F">
        <w:t>Essas experiências e as discursividades constitutivas desse processo de formação são muito importantes porque, como explica Pimenta (2001), aprender qualquer profissão é prático, portanto, esse conhecimento passa pela observação e reprodução, onde o futuro professor repetirá o que considera bom</w:t>
      </w:r>
    </w:p>
    <w:p w14:paraId="2786BCF8" w14:textId="1A6F5FC5" w:rsidR="00255D3F" w:rsidRPr="00255D3F" w:rsidRDefault="00995E5C" w:rsidP="00995E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futuros professores estão em contato com </w:t>
      </w:r>
      <w:r w:rsidR="00255D3F" w:rsidRPr="00255D3F">
        <w:rPr>
          <w:rFonts w:ascii="Times New Roman" w:eastAsia="Times New Roman" w:hAnsi="Times New Roman" w:cs="Times New Roman"/>
        </w:rPr>
        <w:t>estudantes de diferentes realidades sociais e econômicas da cidade do Rio de Janeiro</w:t>
      </w:r>
      <w:r>
        <w:rPr>
          <w:rFonts w:ascii="Times New Roman" w:eastAsia="Times New Roman" w:hAnsi="Times New Roman" w:cs="Times New Roman"/>
        </w:rPr>
        <w:t xml:space="preserve"> e o</w:t>
      </w:r>
      <w:r w:rsidR="00255D3F" w:rsidRPr="00255D3F">
        <w:rPr>
          <w:rFonts w:ascii="Times New Roman" w:eastAsia="Times New Roman" w:hAnsi="Times New Roman" w:cs="Times New Roman"/>
        </w:rPr>
        <w:t xml:space="preserve"> carácter glocal desta</w:t>
      </w:r>
      <w:r>
        <w:rPr>
          <w:rFonts w:ascii="Times New Roman" w:eastAsia="Times New Roman" w:hAnsi="Times New Roman" w:cs="Times New Roman"/>
        </w:rPr>
        <w:t>s</w:t>
      </w:r>
      <w:r w:rsidR="00255D3F" w:rsidRPr="00255D3F">
        <w:rPr>
          <w:rFonts w:ascii="Times New Roman" w:eastAsia="Times New Roman" w:hAnsi="Times New Roman" w:cs="Times New Roman"/>
        </w:rPr>
        <w:t xml:space="preserve"> instituiç</w:t>
      </w:r>
      <w:r>
        <w:rPr>
          <w:rFonts w:ascii="Times New Roman" w:eastAsia="Times New Roman" w:hAnsi="Times New Roman" w:cs="Times New Roman"/>
        </w:rPr>
        <w:t>ões</w:t>
      </w:r>
      <w:r w:rsidR="00255D3F" w:rsidRPr="00255D3F">
        <w:rPr>
          <w:rFonts w:ascii="Times New Roman" w:eastAsia="Times New Roman" w:hAnsi="Times New Roman" w:cs="Times New Roman"/>
        </w:rPr>
        <w:t>, ou seja, a dialogicidade entre o particular e o universal, ao longo do tempo no processo de construção da cultura social permite o confronto do conhecimento acad</w:t>
      </w:r>
      <w:r>
        <w:rPr>
          <w:rFonts w:ascii="Times New Roman" w:eastAsia="Times New Roman" w:hAnsi="Times New Roman" w:cs="Times New Roman"/>
        </w:rPr>
        <w:t>ê</w:t>
      </w:r>
      <w:r w:rsidR="00255D3F" w:rsidRPr="00255D3F">
        <w:rPr>
          <w:rFonts w:ascii="Times New Roman" w:eastAsia="Times New Roman" w:hAnsi="Times New Roman" w:cs="Times New Roman"/>
        </w:rPr>
        <w:t xml:space="preserve">mico com o conhecimento escolar, permitindo aos </w:t>
      </w:r>
      <w:r>
        <w:rPr>
          <w:rFonts w:ascii="Times New Roman" w:eastAsia="Times New Roman" w:hAnsi="Times New Roman" w:cs="Times New Roman"/>
        </w:rPr>
        <w:t>licenciandos</w:t>
      </w:r>
      <w:r w:rsidR="00255D3F" w:rsidRPr="00255D3F">
        <w:rPr>
          <w:rFonts w:ascii="Times New Roman" w:eastAsia="Times New Roman" w:hAnsi="Times New Roman" w:cs="Times New Roman"/>
        </w:rPr>
        <w:t xml:space="preserve"> aprender como se processam as relações de trabalho</w:t>
      </w:r>
      <w:r>
        <w:rPr>
          <w:rFonts w:ascii="Times New Roman" w:eastAsia="Times New Roman" w:hAnsi="Times New Roman" w:cs="Times New Roman"/>
        </w:rPr>
        <w:t xml:space="preserve">, </w:t>
      </w:r>
      <w:r w:rsidR="00255D3F" w:rsidRPr="00255D3F">
        <w:rPr>
          <w:rFonts w:ascii="Times New Roman" w:eastAsia="Times New Roman" w:hAnsi="Times New Roman" w:cs="Times New Roman"/>
        </w:rPr>
        <w:t xml:space="preserve"> porque é </w:t>
      </w:r>
      <w:r>
        <w:rPr>
          <w:rFonts w:ascii="Times New Roman" w:eastAsia="Times New Roman" w:hAnsi="Times New Roman" w:cs="Times New Roman"/>
        </w:rPr>
        <w:t xml:space="preserve">esse </w:t>
      </w:r>
      <w:r w:rsidR="00255D3F" w:rsidRPr="00255D3F">
        <w:rPr>
          <w:rFonts w:ascii="Times New Roman" w:eastAsia="Times New Roman" w:hAnsi="Times New Roman" w:cs="Times New Roman"/>
        </w:rPr>
        <w:t>exercício de inserção e distanciamento, imbuído de análises do processo vivido que prepara o futuro professor para a possibilidade de contribuir para sua própria formação. (STAHL; SANTOS, 2012).</w:t>
      </w:r>
    </w:p>
    <w:p w14:paraId="24E884E9" w14:textId="77777777" w:rsidR="00995E5C" w:rsidRDefault="00995E5C" w:rsidP="00995E5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3D0AB9F" w14:textId="0035AC90" w:rsidR="00255D3F" w:rsidRDefault="00255D3F" w:rsidP="00995E5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55D3F">
        <w:rPr>
          <w:rFonts w:ascii="Times New Roman" w:eastAsia="Times New Roman" w:hAnsi="Times New Roman" w:cs="Times New Roman"/>
          <w:b/>
          <w:bCs/>
        </w:rPr>
        <w:t>3 Considerações finais</w:t>
      </w:r>
    </w:p>
    <w:p w14:paraId="2629AFDC" w14:textId="77777777" w:rsidR="0075285F" w:rsidRPr="00255D3F" w:rsidRDefault="0075285F" w:rsidP="00995E5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8A8C841" w14:textId="58F9BF88" w:rsidR="00255D3F" w:rsidRPr="00255D3F" w:rsidRDefault="00255D3F" w:rsidP="0001489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55D3F">
        <w:rPr>
          <w:rFonts w:ascii="Times New Roman" w:hAnsi="Times New Roman" w:cs="Times New Roman"/>
        </w:rPr>
        <w:t xml:space="preserve">O </w:t>
      </w:r>
      <w:r w:rsidR="00014895">
        <w:rPr>
          <w:rFonts w:ascii="Times New Roman" w:hAnsi="Times New Roman" w:cs="Times New Roman"/>
        </w:rPr>
        <w:t>SENSIFLE</w:t>
      </w:r>
      <w:r w:rsidRPr="00255D3F">
        <w:rPr>
          <w:rFonts w:ascii="Times New Roman" w:hAnsi="Times New Roman" w:cs="Times New Roman"/>
        </w:rPr>
        <w:t xml:space="preserve"> atua de forma incisiva na formação de professores de francês como língua estrangeira/adicional, </w:t>
      </w:r>
      <w:r w:rsidR="00014895">
        <w:rPr>
          <w:rFonts w:ascii="Times New Roman" w:hAnsi="Times New Roman" w:cs="Times New Roman"/>
        </w:rPr>
        <w:t xml:space="preserve">pois </w:t>
      </w:r>
      <w:r w:rsidRPr="00255D3F">
        <w:rPr>
          <w:rFonts w:ascii="Times New Roman" w:hAnsi="Times New Roman" w:cs="Times New Roman"/>
        </w:rPr>
        <w:t>apresenta-se como uma oportunidade para os alunos conhecerem a sua área profissional, o seu futuro ambiente de trabalho, as dificuldades e necessidades apresentadas pelos a escola e a possibilidade de buscar táticas para melhorar a realidade da sala de aula, bem como desenvolver didáticas inovadoras para futuras práticas docentes.</w:t>
      </w:r>
      <w:r w:rsidR="0075285F">
        <w:rPr>
          <w:rFonts w:ascii="Times New Roman" w:hAnsi="Times New Roman" w:cs="Times New Roman"/>
        </w:rPr>
        <w:t xml:space="preserve"> </w:t>
      </w:r>
      <w:r w:rsidR="00014895">
        <w:rPr>
          <w:rFonts w:ascii="Times New Roman" w:hAnsi="Times New Roman" w:cs="Times New Roman"/>
        </w:rPr>
        <w:t xml:space="preserve">Ele </w:t>
      </w:r>
      <w:r w:rsidR="00014895" w:rsidRPr="00255D3F">
        <w:rPr>
          <w:rFonts w:ascii="Times New Roman" w:hAnsi="Times New Roman" w:cs="Times New Roman"/>
        </w:rPr>
        <w:t>requer</w:t>
      </w:r>
      <w:r w:rsidRPr="00255D3F">
        <w:rPr>
          <w:rFonts w:ascii="Times New Roman" w:hAnsi="Times New Roman" w:cs="Times New Roman"/>
        </w:rPr>
        <w:t xml:space="preserve"> a integração entre conhecimentos teóricos e práticos, promovendo a prática como processo de investigação e desenvolvendo, no aluno-professor, uma atitude reflexiva.</w:t>
      </w:r>
      <w:r w:rsidR="00014895">
        <w:rPr>
          <w:rFonts w:ascii="Times New Roman" w:hAnsi="Times New Roman" w:cs="Times New Roman"/>
        </w:rPr>
        <w:t xml:space="preserve"> </w:t>
      </w:r>
    </w:p>
    <w:p w14:paraId="214CFC98" w14:textId="51E06E17" w:rsidR="00014895" w:rsidRDefault="00014895" w:rsidP="0001489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desenvolvimento de nosso projeto desde setembro de 2023 demonstra que, no </w:t>
      </w:r>
      <w:r>
        <w:rPr>
          <w:rFonts w:ascii="Times New Roman" w:hAnsi="Times New Roman" w:cs="Times New Roman"/>
        </w:rPr>
        <w:t>que tange aos aprendizes, a aprendizagem de uma língua estrangeira</w:t>
      </w:r>
      <w:r>
        <w:rPr>
          <w:rFonts w:ascii="Times New Roman" w:hAnsi="Times New Roman" w:cs="Times New Roman"/>
        </w:rPr>
        <w:t>, neste caso, a língua francesa,</w:t>
      </w:r>
      <w:r>
        <w:rPr>
          <w:rFonts w:ascii="Times New Roman" w:hAnsi="Times New Roman" w:cs="Times New Roman"/>
        </w:rPr>
        <w:t xml:space="preserve"> fortalece sua autoestima, confiança e autonomia. Além disso, o contato com diferentes culturas francófonas os sensibiliza, também, à alteridade, ao desconhecido, ao </w:t>
      </w:r>
      <w:r>
        <w:rPr>
          <w:rFonts w:ascii="Times New Roman" w:hAnsi="Times New Roman" w:cs="Times New Roman"/>
        </w:rPr>
        <w:lastRenderedPageBreak/>
        <w:t>diferente, contribuindo para a formação de sujeitos críticos e questionadores. Constata-se que o projeto apresentado favorece tanto a formação de futuros docentes quanto o desenvolvimento complementar de aprendizes de diferentes origens socioeconômicas.</w:t>
      </w:r>
    </w:p>
    <w:p w14:paraId="494F13C9" w14:textId="198A37EF" w:rsidR="00473D54" w:rsidRDefault="00473D54" w:rsidP="00995E5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Sendo assim, a rede formada pelo projeto, a pesquisa por ele possibilitada e os resultados por ele gerados criam um movimento que se renova permanentemente dentro da própria rede. Não só os integrantes da ONGs se beneficia</w:t>
      </w:r>
      <w:r w:rsidR="00014895">
        <w:rPr>
          <w:color w:val="000000"/>
        </w:rPr>
        <w:t>m</w:t>
      </w:r>
      <w:r>
        <w:rPr>
          <w:color w:val="000000"/>
        </w:rPr>
        <w:t xml:space="preserve"> desses resultados, como também os grupos de alunos em formação docente.</w:t>
      </w:r>
    </w:p>
    <w:p w14:paraId="5EF3C811" w14:textId="77777777" w:rsidR="00473D54" w:rsidRPr="00255D3F" w:rsidRDefault="00473D54" w:rsidP="00255D3F">
      <w:pPr>
        <w:spacing w:line="360" w:lineRule="auto"/>
        <w:jc w:val="both"/>
        <w:rPr>
          <w:rFonts w:ascii="Times New Roman" w:hAnsi="Times New Roman" w:cs="Times New Roman"/>
        </w:rPr>
      </w:pPr>
    </w:p>
    <w:p w14:paraId="24CEAD53" w14:textId="27DC16B4" w:rsidR="00255D3F" w:rsidRPr="00255D3F" w:rsidRDefault="00255D3F" w:rsidP="00255D3F">
      <w:pPr>
        <w:spacing w:line="360" w:lineRule="auto"/>
        <w:jc w:val="both"/>
        <w:rPr>
          <w:rFonts w:ascii="Times New Roman" w:hAnsi="Times New Roman" w:cs="Times New Roman"/>
        </w:rPr>
      </w:pPr>
    </w:p>
    <w:p w14:paraId="415FD128" w14:textId="36436497" w:rsidR="00255D3F" w:rsidRPr="00995E5C" w:rsidRDefault="00255D3F" w:rsidP="00255D3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5E5C">
        <w:rPr>
          <w:rFonts w:ascii="Times New Roman" w:hAnsi="Times New Roman" w:cs="Times New Roman"/>
          <w:b/>
          <w:bCs/>
        </w:rPr>
        <w:t>Referências bibliográficas</w:t>
      </w:r>
    </w:p>
    <w:p w14:paraId="50C32B91" w14:textId="6A6B2CB2" w:rsidR="00995E5C" w:rsidRPr="00995E5C" w:rsidRDefault="00995E5C" w:rsidP="000E147E">
      <w:pPr>
        <w:spacing w:line="360" w:lineRule="auto"/>
        <w:rPr>
          <w:rFonts w:ascii="Times New Roman" w:hAnsi="Times New Roman" w:cs="Times New Roman"/>
          <w:color w:val="000000"/>
        </w:rPr>
      </w:pPr>
      <w:r w:rsidRPr="00995E5C">
        <w:rPr>
          <w:rFonts w:ascii="Times New Roman" w:hAnsi="Times New Roman" w:cs="Times New Roman"/>
          <w:color w:val="000000"/>
        </w:rPr>
        <w:t xml:space="preserve">BOHN, H. I. </w:t>
      </w:r>
      <w:r w:rsidRPr="00995E5C">
        <w:rPr>
          <w:rFonts w:ascii="Times New Roman" w:hAnsi="Times New Roman" w:cs="Times New Roman"/>
          <w:b/>
          <w:bCs/>
          <w:color w:val="000000"/>
        </w:rPr>
        <w:t>Os aspectos ‘políticos’ de uma política de ensino de línguas e literaturas estrangeiras</w:t>
      </w:r>
      <w:r w:rsidRPr="00995E5C">
        <w:rPr>
          <w:rFonts w:ascii="Times New Roman" w:hAnsi="Times New Roman" w:cs="Times New Roman"/>
          <w:color w:val="000000"/>
        </w:rPr>
        <w:t>. Linguagem &amp; Ensino, Vol. 3, No. 1, 2000, p. 117-138.</w:t>
      </w:r>
    </w:p>
    <w:p w14:paraId="2C9E8C65" w14:textId="74B1835F" w:rsidR="00995E5C" w:rsidRPr="00995E5C" w:rsidRDefault="00995E5C" w:rsidP="000E147E">
      <w:pPr>
        <w:spacing w:line="360" w:lineRule="auto"/>
        <w:rPr>
          <w:rFonts w:ascii="Times New Roman" w:hAnsi="Times New Roman" w:cs="Times New Roman"/>
          <w:color w:val="000000"/>
        </w:rPr>
      </w:pPr>
      <w:r w:rsidRPr="00995E5C">
        <w:rPr>
          <w:rFonts w:ascii="Times New Roman" w:hAnsi="Times New Roman" w:cs="Times New Roman"/>
          <w:color w:val="000000"/>
        </w:rPr>
        <w:t xml:space="preserve">FREIRE, P. </w:t>
      </w:r>
      <w:r w:rsidRPr="00995E5C">
        <w:rPr>
          <w:rFonts w:ascii="Times New Roman" w:hAnsi="Times New Roman" w:cs="Times New Roman"/>
          <w:b/>
          <w:bCs/>
          <w:color w:val="000000"/>
        </w:rPr>
        <w:t>Pedagogia da autonomia</w:t>
      </w:r>
      <w:r w:rsidRPr="00995E5C">
        <w:rPr>
          <w:rFonts w:ascii="Times New Roman" w:hAnsi="Times New Roman" w:cs="Times New Roman"/>
          <w:color w:val="000000"/>
        </w:rPr>
        <w:t>: saberes necessários à prática educativa. 11 ed. São Paulo: Paz e Terra, 1999</w:t>
      </w:r>
      <w:r w:rsidRPr="00995E5C">
        <w:rPr>
          <w:rFonts w:ascii="Times New Roman" w:hAnsi="Times New Roman" w:cs="Times New Roman"/>
          <w:color w:val="000000"/>
        </w:rPr>
        <w:t>.</w:t>
      </w:r>
    </w:p>
    <w:p w14:paraId="4F188B52" w14:textId="6776B9CF" w:rsidR="00255D3F" w:rsidRPr="00255D3F" w:rsidRDefault="00255D3F" w:rsidP="000E147E">
      <w:pPr>
        <w:spacing w:line="360" w:lineRule="auto"/>
        <w:rPr>
          <w:rFonts w:ascii="Times New Roman" w:eastAsia="Times New Roman" w:hAnsi="Times New Roman" w:cs="Times New Roman"/>
        </w:rPr>
      </w:pPr>
      <w:r w:rsidRPr="00255D3F">
        <w:rPr>
          <w:rFonts w:ascii="Times New Roman" w:eastAsia="Times New Roman" w:hAnsi="Times New Roman" w:cs="Times New Roman"/>
          <w:color w:val="000000"/>
        </w:rPr>
        <w:t xml:space="preserve">PIMENTA, S. G. </w:t>
      </w:r>
      <w:r w:rsidRPr="00255D3F">
        <w:rPr>
          <w:rFonts w:ascii="Times New Roman" w:eastAsia="Times New Roman" w:hAnsi="Times New Roman" w:cs="Times New Roman"/>
          <w:b/>
          <w:bCs/>
          <w:color w:val="000000"/>
        </w:rPr>
        <w:t>O estágio na formação de professores</w:t>
      </w:r>
      <w:r w:rsidRPr="00255D3F">
        <w:rPr>
          <w:rFonts w:ascii="Times New Roman" w:eastAsia="Times New Roman" w:hAnsi="Times New Roman" w:cs="Times New Roman"/>
          <w:color w:val="000000"/>
        </w:rPr>
        <w:t>: Unidade teoria e prática. 4. ed.</w:t>
      </w:r>
      <w:r w:rsidRPr="00995E5C">
        <w:rPr>
          <w:rFonts w:ascii="Times New Roman" w:eastAsia="Times New Roman" w:hAnsi="Times New Roman" w:cs="Times New Roman"/>
          <w:color w:val="000000"/>
        </w:rPr>
        <w:t xml:space="preserve"> </w:t>
      </w:r>
      <w:r w:rsidRPr="00255D3F">
        <w:rPr>
          <w:rFonts w:ascii="Times New Roman" w:eastAsia="Times New Roman" w:hAnsi="Times New Roman" w:cs="Times New Roman"/>
          <w:color w:val="000000"/>
        </w:rPr>
        <w:t>São Paulo: Cortez, 2001.</w:t>
      </w:r>
    </w:p>
    <w:p w14:paraId="7BA5B4E8" w14:textId="77777777" w:rsidR="00255D3F" w:rsidRPr="00255D3F" w:rsidRDefault="00255D3F" w:rsidP="000E147E">
      <w:pPr>
        <w:spacing w:line="360" w:lineRule="auto"/>
        <w:rPr>
          <w:rFonts w:ascii="Times New Roman" w:eastAsia="Times New Roman" w:hAnsi="Times New Roman" w:cs="Times New Roman"/>
        </w:rPr>
      </w:pPr>
      <w:r w:rsidRPr="00255D3F">
        <w:rPr>
          <w:rFonts w:ascii="Times New Roman" w:eastAsia="Times New Roman" w:hAnsi="Times New Roman" w:cs="Times New Roman"/>
          <w:color w:val="000000"/>
          <w:lang w:val="en-US"/>
        </w:rPr>
        <w:t>ROBERTSON, R. Glocalization: time-space and homogeneity-heterogeneity. In: Featherstone M, Lash S, Robertson R</w:t>
      </w:r>
      <w:r w:rsidRPr="00255D3F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55D3F">
        <w:rPr>
          <w:rFonts w:ascii="Times New Roman" w:eastAsia="Times New Roman" w:hAnsi="Times New Roman" w:cs="Times New Roman"/>
          <w:color w:val="000000"/>
          <w:lang w:val="en-US"/>
        </w:rPr>
        <w:t xml:space="preserve">Eds., </w:t>
      </w:r>
      <w:r w:rsidRPr="00255D3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Global </w:t>
      </w:r>
      <w:proofErr w:type="spellStart"/>
      <w:r w:rsidRPr="00255D3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Modernities</w:t>
      </w:r>
      <w:proofErr w:type="spellEnd"/>
      <w:r w:rsidRPr="00255D3F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gramStart"/>
      <w:r w:rsidRPr="00255D3F">
        <w:rPr>
          <w:rFonts w:ascii="Times New Roman" w:eastAsia="Times New Roman" w:hAnsi="Times New Roman" w:cs="Times New Roman"/>
          <w:color w:val="000000"/>
        </w:rPr>
        <w:t>London :</w:t>
      </w:r>
      <w:proofErr w:type="gramEnd"/>
      <w:r w:rsidRPr="00255D3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5D3F">
        <w:rPr>
          <w:rFonts w:ascii="Times New Roman" w:eastAsia="Times New Roman" w:hAnsi="Times New Roman" w:cs="Times New Roman"/>
          <w:color w:val="000000"/>
        </w:rPr>
        <w:t>Sage</w:t>
      </w:r>
      <w:proofErr w:type="spellEnd"/>
      <w:r w:rsidRPr="00255D3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55D3F">
        <w:rPr>
          <w:rFonts w:ascii="Times New Roman" w:eastAsia="Times New Roman" w:hAnsi="Times New Roman" w:cs="Times New Roman"/>
          <w:color w:val="000000"/>
        </w:rPr>
        <w:t>Publications</w:t>
      </w:r>
      <w:proofErr w:type="spellEnd"/>
      <w:r w:rsidRPr="00255D3F">
        <w:rPr>
          <w:rFonts w:ascii="Times New Roman" w:eastAsia="Times New Roman" w:hAnsi="Times New Roman" w:cs="Times New Roman"/>
          <w:color w:val="000000"/>
        </w:rPr>
        <w:t>, 1995.</w:t>
      </w:r>
    </w:p>
    <w:p w14:paraId="029CDA8A" w14:textId="6A2B584B" w:rsidR="00F7522E" w:rsidRPr="00995E5C" w:rsidRDefault="00255D3F" w:rsidP="00995E5C">
      <w:pPr>
        <w:spacing w:line="360" w:lineRule="auto"/>
        <w:rPr>
          <w:rFonts w:ascii="Times New Roman" w:eastAsia="Times New Roman" w:hAnsi="Times New Roman" w:cs="Times New Roman"/>
        </w:rPr>
      </w:pPr>
      <w:r w:rsidRPr="00255D3F">
        <w:rPr>
          <w:rFonts w:ascii="Times New Roman" w:eastAsia="Times New Roman" w:hAnsi="Times New Roman" w:cs="Times New Roman"/>
          <w:color w:val="000000"/>
        </w:rPr>
        <w:t xml:space="preserve">STAHL, L. R. SANTOS, F. dos. </w:t>
      </w:r>
      <w:r w:rsidRPr="00255D3F">
        <w:rPr>
          <w:rFonts w:ascii="Times New Roman" w:eastAsia="Times New Roman" w:hAnsi="Times New Roman" w:cs="Times New Roman"/>
          <w:b/>
          <w:bCs/>
          <w:color w:val="000000"/>
        </w:rPr>
        <w:t>O estágio nos cursos de licenciatura</w:t>
      </w:r>
      <w:r w:rsidRPr="00255D3F">
        <w:rPr>
          <w:rFonts w:ascii="Times New Roman" w:eastAsia="Times New Roman" w:hAnsi="Times New Roman" w:cs="Times New Roman"/>
          <w:color w:val="000000"/>
        </w:rPr>
        <w:t>: reflexões sobre as práticas docentes. In</w:t>
      </w:r>
      <w:r w:rsidR="00995E5C" w:rsidRPr="00995E5C">
        <w:rPr>
          <w:rFonts w:ascii="Times New Roman" w:eastAsia="Times New Roman" w:hAnsi="Times New Roman" w:cs="Times New Roman"/>
          <w:color w:val="000000"/>
        </w:rPr>
        <w:t>:</w:t>
      </w:r>
      <w:r w:rsidRPr="00255D3F">
        <w:rPr>
          <w:rFonts w:ascii="Times New Roman" w:eastAsia="Times New Roman" w:hAnsi="Times New Roman" w:cs="Times New Roman"/>
          <w:color w:val="000000"/>
        </w:rPr>
        <w:t xml:space="preserve"> IX Seminário de Pesquisa em Educação da Região Sul - IX ANPED SUL, 2012. </w:t>
      </w:r>
    </w:p>
    <w:p w14:paraId="5678867F" w14:textId="1BE71F7F" w:rsidR="00F7522E" w:rsidRDefault="00F7522E">
      <w:pPr>
        <w:rPr>
          <w:rFonts w:ascii="Times New Roman" w:eastAsia="Times New Roman" w:hAnsi="Times New Roman" w:cs="Times New Roman"/>
        </w:rPr>
      </w:pPr>
    </w:p>
    <w:p w14:paraId="0CB01458" w14:textId="77777777" w:rsidR="00995E5C" w:rsidRPr="00995E5C" w:rsidRDefault="00995E5C">
      <w:pPr>
        <w:rPr>
          <w:rFonts w:ascii="Times New Roman" w:eastAsia="Times New Roman" w:hAnsi="Times New Roman" w:cs="Times New Roman"/>
        </w:rPr>
      </w:pPr>
    </w:p>
    <w:sectPr w:rsidR="00995E5C" w:rsidRPr="00995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A79E" w14:textId="77777777" w:rsidR="002850F0" w:rsidRDefault="002850F0">
      <w:r>
        <w:separator/>
      </w:r>
    </w:p>
  </w:endnote>
  <w:endnote w:type="continuationSeparator" w:id="0">
    <w:p w14:paraId="3B7DBD6F" w14:textId="77777777" w:rsidR="002850F0" w:rsidRDefault="0028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E066" w14:textId="77777777" w:rsidR="00F7522E" w:rsidRDefault="00F7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D1D5" w14:textId="77777777" w:rsidR="00F7522E" w:rsidRDefault="00F7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997A" w14:textId="77777777" w:rsidR="00F7522E" w:rsidRDefault="00F7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3E89" w14:textId="77777777" w:rsidR="002850F0" w:rsidRDefault="002850F0">
      <w:r>
        <w:separator/>
      </w:r>
    </w:p>
  </w:footnote>
  <w:footnote w:type="continuationSeparator" w:id="0">
    <w:p w14:paraId="19716F40" w14:textId="77777777" w:rsidR="002850F0" w:rsidRDefault="0028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7769" w14:textId="77777777" w:rsidR="00F7522E" w:rsidRDefault="00F7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9C7B" w14:textId="77777777" w:rsidR="00F75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1ECF72A" wp14:editId="4AD2C25A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CDB" w14:textId="77777777" w:rsidR="00F7522E" w:rsidRDefault="00F75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6712"/>
    <w:multiLevelType w:val="multilevel"/>
    <w:tmpl w:val="D1869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60F30"/>
    <w:multiLevelType w:val="multilevel"/>
    <w:tmpl w:val="C3B0B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9325859">
    <w:abstractNumId w:val="1"/>
  </w:num>
  <w:num w:numId="2" w16cid:durableId="113386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2E"/>
    <w:rsid w:val="00014895"/>
    <w:rsid w:val="000E147E"/>
    <w:rsid w:val="00255D3F"/>
    <w:rsid w:val="002850F0"/>
    <w:rsid w:val="00473D54"/>
    <w:rsid w:val="0075285F"/>
    <w:rsid w:val="00995E5C"/>
    <w:rsid w:val="00CE08BB"/>
    <w:rsid w:val="00F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BEE8"/>
  <w15:docId w15:val="{662E1F06-D0E4-446A-BDFE-C57D743B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25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1509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Livia</cp:lastModifiedBy>
  <cp:revision>2</cp:revision>
  <dcterms:created xsi:type="dcterms:W3CDTF">2024-05-22T17:16:00Z</dcterms:created>
  <dcterms:modified xsi:type="dcterms:W3CDTF">2024-05-22T17:16:00Z</dcterms:modified>
</cp:coreProperties>
</file>