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A15F8E" w14:textId="77777777" w:rsidR="00737A6E" w:rsidRDefault="00737A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5DBC3BE" w14:textId="4EC0FF1D" w:rsidR="00737A6E" w:rsidRDefault="00AF75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75B5">
        <w:rPr>
          <w:rFonts w:ascii="Times New Roman" w:eastAsia="Times New Roman" w:hAnsi="Times New Roman" w:cs="Times New Roman"/>
          <w:b/>
          <w:sz w:val="24"/>
          <w:szCs w:val="24"/>
        </w:rPr>
        <w:t>CATETERES VENOSOS CENTRAIS DE INSERÇÃO PERIFÉRICA NA UNIDADE INTENSIVA NEONATAL: AVANÇOS E CONSIDERAÇÕES CLÍNICAS</w:t>
      </w:r>
    </w:p>
    <w:p w14:paraId="25100C7E" w14:textId="251B5954" w:rsidR="00CF69F5" w:rsidRDefault="00CF69F5" w:rsidP="007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lk144797480"/>
      <w:r w:rsidRPr="00CF69F5">
        <w:rPr>
          <w:rFonts w:ascii="Times New Roman" w:eastAsia="Times New Roman" w:hAnsi="Times New Roman" w:cs="Times New Roman"/>
          <w:color w:val="000000"/>
          <w:sz w:val="20"/>
          <w:szCs w:val="20"/>
        </w:rPr>
        <w:t>Ana Beatriz Pereira Leite</w:t>
      </w:r>
      <w:r w:rsidRPr="00CF69F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</w:p>
    <w:p w14:paraId="6AF14549" w14:textId="73C729FF" w:rsidR="00737A6E" w:rsidRDefault="00625636" w:rsidP="007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Carine Vitoria Lemes Ferreira</w:t>
      </w:r>
      <w:r w:rsidR="00CF69F5" w:rsidRPr="00CF69F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44FBE5A0" w14:textId="4824382C" w:rsidR="00737A6E" w:rsidRDefault="00396767" w:rsidP="007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396767">
        <w:rPr>
          <w:rFonts w:ascii="Times New Roman" w:eastAsia="Times New Roman" w:hAnsi="Times New Roman" w:cs="Times New Roman"/>
          <w:color w:val="000000"/>
          <w:sz w:val="20"/>
          <w:szCs w:val="20"/>
        </w:rPr>
        <w:t>Gleison Lucas Santos do Nascimento</w:t>
      </w:r>
      <w:r w:rsidR="00CF69F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0EA4F861" w14:textId="1CF42F5A" w:rsidR="00737A6E" w:rsidRDefault="00396767" w:rsidP="003967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396767">
        <w:rPr>
          <w:rFonts w:ascii="Times New Roman" w:eastAsia="Times New Roman" w:hAnsi="Times New Roman" w:cs="Times New Roman"/>
          <w:color w:val="000000"/>
          <w:sz w:val="20"/>
          <w:szCs w:val="20"/>
        </w:rPr>
        <w:t>Luana Lopes Iria</w:t>
      </w:r>
      <w:r w:rsidR="00CF69F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14:paraId="6B36B43D" w14:textId="09052EBC" w:rsidR="00396767" w:rsidRDefault="00396767" w:rsidP="003967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396767">
        <w:rPr>
          <w:rFonts w:ascii="Times New Roman" w:eastAsia="Times New Roman" w:hAnsi="Times New Roman" w:cs="Times New Roman"/>
          <w:color w:val="000000"/>
          <w:sz w:val="20"/>
          <w:szCs w:val="20"/>
        </w:rPr>
        <w:t>Guilherme Sell de Mendonça e Silva</w:t>
      </w:r>
      <w:r w:rsidRPr="0039676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14:paraId="41EE5814" w14:textId="11B2DBA5" w:rsidR="00396767" w:rsidRDefault="00396767" w:rsidP="003967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396767">
        <w:rPr>
          <w:rFonts w:ascii="Times New Roman" w:eastAsia="Times New Roman" w:hAnsi="Times New Roman" w:cs="Times New Roman"/>
          <w:color w:val="000000"/>
          <w:sz w:val="20"/>
          <w:szCs w:val="20"/>
        </w:rPr>
        <w:t>Fernando da Palma de Jesus</w:t>
      </w:r>
      <w:r w:rsidRPr="0039676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</w:p>
    <w:p w14:paraId="5B738CE1" w14:textId="4167969A" w:rsidR="00396767" w:rsidRPr="00396767" w:rsidRDefault="00396767" w:rsidP="003967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6767">
        <w:rPr>
          <w:rFonts w:ascii="Times New Roman" w:eastAsia="Times New Roman" w:hAnsi="Times New Roman" w:cs="Times New Roman"/>
          <w:color w:val="000000"/>
          <w:sz w:val="20"/>
          <w:szCs w:val="20"/>
        </w:rPr>
        <w:t>Douglas Lima da Silva</w:t>
      </w:r>
      <w:r w:rsidRPr="0039676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</w:p>
    <w:p w14:paraId="5323502D" w14:textId="77777777" w:rsidR="00737A6E" w:rsidRDefault="00737A6E" w:rsidP="008601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1" w:name="_heading=h.gjdgxs" w:colFirst="0" w:colLast="0"/>
      <w:bookmarkEnd w:id="0"/>
      <w:bookmarkEnd w:id="1"/>
    </w:p>
    <w:p w14:paraId="0DCADC0A" w14:textId="4647D4D0" w:rsidR="00860174" w:rsidRPr="00860174" w:rsidRDefault="00000000" w:rsidP="008601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0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17E328B5" w14:textId="2BCFE08D" w:rsidR="00365509" w:rsidRDefault="00860174" w:rsidP="004922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Introdução:</w:t>
      </w:r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201C" w:rsidRPr="00CA201C">
        <w:rPr>
          <w:rFonts w:ascii="Times New Roman" w:eastAsia="Times New Roman" w:hAnsi="Times New Roman" w:cs="Times New Roman"/>
          <w:color w:val="000000"/>
          <w:sz w:val="24"/>
          <w:szCs w:val="24"/>
        </w:rPr>
        <w:t>A utilização de Cateteres Venosos Centrais de Inserção Periférica (PICC) é uma prática crucial no tratamento de recém-nascidos internados na Unidade de Terapia Intensiva Neonatal (UTIN) devido à gravidade clínica e à necessidade de terapia de infusão para restabelecer funções vitais. Na UTIN, o PICC se destaca como a primeira opção quando o paciente requer acesso venoso após 7 dias de vida, pois pode ser inserido no leito pelo pessoal de enfermagem qualificado, dispensando a necessidade de anestesia geral. Essa tecnologia desempenha um papel significativo na prestação de cuidados humanizados e especializados para aqueles que necessitam de terapia intravenosa, evitando procedimentos de punção venosa múltipla que podem aumentar o trauma, o estresse e a dor experimentados pelo recém-nascido hospitalizado.</w:t>
      </w:r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60174">
        <w:t xml:space="preserve"> </w:t>
      </w:r>
      <w:r w:rsidR="00CA201C" w:rsidRPr="00CA201C">
        <w:rPr>
          <w:rFonts w:ascii="Times New Roman" w:eastAsia="Times New Roman" w:hAnsi="Times New Roman" w:cs="Times New Roman"/>
          <w:color w:val="000000"/>
          <w:sz w:val="24"/>
          <w:szCs w:val="24"/>
        </w:rPr>
        <w:t>Este estudo visa investigar os avanços e as considerações clínicas relacionadas ao uso d</w:t>
      </w:r>
      <w:r w:rsidR="00CA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PICC </w:t>
      </w:r>
      <w:r w:rsidR="00CA201C" w:rsidRPr="00CA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proofErr w:type="spellStart"/>
      <w:r w:rsidR="00CA201C" w:rsidRPr="00CA201C">
        <w:rPr>
          <w:rFonts w:ascii="Times New Roman" w:eastAsia="Times New Roman" w:hAnsi="Times New Roman" w:cs="Times New Roman"/>
          <w:color w:val="000000"/>
          <w:sz w:val="24"/>
          <w:szCs w:val="24"/>
        </w:rPr>
        <w:t>UTINs</w:t>
      </w:r>
      <w:proofErr w:type="spellEnd"/>
      <w:r w:rsidR="00CA201C" w:rsidRPr="00CA201C">
        <w:rPr>
          <w:rFonts w:ascii="Times New Roman" w:eastAsia="Times New Roman" w:hAnsi="Times New Roman" w:cs="Times New Roman"/>
          <w:color w:val="000000"/>
          <w:sz w:val="24"/>
          <w:szCs w:val="24"/>
        </w:rPr>
        <w:t>, com o objetivo de avaliar a eficácia, segurança e impacto clínico desse dispositivo.</w:t>
      </w:r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>Foi conduzida uma revisão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integrativa </w:t>
      </w:r>
      <w:r w:rsidR="00387254" w:rsidRPr="00387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abrangendo estudos clínicos e revisões recentes 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>sobre</w:t>
      </w:r>
      <w:r w:rsidR="00CA201C" w:rsidRPr="00CA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uso d</w:t>
      </w:r>
      <w:r w:rsidR="00CA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PICC </w:t>
      </w:r>
      <w:r w:rsidR="00CA201C" w:rsidRPr="00CA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proofErr w:type="spellStart"/>
      <w:r w:rsidR="00CA201C" w:rsidRPr="00CA201C">
        <w:rPr>
          <w:rFonts w:ascii="Times New Roman" w:eastAsia="Times New Roman" w:hAnsi="Times New Roman" w:cs="Times New Roman"/>
          <w:color w:val="000000"/>
          <w:sz w:val="24"/>
          <w:szCs w:val="24"/>
        </w:rPr>
        <w:t>UTINs</w:t>
      </w:r>
      <w:proofErr w:type="spellEnd"/>
      <w:r w:rsidR="00CA20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bases de dados utilizadas incluíram </w:t>
      </w:r>
      <w:proofErr w:type="spellStart"/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2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Medline, </w:t>
      </w:r>
      <w:proofErr w:type="spellStart"/>
      <w:r w:rsidR="00625636">
        <w:rPr>
          <w:rFonts w:ascii="Times New Roman" w:eastAsia="Times New Roman" w:hAnsi="Times New Roman" w:cs="Times New Roman"/>
          <w:color w:val="000000"/>
          <w:sz w:val="24"/>
          <w:szCs w:val="24"/>
        </w:rPr>
        <w:t>Lilacs</w:t>
      </w:r>
      <w:proofErr w:type="spellEnd"/>
      <w:r w:rsidR="0062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625636"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 w:rsidR="0062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7254" w:rsidRPr="00387254">
        <w:rPr>
          <w:rFonts w:ascii="Times New Roman" w:eastAsia="Times New Roman" w:hAnsi="Times New Roman" w:cs="Times New Roman"/>
          <w:color w:val="000000"/>
          <w:sz w:val="24"/>
          <w:szCs w:val="24"/>
        </w:rPr>
        <w:t>para buscar publicações nos últimos cinco anos nos idiomas inglês, português ou espanhol.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7254" w:rsidRPr="00387254">
        <w:rPr>
          <w:rFonts w:ascii="Times New Roman" w:eastAsia="Times New Roman" w:hAnsi="Times New Roman" w:cs="Times New Roman"/>
          <w:color w:val="000000"/>
          <w:sz w:val="24"/>
          <w:szCs w:val="24"/>
        </w:rPr>
        <w:t>Os Descritores em Ciências da Saúde (</w:t>
      </w:r>
      <w:proofErr w:type="spellStart"/>
      <w:r w:rsidR="00387254" w:rsidRPr="00387254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="00387254" w:rsidRPr="00387254">
        <w:rPr>
          <w:rFonts w:ascii="Times New Roman" w:eastAsia="Times New Roman" w:hAnsi="Times New Roman" w:cs="Times New Roman"/>
          <w:color w:val="000000"/>
          <w:sz w:val="24"/>
          <w:szCs w:val="24"/>
        </w:rPr>
        <w:t>) específicos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7254" w:rsidRPr="00387254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bookmarkStart w:id="2" w:name="_Hlk144660456"/>
      <w:r w:rsidR="00C02592" w:rsidRP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>Recém-nascido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 w:rsidR="00C02592" w:rsidRP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C02592" w:rsidRP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>Cateterismo venoso central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e </w:t>
      </w:r>
      <w:r w:rsidR="00C02592" w:rsidRP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>Unidades de terapia intensiva neonatal</w:t>
      </w:r>
      <w:r w:rsidR="00387254" w:rsidRPr="00387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bookmarkEnd w:id="2"/>
      <w:r w:rsidR="00387254" w:rsidRPr="00387254">
        <w:rPr>
          <w:rFonts w:ascii="Times New Roman" w:eastAsia="Times New Roman" w:hAnsi="Times New Roman" w:cs="Times New Roman"/>
          <w:color w:val="000000"/>
          <w:sz w:val="24"/>
          <w:szCs w:val="24"/>
        </w:rPr>
        <w:t>foram combinados usando "AND"</w:t>
      </w:r>
      <w:r w:rsidR="003872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selecionados estudos 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completos que abordaram </w:t>
      </w:r>
      <w:r w:rsidR="00C02592" w:rsidRPr="00CA201C">
        <w:rPr>
          <w:rFonts w:ascii="Times New Roman" w:eastAsia="Times New Roman" w:hAnsi="Times New Roman" w:cs="Times New Roman"/>
          <w:color w:val="000000"/>
          <w:sz w:val="24"/>
          <w:szCs w:val="24"/>
        </w:rPr>
        <w:t>os avanços e as considerações clínicas relacionadas ao uso d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PICC </w:t>
      </w:r>
      <w:r w:rsidR="00C02592" w:rsidRPr="00CA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proofErr w:type="spellStart"/>
      <w:r w:rsidR="00C02592" w:rsidRPr="00CA201C">
        <w:rPr>
          <w:rFonts w:ascii="Times New Roman" w:eastAsia="Times New Roman" w:hAnsi="Times New Roman" w:cs="Times New Roman"/>
          <w:color w:val="000000"/>
          <w:sz w:val="24"/>
          <w:szCs w:val="24"/>
        </w:rPr>
        <w:t>UTINs</w:t>
      </w:r>
      <w:proofErr w:type="spellEnd"/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>. Dentre os</w:t>
      </w:r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critérios de exclusão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>, eliminaram-se</w:t>
      </w:r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teses, dissertações e revisões que não tratavam diretamente 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>da temática</w:t>
      </w:r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>proposta</w:t>
      </w:r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87254">
        <w:rPr>
          <w:rFonts w:ascii="Times New Roman" w:eastAsia="Times New Roman" w:hAnsi="Times New Roman" w:cs="Times New Roman"/>
          <w:color w:val="000000"/>
          <w:sz w:val="24"/>
          <w:szCs w:val="24"/>
        </w:rPr>
        <w:t>Result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>ou-se</w:t>
      </w:r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identificação de 4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artigos, dos quais, após uma análise detalhada e leitura completa, 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total de </w:t>
      </w:r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estudos 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</w:t>
      </w:r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considerados relevantes para a composição </w:t>
      </w:r>
      <w:r w:rsidR="0038725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r w:rsidR="00387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>revisão</w:t>
      </w:r>
      <w:r w:rsidRPr="00860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87254" w:rsidRPr="00387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 e Discussão:</w:t>
      </w:r>
      <w:r w:rsidR="00387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2592" w:rsidRP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resultados destacaram a eficácia dos </w:t>
      </w:r>
      <w:proofErr w:type="spellStart"/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>PICCs</w:t>
      </w:r>
      <w:proofErr w:type="spellEnd"/>
      <w:r w:rsidR="00C02592" w:rsidRP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administração de terapias intravenosas e coleta de amostras sanguíneas em recém-nascidos na UTIN. Embora esses dispositivos tenham se mostrado seguros, foram identificadas complicações</w:t>
      </w:r>
      <w:r w:rsidR="00365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2592" w:rsidRP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>como infecções relacionadas ao cateter, trombose venosa, e deslocamento do dispositivo</w:t>
      </w:r>
      <w:r w:rsidR="00365509">
        <w:t xml:space="preserve">, </w:t>
      </w:r>
      <w:r w:rsidR="00365509" w:rsidRPr="00365509">
        <w:rPr>
          <w:rFonts w:ascii="Times New Roman" w:eastAsia="Times New Roman" w:hAnsi="Times New Roman" w:cs="Times New Roman"/>
          <w:color w:val="000000"/>
          <w:sz w:val="24"/>
          <w:szCs w:val="24"/>
        </w:rPr>
        <w:t>é fundamental reconhecer os riscos potenciais que podem surgir, especialmente em recém-nascidos vulneráveis.</w:t>
      </w:r>
      <w:r w:rsidR="00C02592" w:rsidRP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diretrizes clínicas enfatizam a importância da técnica asséptica durante a inserção e manutenção, bem como a seleção cuidadosa dos pacientes para minimizar riscos.</w:t>
      </w:r>
      <w:r w:rsidR="00C02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5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Vale </w:t>
      </w:r>
      <w:r w:rsidR="002B736E">
        <w:rPr>
          <w:rFonts w:ascii="Times New Roman" w:eastAsia="Times New Roman" w:hAnsi="Times New Roman" w:cs="Times New Roman"/>
          <w:color w:val="000000"/>
          <w:sz w:val="24"/>
          <w:szCs w:val="24"/>
        </w:rPr>
        <w:t>enfatizar</w:t>
      </w:r>
      <w:r w:rsidR="00365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5509" w:rsidRPr="00365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necessidade de vigilância contínua para detectar qualquer sinal precoce de complicação. Além disso, é essencial abordar as estratégias destinadas a aprimorar a formação de profissionais de saúde na inserção e no manejo </w:t>
      </w:r>
      <w:r w:rsidR="00365509">
        <w:rPr>
          <w:rFonts w:ascii="Times New Roman" w:eastAsia="Times New Roman" w:hAnsi="Times New Roman" w:cs="Times New Roman"/>
          <w:color w:val="000000"/>
          <w:sz w:val="24"/>
          <w:szCs w:val="24"/>
        </w:rPr>
        <w:t>do PICC</w:t>
      </w:r>
      <w:r w:rsidR="00365509" w:rsidRPr="00365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5509" w:rsidRPr="003655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na UTIN. Investir em treinamento e educação continuada para a equipe de saúde é uma medida que pode impactar positivamente a segurança e a eficácia do uso desses cateteres. O desenvolvimento de protocolos e diretrizes específicos para a UTIN, bem como a ênfase na prática baseada em evidências, pode contribuir significativamente para a redução de complicações relacionadas ao </w:t>
      </w:r>
      <w:r w:rsidR="00365509">
        <w:rPr>
          <w:rFonts w:ascii="Times New Roman" w:eastAsia="Times New Roman" w:hAnsi="Times New Roman" w:cs="Times New Roman"/>
          <w:color w:val="000000"/>
          <w:sz w:val="24"/>
          <w:szCs w:val="24"/>
        </w:rPr>
        <w:t>PICC</w:t>
      </w:r>
      <w:r w:rsidR="00365509" w:rsidRPr="00365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B1BFC" w:rsidRPr="00CB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Conclusão:</w:t>
      </w:r>
      <w:r w:rsidR="00CB1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5509" w:rsidRPr="00365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 w:rsidR="00365509"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r w:rsidR="00365509" w:rsidRPr="00365509">
        <w:rPr>
          <w:rFonts w:ascii="Times New Roman" w:eastAsia="Times New Roman" w:hAnsi="Times New Roman" w:cs="Times New Roman"/>
          <w:color w:val="000000"/>
          <w:sz w:val="24"/>
          <w:szCs w:val="24"/>
        </w:rPr>
        <w:t>, o uso de Cateteres Venosos Centrais de Inserção Periférica na Unidade Intensiva Neonatal é uma prática valiosa, mas que requer atenção cuidadosa e uma abordagem equilibrada. A vigilância constante e as estratégias para aprimorar a capacitação da equipe de saúde são componentes-chave para garantir que os benefícios superem os riscos e que a segurança e a eficácia sejam maximizadas no cuidado neonatal.</w:t>
      </w:r>
      <w:r w:rsidR="00365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5509" w:rsidRPr="00365509">
        <w:rPr>
          <w:rFonts w:ascii="Times New Roman" w:eastAsia="Times New Roman" w:hAnsi="Times New Roman" w:cs="Times New Roman"/>
          <w:color w:val="000000"/>
          <w:sz w:val="24"/>
          <w:szCs w:val="24"/>
        </w:rPr>
        <w:t>A pesquisa futura deve continuar a investigar melhorias na técnica de inserção, manejo e vigilância, a fim de aprimorar ainda mais o cuidado neonatal na UTIN.</w:t>
      </w:r>
    </w:p>
    <w:p w14:paraId="2F8D0964" w14:textId="53069551" w:rsidR="00737A6E" w:rsidRDefault="00000000" w:rsidP="004922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625636" w:rsidRPr="00625636">
        <w:rPr>
          <w:rFonts w:ascii="Times New Roman" w:eastAsia="Times New Roman" w:hAnsi="Times New Roman" w:cs="Times New Roman"/>
          <w:color w:val="000000"/>
          <w:sz w:val="24"/>
          <w:szCs w:val="24"/>
        </w:rPr>
        <w:t>Recém-Nascido</w:t>
      </w:r>
      <w:r w:rsidR="0062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B736E" w:rsidRPr="002B736E">
        <w:rPr>
          <w:rFonts w:ascii="Times New Roman" w:eastAsia="Times New Roman" w:hAnsi="Times New Roman" w:cs="Times New Roman"/>
          <w:color w:val="000000"/>
          <w:sz w:val="24"/>
          <w:szCs w:val="24"/>
        </w:rPr>
        <w:t>Cateterismo venoso central</w:t>
      </w:r>
      <w:r w:rsidR="0062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625636" w:rsidRPr="00625636">
        <w:rPr>
          <w:rFonts w:ascii="Times New Roman" w:eastAsia="Times New Roman" w:hAnsi="Times New Roman" w:cs="Times New Roman"/>
          <w:color w:val="000000"/>
          <w:sz w:val="24"/>
          <w:szCs w:val="24"/>
        </w:rPr>
        <w:t>Unidades de Terapia Intensiva Neonatal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F3411BB" w14:textId="77777777" w:rsidR="00396767" w:rsidRPr="00114CE7" w:rsidRDefault="00000000" w:rsidP="00396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396767" w:rsidRPr="00114CE7">
        <w:rPr>
          <w:rFonts w:ascii="Times New Roman" w:hAnsi="Times New Roman" w:cs="Times New Roman"/>
          <w:sz w:val="24"/>
          <w:szCs w:val="24"/>
        </w:rPr>
        <w:t>analeiteenf27@gmail.com</w:t>
      </w:r>
    </w:p>
    <w:p w14:paraId="0FB38BF5" w14:textId="1B990D3A" w:rsidR="00625636" w:rsidRPr="00625636" w:rsidRDefault="00625636" w:rsidP="006256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7C0718" w14:textId="5240DB5F" w:rsidR="007E4EF8" w:rsidRPr="007E4EF8" w:rsidRDefault="00000000" w:rsidP="007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</w:t>
      </w:r>
    </w:p>
    <w:p w14:paraId="4CD11D83" w14:textId="41438A40" w:rsidR="00B04DB9" w:rsidRDefault="00B04DB9" w:rsidP="007E4E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BAGGIO, M. A. et al. Utilização do cateter central de inserção periférica em neonatos: análise da indicação à remoção. </w:t>
      </w:r>
      <w:proofErr w:type="spellStart"/>
      <w:r w:rsidRPr="00B04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</w:t>
      </w:r>
      <w:proofErr w:type="spellEnd"/>
      <w:r w:rsidRPr="00B04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Rene</w:t>
      </w:r>
      <w:r w:rsidRPr="00B04DB9">
        <w:rPr>
          <w:rFonts w:ascii="Times New Roman" w:eastAsia="Times New Roman" w:hAnsi="Times New Roman" w:cs="Times New Roman"/>
          <w:color w:val="000000"/>
          <w:sz w:val="24"/>
          <w:szCs w:val="24"/>
        </w:rPr>
        <w:t>, v. 20, p. e41279, 2019.</w:t>
      </w:r>
    </w:p>
    <w:p w14:paraId="012EA754" w14:textId="60C3A656" w:rsidR="00CF69F5" w:rsidRDefault="00CF69F5" w:rsidP="007E4E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DIAS, N. M. et al. </w:t>
      </w:r>
      <w:r w:rsidRPr="00CF69F5">
        <w:rPr>
          <w:rFonts w:ascii="Times New Roman" w:eastAsia="Times New Roman" w:hAnsi="Times New Roman" w:cs="Times New Roman"/>
          <w:color w:val="000000"/>
          <w:sz w:val="24"/>
          <w:szCs w:val="24"/>
        </w:rPr>
        <w:t>Validação de conteúdo de uma tecnologia sobre cateter de inserção periférica em unidades neonatais</w:t>
      </w:r>
      <w:r w:rsidRPr="00CF6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F6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Nursing</w:t>
      </w:r>
      <w:proofErr w:type="spellEnd"/>
      <w:r w:rsidRPr="00CF6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CF69F5">
        <w:rPr>
          <w:rFonts w:ascii="Times New Roman" w:eastAsia="Times New Roman" w:hAnsi="Times New Roman" w:cs="Times New Roman"/>
          <w:color w:val="000000"/>
          <w:sz w:val="24"/>
          <w:szCs w:val="24"/>
        </w:rPr>
        <w:t>São Paulo), v. 26, n. 300, p. 9596–9605, 2023.</w:t>
      </w:r>
    </w:p>
    <w:p w14:paraId="2E1F514C" w14:textId="5C4293D8" w:rsidR="007E4EF8" w:rsidRDefault="00CF69F5" w:rsidP="007E4E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FERREIRA, C. P. et al. A utilização de cateteres venosos centrais de inserção periférica na Unidade Intensiva Neonatal. </w:t>
      </w:r>
      <w:r w:rsidRPr="00CF6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Eletrônica de Enfermagem</w:t>
      </w:r>
      <w:r w:rsidRPr="00CF69F5">
        <w:rPr>
          <w:rFonts w:ascii="Times New Roman" w:eastAsia="Times New Roman" w:hAnsi="Times New Roman" w:cs="Times New Roman"/>
          <w:color w:val="000000"/>
          <w:sz w:val="24"/>
          <w:szCs w:val="24"/>
        </w:rPr>
        <w:t>, v. 22, 2020.</w:t>
      </w:r>
    </w:p>
    <w:p w14:paraId="6E77730B" w14:textId="3EDE06B5" w:rsidR="00CF69F5" w:rsidRDefault="00CF69F5" w:rsidP="007E4E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MITTANG, B. T. et al. </w:t>
      </w:r>
      <w:r w:rsidR="00532864" w:rsidRPr="00CF6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Fatores para retirada de cateter central de inserção periférica em unidade de terapia intensiva neonatal. </w:t>
      </w:r>
      <w:r w:rsidRPr="00CF6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Baiana de Enfermagem</w:t>
      </w:r>
      <w:r w:rsidRPr="00CF69F5">
        <w:rPr>
          <w:rFonts w:ascii="Times New Roman" w:eastAsia="Times New Roman" w:hAnsi="Times New Roman" w:cs="Times New Roman"/>
          <w:color w:val="000000"/>
          <w:sz w:val="24"/>
          <w:szCs w:val="24"/>
        </w:rPr>
        <w:t>‏, v. 34, 2020.</w:t>
      </w:r>
    </w:p>
    <w:p w14:paraId="6B80B239" w14:textId="77777777" w:rsidR="00CF69F5" w:rsidRDefault="00CF69F5" w:rsidP="00CF6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PEREIRA, H. P. et al. Cateter central de inserção periférica: práticas de enfermeiros na atenção intensiva neonatal. </w:t>
      </w:r>
      <w:r w:rsidRPr="00CF6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Enfermagem em Foco</w:t>
      </w:r>
      <w:r w:rsidRPr="00CF69F5">
        <w:rPr>
          <w:rFonts w:ascii="Times New Roman" w:eastAsia="Times New Roman" w:hAnsi="Times New Roman" w:cs="Times New Roman"/>
          <w:color w:val="000000"/>
          <w:sz w:val="24"/>
          <w:szCs w:val="24"/>
        </w:rPr>
        <w:t>, v. 11, n. 4, 2020.</w:t>
      </w:r>
    </w:p>
    <w:p w14:paraId="324373F1" w14:textId="77777777" w:rsidR="00B04DB9" w:rsidRDefault="00B04DB9" w:rsidP="00CF6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EC2E82" w14:textId="77777777" w:rsidR="00B04DB9" w:rsidRPr="00114CE7" w:rsidRDefault="00B04DB9" w:rsidP="00B0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 w:rsidRPr="00114CE7">
        <w:rPr>
          <w:rFonts w:ascii="Times New Roman" w:eastAsia="Times New Roman" w:hAnsi="Times New Roman" w:cs="Times New Roman"/>
          <w:sz w:val="20"/>
          <w:szCs w:val="20"/>
        </w:rPr>
        <w:t xml:space="preserve">Enfermagem, Instituto de Ensino Superior de Olinda, Olinda, Pernambuco, </w:t>
      </w:r>
      <w:r w:rsidRPr="00114CE7">
        <w:rPr>
          <w:rFonts w:ascii="Times New Roman" w:hAnsi="Times New Roman" w:cs="Times New Roman"/>
          <w:sz w:val="20"/>
          <w:szCs w:val="20"/>
        </w:rPr>
        <w:t>analeiteenf27@gmail.com.</w:t>
      </w:r>
    </w:p>
    <w:p w14:paraId="3AC1212C" w14:textId="77777777" w:rsidR="00B04DB9" w:rsidRPr="00114CE7" w:rsidRDefault="00B04DB9" w:rsidP="00B0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4CE7">
        <w:rPr>
          <w:rFonts w:ascii="Times New Roman" w:eastAsia="Times New Roman" w:hAnsi="Times New Roman" w:cs="Times New Roman"/>
          <w:sz w:val="20"/>
          <w:szCs w:val="20"/>
        </w:rPr>
        <w:t xml:space="preserve">²Enfermagem, Centro Universitário de Excelência (UNEX), Feira de Santana-Bahia, </w:t>
      </w:r>
      <w:hyperlink r:id="rId8" w:history="1">
        <w:r w:rsidRPr="00114CE7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vitoria.ferreira@ftc.edu.br</w:t>
        </w:r>
      </w:hyperlink>
      <w:r w:rsidRPr="00114CE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E2256D9" w14:textId="77777777" w:rsidR="00B04DB9" w:rsidRPr="00114CE7" w:rsidRDefault="00B04DB9" w:rsidP="00B0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4CE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114CE7">
        <w:rPr>
          <w:rFonts w:ascii="Times New Roman" w:eastAsia="Times New Roman" w:hAnsi="Times New Roman" w:cs="Times New Roman"/>
          <w:sz w:val="20"/>
          <w:szCs w:val="20"/>
        </w:rPr>
        <w:t xml:space="preserve">Especialista em Urgência e Emergência e Gestão hospitalar, Centro Universitário Brasileiro (UNIBRA), Recife, Pernambuco, </w:t>
      </w:r>
      <w:hyperlink r:id="rId9" w:history="1">
        <w:r w:rsidRPr="00114CE7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enfgleison@icloud.com</w:t>
        </w:r>
      </w:hyperlink>
      <w:r w:rsidRPr="00114CE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266A8FB6" w14:textId="77777777" w:rsidR="00B04DB9" w:rsidRPr="00114CE7" w:rsidRDefault="00B04DB9" w:rsidP="00B0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4CE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114CE7">
        <w:rPr>
          <w:rFonts w:ascii="Times New Roman" w:eastAsia="Times New Roman" w:hAnsi="Times New Roman" w:cs="Times New Roman"/>
          <w:sz w:val="20"/>
          <w:szCs w:val="20"/>
        </w:rPr>
        <w:t>Medicina. Universidade do Contestado (UNC), Mafra, Santa Catarina, luana_lopesiria@hotmail.com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117FA87" w14:textId="77777777" w:rsidR="00B04DB9" w:rsidRPr="00114CE7" w:rsidRDefault="00B04DB9" w:rsidP="00B0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4CE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114CE7">
        <w:rPr>
          <w:rFonts w:ascii="Times New Roman" w:eastAsia="Times New Roman" w:hAnsi="Times New Roman" w:cs="Times New Roman"/>
          <w:sz w:val="20"/>
          <w:szCs w:val="20"/>
        </w:rPr>
        <w:instrText>HYPERLINK "mailto:5Medicina. Universidade do Contestado (UNC), Mafra, Santa Catarina, guilhermesellm@hotmail.com.</w:instrText>
      </w:r>
    </w:p>
    <w:p w14:paraId="6FF2FCD5" w14:textId="77777777" w:rsidR="00B04DB9" w:rsidRPr="00114CE7" w:rsidRDefault="00B04DB9" w:rsidP="00B0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</w:pPr>
      <w:r w:rsidRPr="00114CE7">
        <w:rPr>
          <w:rFonts w:ascii="Times New Roman" w:eastAsia="Times New Roman" w:hAnsi="Times New Roman" w:cs="Times New Roman"/>
          <w:sz w:val="20"/>
          <w:szCs w:val="20"/>
        </w:rPr>
        <w:instrText>"</w:instrText>
      </w:r>
      <w:r w:rsidRPr="00114CE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14CE7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  <w:vertAlign w:val="superscript"/>
        </w:rPr>
        <w:t>5</w:t>
      </w:r>
      <w:r w:rsidRPr="00114CE7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Medicina. Universidade do Contestado (UNC), Mafra, Santa Catarina, guilhermesellm@hotmail.com.</w:t>
      </w:r>
    </w:p>
    <w:p w14:paraId="0093A62A" w14:textId="59246A6A" w:rsidR="00B04DB9" w:rsidRDefault="00B04DB9" w:rsidP="00B0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4CE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114CE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 w:rsidRPr="00114CE7">
        <w:rPr>
          <w:rFonts w:ascii="Times New Roman" w:eastAsia="Times New Roman" w:hAnsi="Times New Roman" w:cs="Times New Roman"/>
          <w:sz w:val="20"/>
          <w:szCs w:val="20"/>
        </w:rPr>
        <w:t xml:space="preserve">Enfermagem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114CE7">
        <w:rPr>
          <w:rFonts w:ascii="Times New Roman" w:eastAsia="Times New Roman" w:hAnsi="Times New Roman" w:cs="Times New Roman"/>
          <w:sz w:val="20"/>
          <w:szCs w:val="20"/>
        </w:rPr>
        <w:t>Farmácia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Faculdade Atualiza e </w:t>
      </w:r>
      <w:r w:rsidRPr="00114CE7">
        <w:rPr>
          <w:rFonts w:ascii="Times New Roman" w:eastAsia="Times New Roman" w:hAnsi="Times New Roman" w:cs="Times New Roman"/>
          <w:sz w:val="20"/>
          <w:szCs w:val="20"/>
        </w:rPr>
        <w:t>UNIME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14CE7">
        <w:rPr>
          <w:rFonts w:ascii="Times New Roman" w:eastAsia="Times New Roman" w:hAnsi="Times New Roman" w:cs="Times New Roman"/>
          <w:sz w:val="20"/>
          <w:szCs w:val="20"/>
        </w:rPr>
        <w:t xml:space="preserve"> Salvador, Bahia, </w:t>
      </w:r>
      <w:hyperlink r:id="rId10" w:history="1">
        <w:r w:rsidRPr="00114CE7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fernando_palma@msn.com</w:t>
        </w:r>
      </w:hyperlink>
      <w:r w:rsidRPr="00114CE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314E0B59" w14:textId="10C9A677" w:rsidR="00B04DB9" w:rsidRPr="00B04DB9" w:rsidRDefault="00B04DB9" w:rsidP="00B0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4DB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 w:rsidRPr="00B04DB9">
        <w:rPr>
          <w:rFonts w:ascii="Times New Roman" w:eastAsia="Times New Roman" w:hAnsi="Times New Roman" w:cs="Times New Roman"/>
          <w:sz w:val="20"/>
          <w:szCs w:val="20"/>
        </w:rPr>
        <w:t>Pós-Graduado em Urgência e Emergência e em UTI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04DB9">
        <w:rPr>
          <w:rFonts w:ascii="Times New Roman" w:eastAsia="Times New Roman" w:hAnsi="Times New Roman" w:cs="Times New Roman"/>
          <w:sz w:val="20"/>
          <w:szCs w:val="20"/>
        </w:rPr>
        <w:t>Centro Universitário de Excelência (UNEX), Feira de Santana, Bahia,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1" w:history="1">
        <w:r w:rsidRPr="00B04DB9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douglass_98@hotmail.com</w:t>
        </w:r>
      </w:hyperlink>
      <w:r w:rsidRPr="00B04DB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90C8DD0" w14:textId="4224A45D" w:rsidR="00737A6E" w:rsidRDefault="00737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737A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7B71" w14:textId="77777777" w:rsidR="00FB323F" w:rsidRDefault="00FB323F">
      <w:pPr>
        <w:spacing w:after="0" w:line="240" w:lineRule="auto"/>
      </w:pPr>
      <w:r>
        <w:separator/>
      </w:r>
    </w:p>
  </w:endnote>
  <w:endnote w:type="continuationSeparator" w:id="0">
    <w:p w14:paraId="04BE662D" w14:textId="77777777" w:rsidR="00FB323F" w:rsidRDefault="00FB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B218" w14:textId="77777777" w:rsidR="00737A6E" w:rsidRDefault="00737A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CD0A" w14:textId="77777777" w:rsidR="00737A6E" w:rsidRDefault="00737A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5D35" w14:textId="77777777" w:rsidR="00737A6E" w:rsidRDefault="00737A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2487" w14:textId="77777777" w:rsidR="00FB323F" w:rsidRDefault="00FB323F">
      <w:pPr>
        <w:spacing w:after="0" w:line="240" w:lineRule="auto"/>
      </w:pPr>
      <w:r>
        <w:separator/>
      </w:r>
    </w:p>
  </w:footnote>
  <w:footnote w:type="continuationSeparator" w:id="0">
    <w:p w14:paraId="499B2103" w14:textId="77777777" w:rsidR="00FB323F" w:rsidRDefault="00FB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BEC" w14:textId="77777777" w:rsidR="00737A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05601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C9FA" w14:textId="77777777" w:rsidR="00737A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53A15DE0" wp14:editId="709B41B3">
          <wp:simplePos x="0" y="0"/>
          <wp:positionH relativeFrom="column">
            <wp:posOffset>692785</wp:posOffset>
          </wp:positionH>
          <wp:positionV relativeFrom="paragraph">
            <wp:posOffset>80010</wp:posOffset>
          </wp:positionV>
          <wp:extent cx="2214245" cy="872490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1050" w14:textId="77777777" w:rsidR="00737A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F345C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6E"/>
    <w:rsid w:val="000046FD"/>
    <w:rsid w:val="002B736E"/>
    <w:rsid w:val="00365509"/>
    <w:rsid w:val="00387254"/>
    <w:rsid w:val="00396767"/>
    <w:rsid w:val="004922CD"/>
    <w:rsid w:val="00532864"/>
    <w:rsid w:val="00625636"/>
    <w:rsid w:val="00737A6E"/>
    <w:rsid w:val="007E4EF8"/>
    <w:rsid w:val="00860174"/>
    <w:rsid w:val="008E6753"/>
    <w:rsid w:val="00960662"/>
    <w:rsid w:val="00AF75B5"/>
    <w:rsid w:val="00B04DB9"/>
    <w:rsid w:val="00B25C73"/>
    <w:rsid w:val="00BA1826"/>
    <w:rsid w:val="00C02592"/>
    <w:rsid w:val="00CA201C"/>
    <w:rsid w:val="00CB1BFC"/>
    <w:rsid w:val="00CF69F5"/>
    <w:rsid w:val="00DF1E06"/>
    <w:rsid w:val="00F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35CEA"/>
  <w15:docId w15:val="{3A579458-2EEC-464E-B996-BFEDED97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2563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5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oria.ferreira@ftc.edu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uglass_98@hot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ernando_palma@msn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nfgleison@icloud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LOEIvDkbyW6ojv+BI0yxMbscOQ==">CgMxLjAyCGguZ2pkZ3hzOAByITFwb1NJby1OWFRfZlZfcWUzalM2REg0bGRXcW81dFNjWQ==</go:docsCustomData>
</go:gDocsCustomXmlDataStorage>
</file>

<file path=customXml/itemProps1.xml><?xml version="1.0" encoding="utf-8"?>
<ds:datastoreItem xmlns:ds="http://schemas.openxmlformats.org/officeDocument/2006/customXml" ds:itemID="{C0275697-229A-4A4E-997E-14FFDE5C9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963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Carine Lemes</cp:lastModifiedBy>
  <cp:revision>3</cp:revision>
  <dcterms:created xsi:type="dcterms:W3CDTF">2023-09-03T22:07:00Z</dcterms:created>
  <dcterms:modified xsi:type="dcterms:W3CDTF">2023-09-05T12:39:00Z</dcterms:modified>
</cp:coreProperties>
</file>