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AA5D5" w14:textId="30B3300E" w:rsidR="00D53681" w:rsidRPr="00AB4203" w:rsidRDefault="0064664C" w:rsidP="00AB4203">
      <w:pPr>
        <w:spacing w:after="0" w:line="360" w:lineRule="auto"/>
        <w:jc w:val="center"/>
        <w:rPr>
          <w:rFonts w:ascii="Times New Roman" w:eastAsiaTheme="minorEastAsia" w:hAnsi="Times New Roman" w:cs="Times New Roman"/>
          <w:kern w:val="0"/>
          <w:lang w:eastAsia="pt-BR"/>
          <w14:ligatures w14:val="none"/>
        </w:rPr>
      </w:pPr>
      <w:r w:rsidRPr="0064664C">
        <w:rPr>
          <w:rFonts w:ascii="Times New Roman" w:eastAsiaTheme="minorEastAsia" w:hAnsi="Times New Roman" w:cs="Times New Roman"/>
          <w:b/>
          <w:bCs/>
          <w:color w:val="000000"/>
          <w:kern w:val="0"/>
          <w:lang w:eastAsia="pt-BR"/>
          <w14:ligatures w14:val="none"/>
        </w:rPr>
        <w:t>VALOR DOS SERVIÇOS HOSPITALARES N</w:t>
      </w:r>
      <w:r w:rsidR="00DF527E">
        <w:rPr>
          <w:rFonts w:ascii="Times New Roman" w:eastAsiaTheme="minorEastAsia" w:hAnsi="Times New Roman" w:cs="Times New Roman"/>
          <w:b/>
          <w:bCs/>
          <w:color w:val="000000"/>
          <w:kern w:val="0"/>
          <w:lang w:eastAsia="pt-BR"/>
          <w14:ligatures w14:val="none"/>
        </w:rPr>
        <w:t>O</w:t>
      </w:r>
      <w:r w:rsidRPr="0064664C">
        <w:rPr>
          <w:rFonts w:ascii="Times New Roman" w:eastAsiaTheme="minorEastAsia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SUL</w:t>
      </w:r>
      <w:r w:rsidR="00DF527E">
        <w:rPr>
          <w:rFonts w:ascii="Times New Roman" w:eastAsiaTheme="minorEastAsia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DO BRASIL</w:t>
      </w:r>
      <w:r w:rsidRPr="0064664C">
        <w:rPr>
          <w:rFonts w:ascii="Times New Roman" w:eastAsiaTheme="minorEastAsia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COM ACIDENTES DE TRANSPORTE</w:t>
      </w:r>
      <w:r w:rsidR="00F76694">
        <w:rPr>
          <w:rFonts w:ascii="Times New Roman" w:eastAsiaTheme="minorEastAsia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SEGUNDO REGIÃO</w:t>
      </w:r>
      <w:r w:rsidR="00EE4CA5">
        <w:rPr>
          <w:rFonts w:ascii="Times New Roman" w:eastAsiaTheme="minorEastAsia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METROPOLITANA</w:t>
      </w:r>
    </w:p>
    <w:p w14:paraId="647BCA19" w14:textId="77777777" w:rsidR="00CC71A6" w:rsidRPr="00D53681" w:rsidRDefault="00CC71A6" w:rsidP="009F4476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330311B" w14:textId="500BBAA7" w:rsidR="00761106" w:rsidRPr="00761106" w:rsidRDefault="00704BA1" w:rsidP="00761106">
      <w:pPr>
        <w:shd w:val="clear" w:color="auto" w:fill="FFFFFF"/>
        <w:spacing w:after="0" w:line="360" w:lineRule="auto"/>
        <w:ind w:left="200" w:right="700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76110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Cauan Tramontini Dias¹</w:t>
      </w:r>
      <w:r w:rsidR="00761106" w:rsidRPr="0076110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Beatriz Bernaud Coelho¹,</w:t>
      </w:r>
      <w:r w:rsidRPr="00704BA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76110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Elisa Rodrigues Müller¹</w:t>
      </w:r>
      <w:r w:rsidR="00761106" w:rsidRPr="0076110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Caroline Wilhelmsen Martins¹, Thiago Longo Moraes², Gabriel F</w:t>
      </w:r>
      <w:r w:rsidR="0004530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erreira</w:t>
      </w:r>
      <w:r w:rsidR="00761106" w:rsidRPr="0076110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Veloso³, Jéssica Manami Seki³</w:t>
      </w:r>
    </w:p>
    <w:p w14:paraId="7AD8B45E" w14:textId="77777777" w:rsidR="00761106" w:rsidRPr="00761106" w:rsidRDefault="00761106" w:rsidP="00761106">
      <w:pPr>
        <w:shd w:val="clear" w:color="auto" w:fill="FFFFFF"/>
        <w:spacing w:after="0" w:line="360" w:lineRule="auto"/>
        <w:ind w:left="200" w:right="700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AAA7D60" w14:textId="4D7E7F5C" w:rsidR="00761106" w:rsidRPr="00EC156D" w:rsidRDefault="00761106" w:rsidP="00EC156D">
      <w:pPr>
        <w:shd w:val="clear" w:color="auto" w:fill="FFFFFF"/>
        <w:spacing w:after="0" w:line="360" w:lineRule="auto"/>
        <w:ind w:left="200" w:right="1060"/>
        <w:jc w:val="center"/>
        <w:rPr>
          <w:rFonts w:ascii="Times New Roman" w:hAnsi="Times New Roman" w:cs="Times New Roman"/>
        </w:rPr>
      </w:pPr>
      <w:r w:rsidRPr="0076110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1 Universidade Federal de Ciências da Saúde de Porto Alegre (UFCSPA), 2 Universidade Luterana do Brasil (ULBRA), </w:t>
      </w:r>
      <w:bookmarkStart w:id="0" w:name="_Hlk160815236"/>
      <w:r w:rsidRPr="0076110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3 </w:t>
      </w:r>
      <w:r w:rsidRPr="00761106">
        <w:rPr>
          <w:rFonts w:ascii="Times New Roman" w:hAnsi="Times New Roman" w:cs="Times New Roman"/>
        </w:rPr>
        <w:t>Universidade Federal do Rio Grande do Sul (UFRGS)</w:t>
      </w:r>
      <w:bookmarkEnd w:id="0"/>
    </w:p>
    <w:p w14:paraId="133C756A" w14:textId="0F1A6681" w:rsidR="00D53681" w:rsidRPr="00E92227" w:rsidRDefault="00EC156D" w:rsidP="00D80FDE">
      <w:pPr>
        <w:spacing w:after="0" w:line="360" w:lineRule="auto"/>
        <w:ind w:left="205" w:right="1077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hyperlink r:id="rId4" w:history="1">
        <w:r w:rsidR="00E92227" w:rsidRPr="00E92227">
          <w:rPr>
            <w:rStyle w:val="Hyperlink"/>
            <w:rFonts w:ascii="Times New Roman" w:eastAsia="Times New Roman" w:hAnsi="Times New Roman" w:cs="Times New Roman"/>
            <w:color w:val="000000" w:themeColor="text1"/>
            <w:kern w:val="0"/>
            <w:u w:val="none"/>
            <w:lang w:eastAsia="pt-BR"/>
            <w14:ligatures w14:val="none"/>
          </w:rPr>
          <w:t>Cauan.dias@ufcspa.edu.br</w:t>
        </w:r>
      </w:hyperlink>
    </w:p>
    <w:p w14:paraId="6D125EA3" w14:textId="77777777" w:rsidR="00D80FDE" w:rsidRPr="00D53681" w:rsidRDefault="00D80FDE" w:rsidP="00D80FDE">
      <w:pPr>
        <w:spacing w:after="0" w:line="36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0815414" w14:textId="7CE3E943" w:rsidR="00EA5B57" w:rsidRPr="00EA5B57" w:rsidRDefault="00EA5B57" w:rsidP="00CF7ADA">
      <w:pPr>
        <w:spacing w:after="0" w:line="360" w:lineRule="auto"/>
        <w:jc w:val="both"/>
        <w:divId w:val="1582250880"/>
        <w:rPr>
          <w:rFonts w:ascii="Times New Roman" w:eastAsiaTheme="minorEastAsia" w:hAnsi="Times New Roman" w:cs="Times New Roman"/>
          <w:kern w:val="0"/>
          <w:lang w:eastAsia="pt-BR"/>
          <w14:ligatures w14:val="none"/>
        </w:rPr>
      </w:pPr>
      <w:r w:rsidRPr="00EA5B57">
        <w:rPr>
          <w:rFonts w:ascii="Times New Roman" w:eastAsiaTheme="minorEastAsia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Introdução: </w:t>
      </w:r>
      <w:r w:rsidRPr="00EA5B57">
        <w:rPr>
          <w:rFonts w:ascii="Times New Roman" w:eastAsiaTheme="minorEastAsia" w:hAnsi="Times New Roman" w:cs="Times New Roman"/>
          <w:color w:val="000000"/>
          <w:kern w:val="0"/>
          <w:shd w:val="clear" w:color="auto" w:fill="FFFFFF"/>
          <w:lang w:eastAsia="pt-BR"/>
          <w14:ligatures w14:val="none"/>
        </w:rPr>
        <w:t>Acidente de transporte é todo acidente que envolve um veículo destinado, ou usado no momento do acidente, principalmente para o transporte de pessoas ou de mercadorias de um lugar para o outro. Assim, frente ao aumento do uso de automotores nas últimas décadas, principalmente carros e motos, é necessário uma análise</w:t>
      </w:r>
      <w:r w:rsidR="00D52123">
        <w:rPr>
          <w:rFonts w:ascii="Times New Roman" w:eastAsiaTheme="minorEastAsia" w:hAnsi="Times New Roman" w:cs="Times New Roman"/>
          <w:color w:val="000000"/>
          <w:kern w:val="0"/>
          <w:shd w:val="clear" w:color="auto" w:fill="FFFFFF"/>
          <w:lang w:eastAsia="pt-BR"/>
          <w14:ligatures w14:val="none"/>
        </w:rPr>
        <w:t xml:space="preserve"> regional</w:t>
      </w:r>
      <w:r w:rsidRPr="00EA5B57">
        <w:rPr>
          <w:rFonts w:ascii="Times New Roman" w:eastAsiaTheme="minorEastAsia" w:hAnsi="Times New Roman" w:cs="Times New Roman"/>
          <w:color w:val="000000"/>
          <w:kern w:val="0"/>
          <w:shd w:val="clear" w:color="auto" w:fill="FFFFFF"/>
          <w:lang w:eastAsia="pt-BR"/>
          <w14:ligatures w14:val="none"/>
        </w:rPr>
        <w:t xml:space="preserve"> dos gastos do Sistema Único de Saúde com os acidentes de transporte. </w:t>
      </w:r>
      <w:r w:rsidRPr="00EA5B57">
        <w:rPr>
          <w:rFonts w:ascii="Times New Roman" w:eastAsiaTheme="minorEastAsia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Objetivo: </w:t>
      </w:r>
      <w:r w:rsidRPr="00EA5B57">
        <w:rPr>
          <w:rFonts w:ascii="Times New Roman" w:eastAsiaTheme="minorEastAsia" w:hAnsi="Times New Roman" w:cs="Times New Roman"/>
          <w:color w:val="000000"/>
          <w:kern w:val="0"/>
          <w:shd w:val="clear" w:color="auto" w:fill="FFFFFF"/>
          <w:lang w:eastAsia="pt-BR"/>
          <w14:ligatures w14:val="none"/>
        </w:rPr>
        <w:t>Analisar o valor gasto com serviços hospitalares relacionados à acidentes de transporte ao longo da última década de acordo com as Regiões Metropolitanas do Rio Grande do Sul. Procura-se identificar possíveis padrões e/ou tendências em diferentes períodos e/ou Regiões Metropolitanas.</w:t>
      </w:r>
      <w:r w:rsidRPr="00EA5B57">
        <w:rPr>
          <w:rFonts w:ascii="Times New Roman" w:eastAsiaTheme="minorEastAsia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Metodologia: </w:t>
      </w:r>
      <w:r w:rsidRPr="00EA5B57">
        <w:rPr>
          <w:rFonts w:ascii="Times New Roman" w:eastAsiaTheme="minorEastAsia" w:hAnsi="Times New Roman" w:cs="Times New Roman"/>
          <w:color w:val="000000"/>
          <w:kern w:val="0"/>
          <w:lang w:eastAsia="pt-BR"/>
          <w14:ligatures w14:val="none"/>
        </w:rPr>
        <w:t xml:space="preserve">Utilizou-se a base de dados </w:t>
      </w:r>
      <w:r w:rsidRPr="00EA5B57">
        <w:rPr>
          <w:rFonts w:ascii="Times New Roman" w:eastAsiaTheme="minorEastAsia" w:hAnsi="Times New Roman" w:cs="Times New Roman"/>
          <w:color w:val="000000"/>
          <w:kern w:val="0"/>
          <w:shd w:val="clear" w:color="auto" w:fill="FFFFFF"/>
          <w:lang w:eastAsia="pt-BR"/>
          <w14:ligatures w14:val="none"/>
        </w:rPr>
        <w:t xml:space="preserve">de morbidade do Sistema de Informações Hospitalares (SIH/SUS) do DATASUS entre janeiro de 2014 e novembro de 2023, mediante o sistema TABNET por ano de atendimento. </w:t>
      </w:r>
      <w:r w:rsidRPr="00EA5B57">
        <w:rPr>
          <w:rFonts w:ascii="Times New Roman" w:eastAsiaTheme="minorEastAsia" w:hAnsi="Times New Roman" w:cs="Times New Roman"/>
          <w:color w:val="000000"/>
          <w:kern w:val="0"/>
          <w:lang w:eastAsia="pt-BR"/>
          <w14:ligatures w14:val="none"/>
        </w:rPr>
        <w:t xml:space="preserve">Os dados coletados para a confecção do estudo compreendem o valor gasto com serviços hospitalares entre as Regiões Metropolitanas do Rio Grande do Sul. </w:t>
      </w:r>
      <w:r w:rsidRPr="00EA5B57">
        <w:rPr>
          <w:rFonts w:ascii="Times New Roman" w:eastAsiaTheme="minorEastAsia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Resultados: </w:t>
      </w:r>
      <w:r w:rsidRPr="00EA5B57">
        <w:rPr>
          <w:rFonts w:ascii="Times New Roman" w:eastAsiaTheme="minorEastAsia" w:hAnsi="Times New Roman" w:cs="Times New Roman"/>
          <w:color w:val="000000"/>
          <w:kern w:val="0"/>
          <w:lang w:eastAsia="pt-BR"/>
          <w14:ligatures w14:val="none"/>
        </w:rPr>
        <w:t xml:space="preserve">No ano de 2023, </w:t>
      </w:r>
      <w:r w:rsidRPr="00EA5B57">
        <w:rPr>
          <w:rFonts w:ascii="Times New Roman" w:eastAsiaTheme="minorEastAsia" w:hAnsi="Times New Roman" w:cs="Times New Roman"/>
          <w:color w:val="000000"/>
          <w:kern w:val="0"/>
          <w:shd w:val="clear" w:color="auto" w:fill="FFFFFF"/>
          <w:lang w:eastAsia="pt-BR"/>
          <w14:ligatures w14:val="none"/>
        </w:rPr>
        <w:t>entre as Regiões Metropolitanas do Rio Grande do Sul, a de Porto Alegre foi responsável por 76,6% do total dos gastos com serviços hospitalares. Em contraste, o Litoral Norte contabilizou 2,9% destes gastos, enquanto a Serra Gaúcha contribuiu com 11,9% e o Sul com 8,6%. Ao longo da última década, não se observaram alterações percentuais notáveis nos gastos entre as Regiões Metropolitanas. No ano de 2023, o montante total despendido foi de R$</w:t>
      </w:r>
      <w:r w:rsidRPr="00EA5B57">
        <w:rPr>
          <w:rFonts w:ascii="Arial" w:eastAsiaTheme="minorEastAsia" w:hAnsi="Arial" w:cs="Arial"/>
          <w:color w:val="000000"/>
          <w:kern w:val="0"/>
          <w:sz w:val="22"/>
          <w:szCs w:val="22"/>
          <w:lang w:eastAsia="pt-BR"/>
          <w14:ligatures w14:val="none"/>
        </w:rPr>
        <w:t>559.602.319,32</w:t>
      </w:r>
      <w:r w:rsidRPr="00EA5B57">
        <w:rPr>
          <w:rFonts w:ascii="Times New Roman" w:eastAsiaTheme="minorEastAsia" w:hAnsi="Times New Roman" w:cs="Times New Roman"/>
          <w:color w:val="000000"/>
          <w:kern w:val="0"/>
          <w:shd w:val="clear" w:color="auto" w:fill="FFFFFF"/>
          <w:lang w:eastAsia="pt-BR"/>
          <w14:ligatures w14:val="none"/>
        </w:rPr>
        <w:t xml:space="preserve">. Durante o período analisado, as variações anuais nos gastos foram geralmente estáveis, exceto em 2021 e 2022, quando os gastos atingiram um pico de  R$827.475.847,11 e R$671.977.867,96, respectivamente. </w:t>
      </w:r>
      <w:r w:rsidRPr="00EA5B57">
        <w:rPr>
          <w:rFonts w:ascii="Times New Roman" w:eastAsiaTheme="minorEastAsia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Conclusões: </w:t>
      </w:r>
      <w:r w:rsidRPr="00EA5B57">
        <w:rPr>
          <w:rFonts w:ascii="Times New Roman" w:eastAsiaTheme="minorEastAsia" w:hAnsi="Times New Roman" w:cs="Times New Roman"/>
          <w:color w:val="000000"/>
          <w:kern w:val="0"/>
          <w:shd w:val="clear" w:color="auto" w:fill="FFFFFF"/>
          <w:lang w:eastAsia="pt-BR"/>
          <w14:ligatures w14:val="none"/>
        </w:rPr>
        <w:t xml:space="preserve">A análise revelou uma concentração significativa de recursos na Região Metropolitana de Porto Alegre. As demais </w:t>
      </w:r>
      <w:r w:rsidR="001766A3">
        <w:rPr>
          <w:rFonts w:ascii="Times New Roman" w:eastAsiaTheme="minorEastAsia" w:hAnsi="Times New Roman" w:cs="Times New Roman"/>
          <w:color w:val="000000"/>
          <w:kern w:val="0"/>
          <w:shd w:val="clear" w:color="auto" w:fill="FFFFFF"/>
          <w:lang w:eastAsia="pt-BR"/>
          <w14:ligatures w14:val="none"/>
        </w:rPr>
        <w:t>R</w:t>
      </w:r>
      <w:r w:rsidRPr="00EA5B57">
        <w:rPr>
          <w:rFonts w:ascii="Times New Roman" w:eastAsiaTheme="minorEastAsia" w:hAnsi="Times New Roman" w:cs="Times New Roman"/>
          <w:color w:val="000000"/>
          <w:kern w:val="0"/>
          <w:shd w:val="clear" w:color="auto" w:fill="FFFFFF"/>
          <w:lang w:eastAsia="pt-BR"/>
          <w14:ligatures w14:val="none"/>
        </w:rPr>
        <w:t>egiões apresentaram participações menores e estáveis ao longo da década. O estudo aponta para a necessidade de políticas públicas focadas na prevenção de acidentes de transporte, especialmente em áreas de alta densidade populacional e tráfego intenso, como Porto Alegre. Além disso, os picos de gastos observados em 2021 e 2022 sugerem a importância de investigar fatores extraordinários que possam ter influenciado esses aumentos, visando a otimização da gestão de recursos e a melhoria da segurança viária.</w:t>
      </w:r>
    </w:p>
    <w:p w14:paraId="5C8364D2" w14:textId="77777777" w:rsidR="00EA5B57" w:rsidRPr="00EA5B57" w:rsidRDefault="00EA5B57" w:rsidP="00CF7ADA">
      <w:pPr>
        <w:spacing w:after="0" w:line="360" w:lineRule="auto"/>
        <w:divId w:val="1582250880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08E433A6" w14:textId="4FCB8372" w:rsidR="00EB5715" w:rsidRPr="00EC156D" w:rsidRDefault="00EA5B57" w:rsidP="00CF7ADA">
      <w:pPr>
        <w:spacing w:after="0" w:line="360" w:lineRule="auto"/>
        <w:divId w:val="1582250880"/>
        <w:rPr>
          <w:rFonts w:ascii="Times New Roman" w:eastAsiaTheme="minorEastAsia" w:hAnsi="Times New Roman" w:cs="Times New Roman"/>
          <w:color w:val="000000"/>
          <w:kern w:val="0"/>
          <w:lang w:eastAsia="pt-BR"/>
          <w14:ligatures w14:val="none"/>
        </w:rPr>
      </w:pPr>
      <w:r w:rsidRPr="00EA5B57">
        <w:rPr>
          <w:rFonts w:ascii="Times New Roman" w:eastAsiaTheme="minorEastAsia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Palavras-chave: </w:t>
      </w:r>
      <w:r w:rsidRPr="00EA5B57">
        <w:rPr>
          <w:rFonts w:ascii="Times New Roman" w:eastAsiaTheme="minorEastAsia" w:hAnsi="Times New Roman" w:cs="Times New Roman"/>
          <w:color w:val="000000"/>
          <w:kern w:val="0"/>
          <w:lang w:eastAsia="pt-BR"/>
          <w14:ligatures w14:val="none"/>
        </w:rPr>
        <w:t>Acidentes. Carro. Moto. </w:t>
      </w:r>
    </w:p>
    <w:p w14:paraId="3600ACA2" w14:textId="5DF32CCE" w:rsidR="00D53681" w:rsidRPr="006054B6" w:rsidRDefault="00EA5B57" w:rsidP="00CF7ADA">
      <w:pPr>
        <w:spacing w:after="0" w:line="360" w:lineRule="auto"/>
        <w:divId w:val="1582250880"/>
        <w:rPr>
          <w:rFonts w:ascii="Times New Roman" w:eastAsiaTheme="minorEastAsia" w:hAnsi="Times New Roman" w:cs="Times New Roman"/>
          <w:kern w:val="0"/>
          <w:lang w:eastAsia="pt-BR"/>
          <w14:ligatures w14:val="none"/>
        </w:rPr>
      </w:pPr>
      <w:r w:rsidRPr="00EA5B57">
        <w:rPr>
          <w:rFonts w:ascii="Times New Roman" w:eastAsiaTheme="minorEastAsia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Área temática: </w:t>
      </w:r>
      <w:r w:rsidRPr="00EA5B57">
        <w:rPr>
          <w:rFonts w:ascii="Times New Roman" w:eastAsiaTheme="minorEastAsia" w:hAnsi="Times New Roman" w:cs="Times New Roman"/>
          <w:color w:val="000000"/>
          <w:kern w:val="0"/>
          <w:lang w:eastAsia="pt-BR"/>
          <w14:ligatures w14:val="none"/>
        </w:rPr>
        <w:t>Acidentes de Trânsito</w:t>
      </w:r>
      <w:r w:rsidR="00167E6F">
        <w:rPr>
          <w:rFonts w:ascii="Times New Roman" w:eastAsiaTheme="minorEastAsia" w:hAnsi="Times New Roman" w:cs="Times New Roman"/>
          <w:color w:val="000000"/>
          <w:kern w:val="0"/>
          <w:lang w:eastAsia="pt-BR"/>
          <w14:ligatures w14:val="none"/>
        </w:rPr>
        <w:t>.</w:t>
      </w:r>
    </w:p>
    <w:sectPr w:rsidR="00D53681" w:rsidRPr="006054B6" w:rsidSect="0004714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045309"/>
    <w:rsid w:val="00047143"/>
    <w:rsid w:val="00081F84"/>
    <w:rsid w:val="0009690F"/>
    <w:rsid w:val="000B512A"/>
    <w:rsid w:val="0012378E"/>
    <w:rsid w:val="001555A9"/>
    <w:rsid w:val="00166E29"/>
    <w:rsid w:val="00167E6F"/>
    <w:rsid w:val="001766A3"/>
    <w:rsid w:val="0028647C"/>
    <w:rsid w:val="00301465"/>
    <w:rsid w:val="0032693E"/>
    <w:rsid w:val="006054B6"/>
    <w:rsid w:val="0064664C"/>
    <w:rsid w:val="00704BA1"/>
    <w:rsid w:val="00761106"/>
    <w:rsid w:val="00777079"/>
    <w:rsid w:val="008F3069"/>
    <w:rsid w:val="00954B68"/>
    <w:rsid w:val="009D6DC8"/>
    <w:rsid w:val="009F4476"/>
    <w:rsid w:val="00A804AA"/>
    <w:rsid w:val="00AB4203"/>
    <w:rsid w:val="00B22E42"/>
    <w:rsid w:val="00B77771"/>
    <w:rsid w:val="00CC71A6"/>
    <w:rsid w:val="00CE3E72"/>
    <w:rsid w:val="00CF7ADA"/>
    <w:rsid w:val="00D52123"/>
    <w:rsid w:val="00D53681"/>
    <w:rsid w:val="00D80FDE"/>
    <w:rsid w:val="00DF527E"/>
    <w:rsid w:val="00DF5AFC"/>
    <w:rsid w:val="00E83EF7"/>
    <w:rsid w:val="00E92227"/>
    <w:rsid w:val="00E93A28"/>
    <w:rsid w:val="00EA5B57"/>
    <w:rsid w:val="00EB5715"/>
    <w:rsid w:val="00EB58A7"/>
    <w:rsid w:val="00EC156D"/>
    <w:rsid w:val="00ED5027"/>
    <w:rsid w:val="00EE4CA5"/>
    <w:rsid w:val="00F304F9"/>
    <w:rsid w:val="00F76694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D80FD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80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uan.dias@ufcspa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466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Cauan Tramontini Dias</cp:lastModifiedBy>
  <cp:revision>17</cp:revision>
  <dcterms:created xsi:type="dcterms:W3CDTF">2024-02-06T00:09:00Z</dcterms:created>
  <dcterms:modified xsi:type="dcterms:W3CDTF">2024-03-09T00:01:00Z</dcterms:modified>
</cp:coreProperties>
</file>