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6B7ED25" w14:textId="781BD8C6" w:rsidR="004E32D5" w:rsidRPr="00523F64" w:rsidRDefault="004E32D5" w:rsidP="00412E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3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32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SENTINDO A NATUREZA: CONFECÇÃO DE RECURSOS PEDAGÓGICOS NA EDUCAÇÃO INFANTIL</w:t>
      </w:r>
    </w:p>
    <w:p w14:paraId="68006F6E" w14:textId="77777777" w:rsidR="004E32D5" w:rsidRPr="004E32D5" w:rsidRDefault="004E32D5" w:rsidP="004E32D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2D5">
        <w:rPr>
          <w:rFonts w:ascii="Times New Roman" w:hAnsi="Times New Roman" w:cs="Times New Roman"/>
          <w:sz w:val="20"/>
          <w:szCs w:val="20"/>
        </w:rPr>
        <w:t>Bruna dos Santos Prata 1 –</w:t>
      </w:r>
      <w:r w:rsidRPr="004E32D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Instituto de Ciências Sociais, Educação e Zootecnia-(ICSEZ) </w:t>
      </w:r>
      <w:r w:rsidRPr="004E32D5">
        <w:rPr>
          <w:rFonts w:ascii="Times New Roman" w:hAnsi="Times New Roman" w:cs="Times New Roman"/>
          <w:sz w:val="20"/>
          <w:szCs w:val="20"/>
        </w:rPr>
        <w:t>brunaprata05@gmail.com</w:t>
      </w:r>
    </w:p>
    <w:p w14:paraId="73BFC50C" w14:textId="2C15F79B" w:rsidR="004E32D5" w:rsidRPr="004E32D5" w:rsidRDefault="004E32D5" w:rsidP="004E32D5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E32D5">
        <w:rPr>
          <w:rFonts w:ascii="Times New Roman" w:hAnsi="Times New Roman" w:cs="Times New Roman"/>
          <w:sz w:val="20"/>
          <w:szCs w:val="20"/>
        </w:rPr>
        <w:t>Marlenice</w:t>
      </w:r>
      <w:proofErr w:type="spellEnd"/>
      <w:r w:rsidRPr="004E32D5">
        <w:rPr>
          <w:rFonts w:ascii="Times New Roman" w:hAnsi="Times New Roman" w:cs="Times New Roman"/>
          <w:sz w:val="20"/>
          <w:szCs w:val="20"/>
        </w:rPr>
        <w:t xml:space="preserve"> Pereira de Souza 2 –</w:t>
      </w:r>
      <w:r w:rsidRPr="004E32D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Instituto de Ciências Sociais, Educação e Zootecnia (ICSEZ) </w:t>
      </w:r>
      <w:r w:rsidRPr="004E32D5">
        <w:rPr>
          <w:rFonts w:ascii="Times New Roman" w:hAnsi="Times New Roman" w:cs="Times New Roman"/>
          <w:sz w:val="20"/>
          <w:szCs w:val="20"/>
        </w:rPr>
        <w:t>– Graduação</w:t>
      </w:r>
    </w:p>
    <w:p w14:paraId="1EF74164" w14:textId="58508BAD" w:rsidR="004E32D5" w:rsidRPr="004E32D5" w:rsidRDefault="004E32D5" w:rsidP="004E32D5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E32D5">
        <w:rPr>
          <w:rFonts w:ascii="Times New Roman" w:hAnsi="Times New Roman" w:cs="Times New Roman"/>
          <w:sz w:val="20"/>
          <w:szCs w:val="20"/>
        </w:rPr>
        <w:t>Evellyn</w:t>
      </w:r>
      <w:proofErr w:type="spellEnd"/>
      <w:r w:rsidRPr="004E32D5">
        <w:rPr>
          <w:rFonts w:ascii="Times New Roman" w:hAnsi="Times New Roman" w:cs="Times New Roman"/>
          <w:sz w:val="20"/>
          <w:szCs w:val="20"/>
        </w:rPr>
        <w:t xml:space="preserve"> Batista Pena 3 –</w:t>
      </w:r>
      <w:r w:rsidRPr="004E32D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Instituto de Ciências Sociais, Educação e Zootecnia (ICSEZ) </w:t>
      </w:r>
      <w:r w:rsidRPr="004E32D5">
        <w:rPr>
          <w:rFonts w:ascii="Times New Roman" w:hAnsi="Times New Roman" w:cs="Times New Roman"/>
          <w:sz w:val="20"/>
          <w:szCs w:val="20"/>
        </w:rPr>
        <w:t>– Graduação</w:t>
      </w:r>
    </w:p>
    <w:p w14:paraId="0E945FB0" w14:textId="052FCA2B" w:rsidR="004E32D5" w:rsidRPr="004E32D5" w:rsidRDefault="004E32D5" w:rsidP="004E32D5">
      <w:pPr>
        <w:jc w:val="right"/>
        <w:rPr>
          <w:rFonts w:ascii="Times New Roman" w:hAnsi="Times New Roman" w:cs="Times New Roman"/>
          <w:sz w:val="20"/>
          <w:szCs w:val="20"/>
        </w:rPr>
      </w:pPr>
      <w:r w:rsidRPr="004E32D5">
        <w:rPr>
          <w:rFonts w:ascii="Times New Roman" w:hAnsi="Times New Roman" w:cs="Times New Roman"/>
          <w:sz w:val="20"/>
          <w:szCs w:val="20"/>
        </w:rPr>
        <w:t xml:space="preserve">Paula Paloma Nascimento da Silva 4 – </w:t>
      </w:r>
      <w:r w:rsidRPr="004E32D5">
        <w:rPr>
          <w:rFonts w:ascii="Times New Roman" w:hAnsi="Times New Roman" w:cs="Times New Roman"/>
          <w:sz w:val="20"/>
          <w:szCs w:val="20"/>
          <w:shd w:val="clear" w:color="auto" w:fill="FFFFFF"/>
        </w:rPr>
        <w:t>Instituto de Ciências Sociais, Educação e Zootecnia (ICSEZ) </w:t>
      </w:r>
      <w:r w:rsidRPr="004E32D5">
        <w:rPr>
          <w:rFonts w:ascii="Times New Roman" w:hAnsi="Times New Roman" w:cs="Times New Roman"/>
          <w:sz w:val="20"/>
          <w:szCs w:val="20"/>
        </w:rPr>
        <w:t>– Graduação</w:t>
      </w:r>
    </w:p>
    <w:p w14:paraId="6D27ABEA" w14:textId="2E0AE578" w:rsidR="004E32D5" w:rsidRDefault="004E32D5" w:rsidP="004E32D5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E32D5">
        <w:rPr>
          <w:rFonts w:ascii="Times New Roman" w:hAnsi="Times New Roman" w:cs="Times New Roman"/>
          <w:sz w:val="20"/>
          <w:szCs w:val="20"/>
        </w:rPr>
        <w:t>Mielly</w:t>
      </w:r>
      <w:proofErr w:type="spellEnd"/>
      <w:r w:rsidRPr="004E32D5">
        <w:rPr>
          <w:rFonts w:ascii="Times New Roman" w:hAnsi="Times New Roman" w:cs="Times New Roman"/>
          <w:sz w:val="20"/>
          <w:szCs w:val="20"/>
        </w:rPr>
        <w:t xml:space="preserve"> Farias Lima 5 – </w:t>
      </w:r>
      <w:r w:rsidRPr="004E32D5">
        <w:rPr>
          <w:rFonts w:ascii="Times New Roman" w:hAnsi="Times New Roman" w:cs="Times New Roman"/>
          <w:sz w:val="20"/>
          <w:szCs w:val="20"/>
          <w:shd w:val="clear" w:color="auto" w:fill="FFFFFF"/>
        </w:rPr>
        <w:t>Instituto de Ciências Sociais, Educação e Zootecnia (ICSEZ) </w:t>
      </w:r>
      <w:r w:rsidRPr="004E32D5">
        <w:rPr>
          <w:rFonts w:ascii="Times New Roman" w:hAnsi="Times New Roman" w:cs="Times New Roman"/>
          <w:sz w:val="20"/>
          <w:szCs w:val="20"/>
        </w:rPr>
        <w:t>– Graduação</w:t>
      </w:r>
    </w:p>
    <w:p w14:paraId="4F6AE777" w14:textId="77777777" w:rsidR="00523F64" w:rsidRPr="004E32D5" w:rsidRDefault="00523F64" w:rsidP="004E32D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9115478" w14:textId="7C238C0D" w:rsidR="004E32D5" w:rsidRPr="00523F64" w:rsidRDefault="00523F64" w:rsidP="00523F64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3C1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Eixo 02</w:t>
      </w:r>
      <w:r w:rsidRPr="00603C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–Educação, Ciência e Sustentabilidade Social: pesquisas, práticas e experiências pedagógicas envolvendo povos indígenas, quilombolas, do campo, das florestas e das águas.</w:t>
      </w:r>
    </w:p>
    <w:p w14:paraId="15F4C09E" w14:textId="3F5FE649" w:rsidR="004E32D5" w:rsidRPr="00523F64" w:rsidRDefault="004E32D5" w:rsidP="00523F64">
      <w:pPr>
        <w:pStyle w:val="Ttulo1"/>
        <w:ind w:firstLine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32D5">
        <w:rPr>
          <w:rFonts w:ascii="Times New Roman" w:hAnsi="Times New Roman" w:cs="Times New Roman"/>
          <w:b/>
          <w:bCs/>
          <w:color w:val="auto"/>
          <w:sz w:val="28"/>
          <w:szCs w:val="28"/>
        </w:rPr>
        <w:t>INTRODUÇÃO</w:t>
      </w:r>
    </w:p>
    <w:p w14:paraId="31854CDB" w14:textId="77777777" w:rsidR="00D604F7" w:rsidRDefault="00523F64" w:rsidP="00D604F7">
      <w:pPr>
        <w:pBdr>
          <w:top w:val="nil"/>
          <w:left w:val="nil"/>
          <w:bottom w:val="nil"/>
          <w:right w:val="nil"/>
          <w:between w:val="nil"/>
        </w:pBdr>
        <w:spacing w:before="78" w:after="0" w:line="360" w:lineRule="auto"/>
        <w:ind w:left="1" w:right="139" w:firstLine="70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Este projeto visa a confecção de </w:t>
      </w:r>
      <w:r w:rsidR="004E32D5" w:rsidRPr="004E32D5">
        <w:rPr>
          <w:rFonts w:ascii="Times New Roman" w:hAnsi="Times New Roman" w:cs="Times New Roman"/>
          <w:color w:val="000000"/>
        </w:rPr>
        <w:t>recurso</w:t>
      </w:r>
      <w:r>
        <w:rPr>
          <w:rFonts w:ascii="Times New Roman" w:hAnsi="Times New Roman" w:cs="Times New Roman"/>
          <w:color w:val="000000"/>
        </w:rPr>
        <w:t>s</w:t>
      </w:r>
      <w:r w:rsidR="004E32D5" w:rsidRPr="004E32D5">
        <w:rPr>
          <w:rFonts w:ascii="Times New Roman" w:hAnsi="Times New Roman" w:cs="Times New Roman"/>
          <w:color w:val="000000"/>
        </w:rPr>
        <w:t xml:space="preserve"> pedagógico</w:t>
      </w:r>
      <w:r>
        <w:rPr>
          <w:rFonts w:ascii="Times New Roman" w:hAnsi="Times New Roman" w:cs="Times New Roman"/>
          <w:color w:val="000000"/>
        </w:rPr>
        <w:t>s</w:t>
      </w:r>
      <w:r w:rsidR="004E32D5" w:rsidRPr="004E32D5">
        <w:rPr>
          <w:rFonts w:ascii="Times New Roman" w:hAnsi="Times New Roman" w:cs="Times New Roman"/>
          <w:color w:val="000000"/>
        </w:rPr>
        <w:t xml:space="preserve"> confeccionado</w:t>
      </w:r>
      <w:r>
        <w:rPr>
          <w:rFonts w:ascii="Times New Roman" w:hAnsi="Times New Roman" w:cs="Times New Roman"/>
          <w:color w:val="000000"/>
        </w:rPr>
        <w:t>s</w:t>
      </w:r>
      <w:r w:rsidR="004E32D5" w:rsidRPr="004E32D5">
        <w:rPr>
          <w:rFonts w:ascii="Times New Roman" w:hAnsi="Times New Roman" w:cs="Times New Roman"/>
          <w:color w:val="000000"/>
        </w:rPr>
        <w:t xml:space="preserve"> com diferentes materiais, cores e texturas, que estimula diversas áreas do desenvolvimento infantil, especialmente na Educação Infantil. Ele favorece a aprendizagem de forma lúdica, envolvendo sentidos como o tato, a visão e a audição, além de contribuir para a curiosidade, a coordenação motora, a autonomia e a criatividade. Essa proposta dialoga com concepções pedagógicas que valorizam o aprendizado por meio da exploração e da experiência prática.</w:t>
      </w:r>
    </w:p>
    <w:p w14:paraId="0F5BC2D9" w14:textId="0991981D" w:rsidR="004E32D5" w:rsidRPr="004E32D5" w:rsidRDefault="004E32D5" w:rsidP="00D604F7">
      <w:pPr>
        <w:pBdr>
          <w:top w:val="nil"/>
          <w:left w:val="nil"/>
          <w:bottom w:val="nil"/>
          <w:right w:val="nil"/>
          <w:between w:val="nil"/>
        </w:pBdr>
        <w:spacing w:before="78" w:after="0" w:line="360" w:lineRule="auto"/>
        <w:ind w:left="1" w:right="139" w:firstLine="707"/>
        <w:jc w:val="both"/>
        <w:rPr>
          <w:rFonts w:ascii="Times New Roman" w:hAnsi="Times New Roman" w:cs="Times New Roman"/>
          <w:color w:val="000000"/>
        </w:rPr>
      </w:pPr>
      <w:r w:rsidRPr="004E32D5">
        <w:rPr>
          <w:rFonts w:ascii="Times New Roman" w:hAnsi="Times New Roman" w:cs="Times New Roman"/>
          <w:color w:val="000000"/>
        </w:rPr>
        <w:t>Além disso, o projeto foi elaborado em consonância com a Base Nacional Comum Curricular (BNCC), que orienta o trabalho pedagógico para o desenvolvimento integral da criança, e com as diretrizes da Secretaria Municipal de Educação de Parintins (SEMED), que reforçam a importância de materiais didáticos diversificados e acessíveis na promoção da aprendizagem significativa.</w:t>
      </w:r>
    </w:p>
    <w:p w14:paraId="3D7CE277" w14:textId="533EA30F" w:rsidR="004E32D5" w:rsidRPr="00523F64" w:rsidRDefault="004E32D5" w:rsidP="00523F64">
      <w:pPr>
        <w:pStyle w:val="Ttulo1"/>
        <w:spacing w:before="162"/>
        <w:ind w:firstLine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32D5">
        <w:rPr>
          <w:rFonts w:ascii="Times New Roman" w:hAnsi="Times New Roman" w:cs="Times New Roman"/>
          <w:b/>
          <w:bCs/>
          <w:color w:val="auto"/>
          <w:sz w:val="28"/>
          <w:szCs w:val="28"/>
        </w:rPr>
        <w:t>OBJETIVO</w:t>
      </w:r>
    </w:p>
    <w:p w14:paraId="7B08C073" w14:textId="72E7DD0A" w:rsidR="004E32D5" w:rsidRPr="004E32D5" w:rsidRDefault="004E32D5" w:rsidP="004E32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135" w:firstLine="707"/>
        <w:jc w:val="both"/>
        <w:rPr>
          <w:rFonts w:ascii="Times New Roman" w:hAnsi="Times New Roman" w:cs="Times New Roman"/>
          <w:color w:val="000000"/>
        </w:rPr>
      </w:pPr>
      <w:r w:rsidRPr="004E32D5">
        <w:rPr>
          <w:rFonts w:ascii="Times New Roman" w:hAnsi="Times New Roman" w:cs="Times New Roman"/>
          <w:color w:val="000000"/>
        </w:rPr>
        <w:t xml:space="preserve">Produzir </w:t>
      </w:r>
      <w:r w:rsidR="00523F64">
        <w:rPr>
          <w:rFonts w:ascii="Times New Roman" w:hAnsi="Times New Roman" w:cs="Times New Roman"/>
          <w:color w:val="000000"/>
        </w:rPr>
        <w:t>recursos pedagógicos</w:t>
      </w:r>
      <w:r w:rsidRPr="004E32D5">
        <w:rPr>
          <w:rFonts w:ascii="Times New Roman" w:hAnsi="Times New Roman" w:cs="Times New Roman"/>
          <w:color w:val="000000"/>
        </w:rPr>
        <w:t xml:space="preserve"> voltado para crianças da Educação Infantil, alinhado às competências e habilidades previstas na BNCC e às orientações da SEMED, visando estimular habilidades motoras, cognitivas e sensoriais, além de proporcionar aprendizagens significativas de forma lúdica, promovendo a educação ambiental nas escolas de ensino infantil através dos sentidos com a utilização de material encontrados na natureza.</w:t>
      </w:r>
    </w:p>
    <w:p w14:paraId="40F924A8" w14:textId="250266B2" w:rsidR="004E32D5" w:rsidRPr="00523F64" w:rsidRDefault="004E32D5" w:rsidP="00523F64">
      <w:pPr>
        <w:pStyle w:val="Ttulo1"/>
        <w:spacing w:before="159"/>
        <w:ind w:firstLine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32D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METODOLOGIA</w:t>
      </w:r>
    </w:p>
    <w:p w14:paraId="6AAC5ED9" w14:textId="59932345" w:rsidR="004E32D5" w:rsidRPr="004E32D5" w:rsidRDefault="00523F64" w:rsidP="004E32D5">
      <w:p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" w:right="137" w:firstLine="70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 materiais serão</w:t>
      </w:r>
      <w:r w:rsidR="004E32D5" w:rsidRPr="004E32D5">
        <w:rPr>
          <w:rFonts w:ascii="Times New Roman" w:hAnsi="Times New Roman" w:cs="Times New Roman"/>
          <w:color w:val="000000"/>
        </w:rPr>
        <w:t xml:space="preserve"> confeccionado</w:t>
      </w:r>
      <w:r>
        <w:rPr>
          <w:rFonts w:ascii="Times New Roman" w:hAnsi="Times New Roman" w:cs="Times New Roman"/>
          <w:color w:val="000000"/>
        </w:rPr>
        <w:t>s</w:t>
      </w:r>
      <w:r w:rsidR="004E32D5" w:rsidRPr="004E32D5">
        <w:rPr>
          <w:rFonts w:ascii="Times New Roman" w:hAnsi="Times New Roman" w:cs="Times New Roman"/>
          <w:color w:val="000000"/>
        </w:rPr>
        <w:t xml:space="preserve"> manualmente, utilizando materiais seguros, acessíveis e encontrados na natureza, como folhas, pedra</w:t>
      </w:r>
      <w:r w:rsidR="004E32D5" w:rsidRPr="004E32D5">
        <w:rPr>
          <w:rFonts w:ascii="Times New Roman" w:hAnsi="Times New Roman" w:cs="Times New Roman"/>
        </w:rPr>
        <w:t>s,</w:t>
      </w:r>
      <w:r w:rsidR="004E32D5" w:rsidRPr="004E32D5">
        <w:rPr>
          <w:rFonts w:ascii="Times New Roman" w:hAnsi="Times New Roman" w:cs="Times New Roman"/>
          <w:color w:val="000000"/>
        </w:rPr>
        <w:t xml:space="preserve"> gravetos, areia, entre outros. Cada página apresentará atividades específicas, como textura, amarração, contagem e reconhecimento de formas e cores. O processo vai incluir pesquisa sobre recursos pedagógicos naturais e táteis, análise das competências previstas na BNCC e nas orientações pedagógicas da SEMED, seleção de materiais adequados à faixa etária, confecção artesanal e aplicação experimental com crianças para avaliar funcionalidade e interesse.</w:t>
      </w:r>
    </w:p>
    <w:p w14:paraId="5DB5D09C" w14:textId="682A71E2" w:rsidR="004E32D5" w:rsidRPr="00523F64" w:rsidRDefault="004E32D5" w:rsidP="00523F64">
      <w:pPr>
        <w:pStyle w:val="Ttulo1"/>
        <w:ind w:firstLine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32D5">
        <w:rPr>
          <w:rFonts w:ascii="Times New Roman" w:hAnsi="Times New Roman" w:cs="Times New Roman"/>
          <w:b/>
          <w:bCs/>
          <w:color w:val="auto"/>
          <w:sz w:val="28"/>
          <w:szCs w:val="28"/>
        </w:rPr>
        <w:t>IMPACTO NA ESCOLA E NA COMUNIDADE</w:t>
      </w:r>
    </w:p>
    <w:p w14:paraId="2310CEB5" w14:textId="77DB10E8" w:rsidR="004E32D5" w:rsidRPr="004E32D5" w:rsidRDefault="00523F64" w:rsidP="004E32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137" w:firstLine="70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confecção dos recursos pedagógicos</w:t>
      </w:r>
      <w:r w:rsidR="004E32D5" w:rsidRPr="004E32D5">
        <w:rPr>
          <w:rFonts w:ascii="Times New Roman" w:hAnsi="Times New Roman" w:cs="Times New Roman"/>
          <w:color w:val="000000"/>
        </w:rPr>
        <w:t xml:space="preserve"> com materiais encontrados na natureza, amplia as possibilidades de ensino, favorecendo a inclusão de crianças com diferentes ritmos e estilos de aprendizagem. Além disso, incentiva professores e famílias a produzirem materiais pedagógicos de baixo custo e grande potencial educativo e ambiental. Sua utilização fortalece a interação com a natureza, a socialização e o desenvolvimento integral das crianças, aproximando escola, comunidade e meio ambiente, em consonância com as diretrizes da BNCC e da SEMED.</w:t>
      </w:r>
    </w:p>
    <w:p w14:paraId="09AA6E9C" w14:textId="05891CA0" w:rsidR="004E32D5" w:rsidRPr="00412E68" w:rsidRDefault="004E32D5" w:rsidP="00412E68">
      <w:pPr>
        <w:pStyle w:val="Ttulo1"/>
        <w:ind w:firstLine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32D5">
        <w:rPr>
          <w:rFonts w:ascii="Times New Roman" w:hAnsi="Times New Roman" w:cs="Times New Roman"/>
          <w:b/>
          <w:bCs/>
          <w:color w:val="auto"/>
          <w:sz w:val="28"/>
          <w:szCs w:val="28"/>
        </w:rPr>
        <w:t>CONCLUSÃO</w:t>
      </w:r>
    </w:p>
    <w:p w14:paraId="4F93754F" w14:textId="4CA58722" w:rsidR="004E32D5" w:rsidRPr="00D604F7" w:rsidRDefault="00523F64" w:rsidP="00D604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135" w:firstLine="70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 recursos pedagógicos são</w:t>
      </w:r>
      <w:r w:rsidR="004E32D5" w:rsidRPr="004E32D5">
        <w:rPr>
          <w:rFonts w:ascii="Times New Roman" w:hAnsi="Times New Roman" w:cs="Times New Roman"/>
          <w:color w:val="000000"/>
        </w:rPr>
        <w:t xml:space="preserve"> eficaz</w:t>
      </w:r>
      <w:r>
        <w:rPr>
          <w:rFonts w:ascii="Times New Roman" w:hAnsi="Times New Roman" w:cs="Times New Roman"/>
          <w:color w:val="000000"/>
        </w:rPr>
        <w:t>es</w:t>
      </w:r>
      <w:r w:rsidR="004E32D5" w:rsidRPr="004E32D5">
        <w:rPr>
          <w:rFonts w:ascii="Times New Roman" w:hAnsi="Times New Roman" w:cs="Times New Roman"/>
          <w:color w:val="000000"/>
        </w:rPr>
        <w:t xml:space="preserve"> para o desenvolvimento infantil, unindo ludicidade, consciência ambiental e aprendizagem. Ao estimular os sentidos e habilidades motoras e cognitivas, promoverá práticas pedagógicas dinâmicas, criativas, centradas na criança em con</w:t>
      </w:r>
      <w:r w:rsidR="004E32D5" w:rsidRPr="004E32D5">
        <w:rPr>
          <w:rFonts w:ascii="Times New Roman" w:hAnsi="Times New Roman" w:cs="Times New Roman"/>
        </w:rPr>
        <w:t>ta</w:t>
      </w:r>
      <w:r w:rsidR="004E32D5" w:rsidRPr="004E32D5">
        <w:rPr>
          <w:rFonts w:ascii="Times New Roman" w:hAnsi="Times New Roman" w:cs="Times New Roman"/>
          <w:color w:val="000000"/>
        </w:rPr>
        <w:t>to com a natureza. Sua versatilidade e baixo custo reforçam sua relevância para a Educação Infantil, especialmente quando fundamentado em orientações curriculares e políticas educacionais como as da BNCC e da SEMED.</w:t>
      </w:r>
    </w:p>
    <w:p w14:paraId="7C7C4E10" w14:textId="47CBA89C" w:rsidR="004E32D5" w:rsidRPr="004E32D5" w:rsidRDefault="004E32D5" w:rsidP="004E32D5">
      <w:pPr>
        <w:pBdr>
          <w:top w:val="nil"/>
          <w:left w:val="nil"/>
          <w:bottom w:val="nil"/>
          <w:right w:val="nil"/>
          <w:between w:val="nil"/>
        </w:pBdr>
        <w:ind w:left="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32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REFERÊNCIAS </w:t>
      </w:r>
    </w:p>
    <w:p w14:paraId="10BD0AD9" w14:textId="77777777" w:rsidR="004E32D5" w:rsidRPr="004E32D5" w:rsidRDefault="004E32D5" w:rsidP="004E32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137"/>
        <w:jc w:val="both"/>
        <w:rPr>
          <w:rFonts w:ascii="Times New Roman" w:hAnsi="Times New Roman" w:cs="Times New Roman"/>
          <w:color w:val="000000"/>
        </w:rPr>
      </w:pPr>
      <w:r w:rsidRPr="004E32D5">
        <w:rPr>
          <w:rFonts w:ascii="Times New Roman" w:hAnsi="Times New Roman" w:cs="Times New Roman"/>
          <w:color w:val="000000"/>
        </w:rPr>
        <w:t xml:space="preserve">BRASIL. Ministério da Educação. </w:t>
      </w:r>
      <w:r w:rsidRPr="004E32D5">
        <w:rPr>
          <w:rFonts w:ascii="Times New Roman" w:hAnsi="Times New Roman" w:cs="Times New Roman"/>
          <w:b/>
          <w:color w:val="000000"/>
        </w:rPr>
        <w:t xml:space="preserve">Base Nacional Comum Curricular. </w:t>
      </w:r>
      <w:r w:rsidRPr="004E32D5">
        <w:rPr>
          <w:rFonts w:ascii="Times New Roman" w:hAnsi="Times New Roman" w:cs="Times New Roman"/>
          <w:color w:val="000000"/>
        </w:rPr>
        <w:t xml:space="preserve">Brasília, 2017. </w:t>
      </w:r>
    </w:p>
    <w:p w14:paraId="3F55ED7D" w14:textId="77777777" w:rsidR="004E32D5" w:rsidRPr="004E32D5" w:rsidRDefault="004E32D5" w:rsidP="004E32D5">
      <w:p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" w:right="136"/>
        <w:jc w:val="both"/>
        <w:rPr>
          <w:rFonts w:ascii="Times New Roman" w:hAnsi="Times New Roman" w:cs="Times New Roman"/>
          <w:color w:val="000000"/>
        </w:rPr>
      </w:pPr>
      <w:r w:rsidRPr="004E32D5">
        <w:rPr>
          <w:rFonts w:ascii="Times New Roman" w:hAnsi="Times New Roman" w:cs="Times New Roman"/>
          <w:color w:val="000000"/>
        </w:rPr>
        <w:lastRenderedPageBreak/>
        <w:t xml:space="preserve">NASCIMENTO, </w:t>
      </w:r>
      <w:proofErr w:type="spellStart"/>
      <w:r w:rsidRPr="004E32D5">
        <w:rPr>
          <w:rFonts w:ascii="Times New Roman" w:hAnsi="Times New Roman" w:cs="Times New Roman"/>
          <w:color w:val="000000"/>
        </w:rPr>
        <w:t>Tayame</w:t>
      </w:r>
      <w:proofErr w:type="spellEnd"/>
      <w:r w:rsidRPr="004E32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E32D5">
        <w:rPr>
          <w:rFonts w:ascii="Times New Roman" w:hAnsi="Times New Roman" w:cs="Times New Roman"/>
          <w:color w:val="000000"/>
        </w:rPr>
        <w:t>Uyara</w:t>
      </w:r>
      <w:proofErr w:type="spellEnd"/>
      <w:r w:rsidRPr="004E32D5">
        <w:rPr>
          <w:rFonts w:ascii="Times New Roman" w:hAnsi="Times New Roman" w:cs="Times New Roman"/>
          <w:color w:val="000000"/>
        </w:rPr>
        <w:t xml:space="preserve"> Cunha. </w:t>
      </w:r>
      <w:r w:rsidRPr="004E32D5">
        <w:rPr>
          <w:rFonts w:ascii="Times New Roman" w:hAnsi="Times New Roman" w:cs="Times New Roman"/>
          <w:b/>
          <w:color w:val="000000"/>
        </w:rPr>
        <w:t xml:space="preserve">Livro infantil: estímulos sensoriais e práticas de leitura. </w:t>
      </w:r>
      <w:r w:rsidRPr="004E32D5">
        <w:rPr>
          <w:rFonts w:ascii="Times New Roman" w:hAnsi="Times New Roman" w:cs="Times New Roman"/>
          <w:color w:val="000000"/>
        </w:rPr>
        <w:t>Rio Tinto, Monografia (Graduação) - Universidade Federal da Paraíba, Centro de Ciências Aplicadas e Educação, Departamento de Design, 2016.</w:t>
      </w:r>
    </w:p>
    <w:p w14:paraId="2DAA07C6" w14:textId="77777777" w:rsidR="004E32D5" w:rsidRDefault="004E32D5" w:rsidP="00AB1E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B24D84" w14:textId="77777777" w:rsidR="004E32D5" w:rsidRDefault="004E32D5" w:rsidP="00AB1E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C7B2B" w14:textId="77777777" w:rsidR="004E32D5" w:rsidRDefault="004E32D5" w:rsidP="00AB1E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492AA" w14:textId="348E9B7A" w:rsidR="00B7405F" w:rsidRPr="00783F33" w:rsidRDefault="00B7405F" w:rsidP="008D58E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B7405F" w:rsidRPr="00783F33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2B8E1" w14:textId="77777777" w:rsidR="00EC66DD" w:rsidRDefault="00EC66DD" w:rsidP="00D61F18">
      <w:pPr>
        <w:spacing w:after="0" w:line="240" w:lineRule="auto"/>
      </w:pPr>
      <w:r>
        <w:separator/>
      </w:r>
    </w:p>
  </w:endnote>
  <w:endnote w:type="continuationSeparator" w:id="0">
    <w:p w14:paraId="5152D077" w14:textId="77777777" w:rsidR="00EC66DD" w:rsidRDefault="00EC66D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3EDBB" w14:textId="77777777" w:rsidR="00EC66DD" w:rsidRDefault="00EC66DD" w:rsidP="00D61F18">
      <w:pPr>
        <w:spacing w:after="0" w:line="240" w:lineRule="auto"/>
      </w:pPr>
      <w:r>
        <w:separator/>
      </w:r>
    </w:p>
  </w:footnote>
  <w:footnote w:type="continuationSeparator" w:id="0">
    <w:p w14:paraId="7069FB1B" w14:textId="77777777" w:rsidR="00EC66DD" w:rsidRDefault="00EC66D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255F"/>
    <w:multiLevelType w:val="multilevel"/>
    <w:tmpl w:val="C7665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E35367"/>
    <w:multiLevelType w:val="hybridMultilevel"/>
    <w:tmpl w:val="AC9EC8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E3B41"/>
    <w:multiLevelType w:val="hybridMultilevel"/>
    <w:tmpl w:val="D6E21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00E"/>
    <w:multiLevelType w:val="multilevel"/>
    <w:tmpl w:val="4A6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41C82"/>
    <w:multiLevelType w:val="multilevel"/>
    <w:tmpl w:val="DA12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D4E98"/>
    <w:multiLevelType w:val="hybridMultilevel"/>
    <w:tmpl w:val="D67E3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F37FA"/>
    <w:multiLevelType w:val="multilevel"/>
    <w:tmpl w:val="6FAC8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7"/>
  </w:num>
  <w:num w:numId="2" w16cid:durableId="1586331613">
    <w:abstractNumId w:val="4"/>
  </w:num>
  <w:num w:numId="3" w16cid:durableId="306479062">
    <w:abstractNumId w:val="3"/>
  </w:num>
  <w:num w:numId="4" w16cid:durableId="1097284667">
    <w:abstractNumId w:val="5"/>
  </w:num>
  <w:num w:numId="5" w16cid:durableId="929048172">
    <w:abstractNumId w:val="6"/>
  </w:num>
  <w:num w:numId="6" w16cid:durableId="616563035">
    <w:abstractNumId w:val="0"/>
  </w:num>
  <w:num w:numId="7" w16cid:durableId="1951548480">
    <w:abstractNumId w:val="2"/>
  </w:num>
  <w:num w:numId="8" w16cid:durableId="115837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56942"/>
    <w:rsid w:val="001750B6"/>
    <w:rsid w:val="001B6ECA"/>
    <w:rsid w:val="00284C7D"/>
    <w:rsid w:val="00412E68"/>
    <w:rsid w:val="00450EA5"/>
    <w:rsid w:val="004A45FD"/>
    <w:rsid w:val="004B1D01"/>
    <w:rsid w:val="004B646F"/>
    <w:rsid w:val="004C5576"/>
    <w:rsid w:val="004D6E26"/>
    <w:rsid w:val="004E32D5"/>
    <w:rsid w:val="00520890"/>
    <w:rsid w:val="005239FA"/>
    <w:rsid w:val="00523F64"/>
    <w:rsid w:val="00603C15"/>
    <w:rsid w:val="0063142D"/>
    <w:rsid w:val="00642304"/>
    <w:rsid w:val="00674210"/>
    <w:rsid w:val="00734F8B"/>
    <w:rsid w:val="007838DA"/>
    <w:rsid w:val="00783F33"/>
    <w:rsid w:val="00784D88"/>
    <w:rsid w:val="007A4F1E"/>
    <w:rsid w:val="007B29E8"/>
    <w:rsid w:val="00822323"/>
    <w:rsid w:val="008D58EB"/>
    <w:rsid w:val="008F146E"/>
    <w:rsid w:val="0091393F"/>
    <w:rsid w:val="00964F52"/>
    <w:rsid w:val="00983787"/>
    <w:rsid w:val="00990F61"/>
    <w:rsid w:val="009F2F7E"/>
    <w:rsid w:val="00AB1E86"/>
    <w:rsid w:val="00B7405F"/>
    <w:rsid w:val="00B83CB5"/>
    <w:rsid w:val="00C1690B"/>
    <w:rsid w:val="00C82AF9"/>
    <w:rsid w:val="00C87D7F"/>
    <w:rsid w:val="00C91957"/>
    <w:rsid w:val="00D536D8"/>
    <w:rsid w:val="00D604F7"/>
    <w:rsid w:val="00D61F18"/>
    <w:rsid w:val="00EC66DD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Bruna Prata</cp:lastModifiedBy>
  <cp:revision>5</cp:revision>
  <cp:lastPrinted>2025-06-10T18:30:00Z</cp:lastPrinted>
  <dcterms:created xsi:type="dcterms:W3CDTF">2025-08-19T14:45:00Z</dcterms:created>
  <dcterms:modified xsi:type="dcterms:W3CDTF">2025-08-20T02:56:00Z</dcterms:modified>
</cp:coreProperties>
</file>