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SÍNDROME DO INTESTINO IRRITÁVEL</w:t>
      </w:r>
    </w:p>
    <w:p w:rsidR="00000000" w:rsidDel="00000000" w:rsidP="00000000" w:rsidRDefault="00000000" w:rsidRPr="00000000" w14:paraId="00000003">
      <w:pPr>
        <w:spacing w:after="240" w:before="240" w:line="360" w:lineRule="auto"/>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Vinicius Melo dos Santos Costa</w:t>
      </w:r>
      <w:r w:rsidDel="00000000" w:rsidR="00000000" w:rsidRPr="00000000">
        <w:rPr>
          <w:rFonts w:ascii="Times New Roman" w:cs="Times New Roman" w:eastAsia="Times New Roman" w:hAnsi="Times New Roman"/>
          <w:sz w:val="20"/>
          <w:szCs w:val="20"/>
          <w:vertAlign w:val="superscript"/>
          <w:rtl w:val="0"/>
        </w:rPr>
        <w:t xml:space="preserve">1</w:t>
      </w:r>
    </w:p>
    <w:p w:rsidR="00000000" w:rsidDel="00000000" w:rsidP="00000000" w:rsidRDefault="00000000" w:rsidRPr="00000000" w14:paraId="00000004">
      <w:pPr>
        <w:spacing w:after="240" w:before="240" w:line="360" w:lineRule="auto"/>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Mateus Oliveira de Almeida</w:t>
      </w:r>
      <w:r w:rsidDel="00000000" w:rsidR="00000000" w:rsidRPr="00000000">
        <w:rPr>
          <w:rFonts w:ascii="Times New Roman" w:cs="Times New Roman" w:eastAsia="Times New Roman" w:hAnsi="Times New Roman"/>
          <w:sz w:val="20"/>
          <w:szCs w:val="20"/>
          <w:vertAlign w:val="superscript"/>
          <w:rtl w:val="0"/>
        </w:rPr>
        <w:t xml:space="preserve">2</w:t>
      </w:r>
    </w:p>
    <w:p w:rsidR="00000000" w:rsidDel="00000000" w:rsidP="00000000" w:rsidRDefault="00000000" w:rsidRPr="00000000" w14:paraId="00000005">
      <w:pPr>
        <w:spacing w:after="240" w:before="240" w:line="360" w:lineRule="auto"/>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Rafael Vilela de Campos</w:t>
      </w:r>
      <w:r w:rsidDel="00000000" w:rsidR="00000000" w:rsidRPr="00000000">
        <w:rPr>
          <w:rFonts w:ascii="Times New Roman" w:cs="Times New Roman" w:eastAsia="Times New Roman" w:hAnsi="Times New Roman"/>
          <w:sz w:val="20"/>
          <w:szCs w:val="20"/>
          <w:vertAlign w:val="superscript"/>
          <w:rtl w:val="0"/>
        </w:rPr>
        <w:t xml:space="preserve">3</w:t>
      </w:r>
    </w:p>
    <w:p w:rsidR="00000000" w:rsidDel="00000000" w:rsidP="00000000" w:rsidRDefault="00000000" w:rsidRPr="00000000" w14:paraId="00000006">
      <w:pPr>
        <w:spacing w:after="240" w:before="240" w:line="360" w:lineRule="auto"/>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Clebiana da Rocha Lima</w:t>
      </w:r>
      <w:r w:rsidDel="00000000" w:rsidR="00000000" w:rsidRPr="00000000">
        <w:rPr>
          <w:rFonts w:ascii="Times New Roman" w:cs="Times New Roman" w:eastAsia="Times New Roman" w:hAnsi="Times New Roman"/>
          <w:sz w:val="20"/>
          <w:szCs w:val="20"/>
          <w:vertAlign w:val="superscript"/>
          <w:rtl w:val="0"/>
        </w:rPr>
        <w:t xml:space="preserve">4</w:t>
      </w:r>
    </w:p>
    <w:p w:rsidR="00000000" w:rsidDel="00000000" w:rsidP="00000000" w:rsidRDefault="00000000" w:rsidRPr="00000000" w14:paraId="00000007">
      <w:pPr>
        <w:spacing w:after="240" w:before="240" w:line="360" w:lineRule="auto"/>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Fábio Henrique Tomaz de Aquino</w:t>
      </w:r>
      <w:r w:rsidDel="00000000" w:rsidR="00000000" w:rsidRPr="00000000">
        <w:rPr>
          <w:rFonts w:ascii="Times New Roman" w:cs="Times New Roman" w:eastAsia="Times New Roman" w:hAnsi="Times New Roman"/>
          <w:sz w:val="20"/>
          <w:szCs w:val="20"/>
          <w:vertAlign w:val="superscript"/>
          <w:rtl w:val="0"/>
        </w:rPr>
        <w:t xml:space="preserve">5</w:t>
      </w:r>
    </w:p>
    <w:p w:rsidR="00000000" w:rsidDel="00000000" w:rsidP="00000000" w:rsidRDefault="00000000" w:rsidRPr="00000000" w14:paraId="00000008">
      <w:pPr>
        <w:spacing w:after="240" w:before="240" w:line="360" w:lineRule="auto"/>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Bruno Andrade Carvalho</w:t>
      </w:r>
      <w:r w:rsidDel="00000000" w:rsidR="00000000" w:rsidRPr="00000000">
        <w:rPr>
          <w:rFonts w:ascii="Times New Roman" w:cs="Times New Roman" w:eastAsia="Times New Roman" w:hAnsi="Times New Roman"/>
          <w:sz w:val="20"/>
          <w:szCs w:val="20"/>
          <w:vertAlign w:val="superscript"/>
          <w:rtl w:val="0"/>
        </w:rPr>
        <w:t xml:space="preserve">6</w:t>
      </w:r>
    </w:p>
    <w:p w:rsidR="00000000" w:rsidDel="00000000" w:rsidP="00000000" w:rsidRDefault="00000000" w:rsidRPr="00000000" w14:paraId="00000009">
      <w:pPr>
        <w:spacing w:after="240" w:before="240" w:line="360" w:lineRule="auto"/>
        <w:jc w:val="right"/>
        <w:rPr>
          <w:rFonts w:ascii="Times New Roman" w:cs="Times New Roman" w:eastAsia="Times New Roman" w:hAnsi="Times New Roman"/>
          <w:b w:val="1"/>
          <w:sz w:val="28"/>
          <w:szCs w:val="28"/>
          <w:vertAlign w:val="superscript"/>
        </w:rPr>
      </w:pPr>
      <w:r w:rsidDel="00000000" w:rsidR="00000000" w:rsidRPr="00000000">
        <w:rPr>
          <w:rFonts w:ascii="Times New Roman" w:cs="Times New Roman" w:eastAsia="Times New Roman" w:hAnsi="Times New Roman"/>
          <w:sz w:val="20"/>
          <w:szCs w:val="20"/>
          <w:rtl w:val="0"/>
        </w:rPr>
        <w:t xml:space="preserve">Juliana Oliveira Moreira</w:t>
      </w:r>
      <w:r w:rsidDel="00000000" w:rsidR="00000000" w:rsidRPr="00000000">
        <w:rPr>
          <w:rFonts w:ascii="Times New Roman" w:cs="Times New Roman" w:eastAsia="Times New Roman" w:hAnsi="Times New Roman"/>
          <w:sz w:val="20"/>
          <w:szCs w:val="20"/>
          <w:vertAlign w:val="superscript"/>
          <w:rtl w:val="0"/>
        </w:rPr>
        <w:t xml:space="preserve">7</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RESUMO: </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bookmarkStart w:colFirst="0" w:colLast="0" w:name="_heading=h.gjdgxs" w:id="0"/>
      <w:bookmarkEnd w:id="0"/>
      <w:r w:rsidDel="00000000" w:rsidR="00000000" w:rsidRPr="00000000">
        <w:rPr>
          <w:rFonts w:ascii="Times New Roman" w:cs="Times New Roman" w:eastAsia="Times New Roman" w:hAnsi="Times New Roman"/>
          <w:b w:val="1"/>
          <w:color w:val="000000"/>
          <w:sz w:val="24"/>
          <w:szCs w:val="24"/>
          <w:rtl w:val="0"/>
        </w:rPr>
        <w:t xml:space="preserve">Introdução</w:t>
      </w:r>
      <w:r w:rsidDel="00000000" w:rsidR="00000000" w:rsidRPr="00000000">
        <w:rPr>
          <w:rFonts w:ascii="Times New Roman" w:cs="Times New Roman" w:eastAsia="Times New Roman" w:hAnsi="Times New Roman"/>
          <w:color w:val="000000"/>
          <w:sz w:val="24"/>
          <w:szCs w:val="24"/>
          <w:rtl w:val="0"/>
        </w:rPr>
        <w:t xml:space="preserve">: Compreendido como um distúrbio intestinal que ocasiona dores abdominais designado por gases, constipação, diarreia e fortes contrações, a Síndrome do Intestino Irritável (SII), vem tornando-se uma problemática presente na sociedade devido aos desconfortos, afetando diretamente o emocional e a rotina dessas pessoas. </w:t>
      </w:r>
      <w:r w:rsidDel="00000000" w:rsidR="00000000" w:rsidRPr="00000000">
        <w:rPr>
          <w:rFonts w:ascii="Times New Roman" w:cs="Times New Roman" w:eastAsia="Times New Roman" w:hAnsi="Times New Roman"/>
          <w:b w:val="1"/>
          <w:color w:val="000000"/>
          <w:sz w:val="24"/>
          <w:szCs w:val="24"/>
          <w:rtl w:val="0"/>
        </w:rPr>
        <w:t xml:space="preserve">Objetivos</w:t>
      </w:r>
      <w:r w:rsidDel="00000000" w:rsidR="00000000" w:rsidRPr="00000000">
        <w:rPr>
          <w:rFonts w:ascii="Times New Roman" w:cs="Times New Roman" w:eastAsia="Times New Roman" w:hAnsi="Times New Roman"/>
          <w:color w:val="000000"/>
          <w:sz w:val="24"/>
          <w:szCs w:val="24"/>
          <w:rtl w:val="0"/>
        </w:rPr>
        <w:t xml:space="preserve">: O objetivo geral da pesquisa contempla-se explicar sobre a síndrome do intestino irritável. Os objetivos específicos: identificar como ocorre a síndrome do intestino irritável; compreender as características desse distúrbio; refletir quais os métodos interventivos adotados para a síndrome do intestino irritável. </w:t>
      </w:r>
      <w:r w:rsidDel="00000000" w:rsidR="00000000" w:rsidRPr="00000000">
        <w:rPr>
          <w:rFonts w:ascii="Times New Roman" w:cs="Times New Roman" w:eastAsia="Times New Roman" w:hAnsi="Times New Roman"/>
          <w:b w:val="1"/>
          <w:color w:val="000000"/>
          <w:sz w:val="24"/>
          <w:szCs w:val="24"/>
          <w:rtl w:val="0"/>
        </w:rPr>
        <w:t xml:space="preserve">Métodos</w:t>
      </w:r>
      <w:r w:rsidDel="00000000" w:rsidR="00000000" w:rsidRPr="00000000">
        <w:rPr>
          <w:rFonts w:ascii="Times New Roman" w:cs="Times New Roman" w:eastAsia="Times New Roman" w:hAnsi="Times New Roman"/>
          <w:color w:val="000000"/>
          <w:sz w:val="24"/>
          <w:szCs w:val="24"/>
          <w:rtl w:val="0"/>
        </w:rPr>
        <w:t xml:space="preserve">: A metodologia utilizada correspondeu a revisão de literatura, assegurando a inserção de artigos e demais trabalhos científicos das quais foram publicados nas plataformas digitais Scielo; Lilacs e PubMed no período de 2020 a 2023, sendo </w:t>
      </w:r>
      <w:r w:rsidDel="00000000" w:rsidR="00000000" w:rsidRPr="00000000">
        <w:rPr>
          <w:rFonts w:ascii="Times New Roman" w:cs="Times New Roman" w:eastAsia="Times New Roman" w:hAnsi="Times New Roman"/>
          <w:sz w:val="24"/>
          <w:szCs w:val="24"/>
          <w:rtl w:val="0"/>
        </w:rPr>
        <w:t xml:space="preserve">excluídas</w:t>
      </w:r>
      <w:r w:rsidDel="00000000" w:rsidR="00000000" w:rsidRPr="00000000">
        <w:rPr>
          <w:rFonts w:ascii="Times New Roman" w:cs="Times New Roman" w:eastAsia="Times New Roman" w:hAnsi="Times New Roman"/>
          <w:color w:val="000000"/>
          <w:sz w:val="24"/>
          <w:szCs w:val="24"/>
          <w:rtl w:val="0"/>
        </w:rPr>
        <w:t xml:space="preserve"> pesquisas inferiores a 2020.  Os descritores de buscas corresponderam: Distúrbio intestinal; Desconforto abdominal; Síndrome do Intestino Irritável. </w:t>
      </w:r>
      <w:r w:rsidDel="00000000" w:rsidR="00000000" w:rsidRPr="00000000">
        <w:rPr>
          <w:rFonts w:ascii="Times New Roman" w:cs="Times New Roman" w:eastAsia="Times New Roman" w:hAnsi="Times New Roman"/>
          <w:b w:val="1"/>
          <w:color w:val="000000"/>
          <w:sz w:val="24"/>
          <w:szCs w:val="24"/>
          <w:rtl w:val="0"/>
        </w:rPr>
        <w:t xml:space="preserve">Resultados</w:t>
      </w:r>
      <w:r w:rsidDel="00000000" w:rsidR="00000000" w:rsidRPr="00000000">
        <w:rPr>
          <w:rFonts w:ascii="Times New Roman" w:cs="Times New Roman" w:eastAsia="Times New Roman" w:hAnsi="Times New Roman"/>
          <w:color w:val="000000"/>
          <w:sz w:val="24"/>
          <w:szCs w:val="24"/>
          <w:rtl w:val="0"/>
        </w:rPr>
        <w:t xml:space="preserve">: Embora a Síndrome do Intestino Irritável não tenha cura, o diagnóstico ajuda ao paciente obter os devidos cuidados necessários, buscando levar em consideração mudanças na rotina como adoção de hábitos saudáveis, e, compreender que fatores emocionais também agravam essa síndrome. Pois, as principais características são as dores abdominais; diarreia; inchaço; constipação e gases. Nesse sentido, os principais métodos interventivos adotados são: alimentação saudável; tratamentos como terapia cognitiva comportamental (TCC); exercícios de Kegel; medicamentos receitados pelos médicos, a fim de promover bem-estar e evitar agravamento da SII. </w:t>
      </w:r>
      <w:r w:rsidDel="00000000" w:rsidR="00000000" w:rsidRPr="00000000">
        <w:rPr>
          <w:rFonts w:ascii="Times New Roman" w:cs="Times New Roman" w:eastAsia="Times New Roman" w:hAnsi="Times New Roman"/>
          <w:b w:val="1"/>
          <w:color w:val="000000"/>
          <w:sz w:val="24"/>
          <w:szCs w:val="24"/>
          <w:rtl w:val="0"/>
        </w:rPr>
        <w:t xml:space="preserve">Conclusão</w:t>
      </w:r>
      <w:r w:rsidDel="00000000" w:rsidR="00000000" w:rsidRPr="00000000">
        <w:rPr>
          <w:rFonts w:ascii="Times New Roman" w:cs="Times New Roman" w:eastAsia="Times New Roman" w:hAnsi="Times New Roman"/>
          <w:color w:val="000000"/>
          <w:sz w:val="24"/>
          <w:szCs w:val="24"/>
          <w:rtl w:val="0"/>
        </w:rPr>
        <w:t xml:space="preserve">: A Síndrome do Intestino Irritável por provocar quadros desconfortáveis na barriga dos pacientes, tem sido evidenciado com frequência na atualidade, demonstrando que mesmo sendo de causas desconhecidas essa problemática afeta a rotina da pessoa por conta das contrações, por isso que, é essencial buscar por ajuda profissional, </w:t>
      </w:r>
      <w:r w:rsidDel="00000000" w:rsidR="00000000" w:rsidRPr="00000000">
        <w:rPr>
          <w:rFonts w:ascii="Times New Roman" w:cs="Times New Roman" w:eastAsia="Times New Roman" w:hAnsi="Times New Roman"/>
          <w:sz w:val="24"/>
          <w:szCs w:val="24"/>
          <w:rtl w:val="0"/>
        </w:rPr>
        <w:t xml:space="preserve">a fim</w:t>
      </w:r>
      <w:r w:rsidDel="00000000" w:rsidR="00000000" w:rsidRPr="00000000">
        <w:rPr>
          <w:rFonts w:ascii="Times New Roman" w:cs="Times New Roman" w:eastAsia="Times New Roman" w:hAnsi="Times New Roman"/>
          <w:color w:val="000000"/>
          <w:sz w:val="24"/>
          <w:szCs w:val="24"/>
          <w:rtl w:val="0"/>
        </w:rPr>
        <w:t xml:space="preserve"> de evitar danos ainda maiores. Nesse sentido, baseado ao elencado na presente pesquisa, torna-se imprescindível o desenvolvimento de novos estudos, assegurando novos olhares e posicionamentos acerca do SII.  </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Palavras-Chave: </w:t>
      </w:r>
      <w:r w:rsidDel="00000000" w:rsidR="00000000" w:rsidRPr="00000000">
        <w:rPr>
          <w:rFonts w:ascii="Times New Roman" w:cs="Times New Roman" w:eastAsia="Times New Roman" w:hAnsi="Times New Roman"/>
          <w:color w:val="000000"/>
          <w:sz w:val="24"/>
          <w:szCs w:val="24"/>
          <w:rtl w:val="0"/>
        </w:rPr>
        <w:t xml:space="preserve">Distúrbio intestinal; Desconforto abdominal; Síndrome do Intestino Irritável. </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E-mail do autor principal: </w:t>
      </w:r>
      <w:hyperlink r:id="rId7">
        <w:r w:rsidDel="00000000" w:rsidR="00000000" w:rsidRPr="00000000">
          <w:rPr>
            <w:rFonts w:ascii="Times New Roman" w:cs="Times New Roman" w:eastAsia="Times New Roman" w:hAnsi="Times New Roman"/>
            <w:color w:val="1155cc"/>
            <w:sz w:val="24"/>
            <w:szCs w:val="24"/>
            <w:u w:val="single"/>
            <w:rtl w:val="0"/>
          </w:rPr>
          <w:t xml:space="preserve">vinicius_melo20@yahoo.com</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color w:val="000000"/>
          <w:sz w:val="20"/>
          <w:szCs w:val="20"/>
          <w:u w:val="single"/>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12">
      <w:pPr>
        <w:spacing w:after="240" w:before="240"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1</w:t>
      </w:r>
      <w:r w:rsidDel="00000000" w:rsidR="00000000" w:rsidRPr="00000000">
        <w:rPr>
          <w:rFonts w:ascii="Times New Roman" w:cs="Times New Roman" w:eastAsia="Times New Roman" w:hAnsi="Times New Roman"/>
          <w:sz w:val="20"/>
          <w:szCs w:val="20"/>
          <w:rtl w:val="0"/>
        </w:rPr>
        <w:t xml:space="preserve">Faculdade Presidente Antônio Carlos, </w:t>
      </w:r>
      <w:hyperlink r:id="rId8">
        <w:r w:rsidDel="00000000" w:rsidR="00000000" w:rsidRPr="00000000">
          <w:rPr>
            <w:rFonts w:ascii="Times New Roman" w:cs="Times New Roman" w:eastAsia="Times New Roman" w:hAnsi="Times New Roman"/>
            <w:color w:val="1155cc"/>
            <w:sz w:val="20"/>
            <w:szCs w:val="20"/>
            <w:u w:val="single"/>
            <w:rtl w:val="0"/>
          </w:rPr>
          <w:t xml:space="preserve">vinicius_melo20@yahoo.com</w:t>
        </w:r>
      </w:hyperlink>
      <w:r w:rsidDel="00000000" w:rsidR="00000000" w:rsidRPr="00000000">
        <w:rPr>
          <w:rtl w:val="0"/>
        </w:rPr>
      </w:r>
    </w:p>
    <w:p w:rsidR="00000000" w:rsidDel="00000000" w:rsidP="00000000" w:rsidRDefault="00000000" w:rsidRPr="00000000" w14:paraId="00000013">
      <w:pPr>
        <w:spacing w:after="240" w:before="240"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2</w:t>
      </w:r>
      <w:r w:rsidDel="00000000" w:rsidR="00000000" w:rsidRPr="00000000">
        <w:rPr>
          <w:rFonts w:ascii="Times New Roman" w:cs="Times New Roman" w:eastAsia="Times New Roman" w:hAnsi="Times New Roman"/>
          <w:sz w:val="20"/>
          <w:szCs w:val="20"/>
          <w:rtl w:val="0"/>
        </w:rPr>
        <w:t xml:space="preserve">Universidade Federal de Sergipe, </w:t>
      </w:r>
      <w:hyperlink r:id="rId9">
        <w:r w:rsidDel="00000000" w:rsidR="00000000" w:rsidRPr="00000000">
          <w:rPr>
            <w:rFonts w:ascii="Times New Roman" w:cs="Times New Roman" w:eastAsia="Times New Roman" w:hAnsi="Times New Roman"/>
            <w:color w:val="1155cc"/>
            <w:sz w:val="20"/>
            <w:szCs w:val="20"/>
            <w:u w:val="single"/>
            <w:rtl w:val="0"/>
          </w:rPr>
          <w:t xml:space="preserve">mateuscss1909@gmail.com</w:t>
        </w:r>
      </w:hyperlink>
      <w:r w:rsidDel="00000000" w:rsidR="00000000" w:rsidRPr="00000000">
        <w:rPr>
          <w:rtl w:val="0"/>
        </w:rPr>
      </w:r>
    </w:p>
    <w:p w:rsidR="00000000" w:rsidDel="00000000" w:rsidP="00000000" w:rsidRDefault="00000000" w:rsidRPr="00000000" w14:paraId="00000014">
      <w:pPr>
        <w:spacing w:after="240" w:before="240"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3</w:t>
      </w:r>
      <w:r w:rsidDel="00000000" w:rsidR="00000000" w:rsidRPr="00000000">
        <w:rPr>
          <w:rFonts w:ascii="Times New Roman" w:cs="Times New Roman" w:eastAsia="Times New Roman" w:hAnsi="Times New Roman"/>
          <w:sz w:val="20"/>
          <w:szCs w:val="20"/>
          <w:rtl w:val="0"/>
        </w:rPr>
        <w:t xml:space="preserve">Anhanguera Uniderp, </w:t>
      </w:r>
      <w:hyperlink r:id="rId10">
        <w:r w:rsidDel="00000000" w:rsidR="00000000" w:rsidRPr="00000000">
          <w:rPr>
            <w:rFonts w:ascii="Times New Roman" w:cs="Times New Roman" w:eastAsia="Times New Roman" w:hAnsi="Times New Roman"/>
            <w:color w:val="1155cc"/>
            <w:sz w:val="20"/>
            <w:szCs w:val="20"/>
            <w:u w:val="single"/>
            <w:rtl w:val="0"/>
          </w:rPr>
          <w:t xml:space="preserve">vilelacampos9@gmail.com</w:t>
        </w:r>
      </w:hyperlink>
      <w:r w:rsidDel="00000000" w:rsidR="00000000" w:rsidRPr="00000000">
        <w:rPr>
          <w:rtl w:val="0"/>
        </w:rPr>
      </w:r>
    </w:p>
    <w:p w:rsidR="00000000" w:rsidDel="00000000" w:rsidP="00000000" w:rsidRDefault="00000000" w:rsidRPr="00000000" w14:paraId="00000015">
      <w:pPr>
        <w:spacing w:after="240" w:before="240"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4</w:t>
      </w:r>
      <w:r w:rsidDel="00000000" w:rsidR="00000000" w:rsidRPr="00000000">
        <w:rPr>
          <w:rFonts w:ascii="Times New Roman" w:cs="Times New Roman" w:eastAsia="Times New Roman" w:hAnsi="Times New Roman"/>
          <w:sz w:val="20"/>
          <w:szCs w:val="20"/>
          <w:rtl w:val="0"/>
        </w:rPr>
        <w:t xml:space="preserve">Universidade Internacional Três Fronteiras, </w:t>
      </w:r>
      <w:hyperlink r:id="rId11">
        <w:r w:rsidDel="00000000" w:rsidR="00000000" w:rsidRPr="00000000">
          <w:rPr>
            <w:rFonts w:ascii="Times New Roman" w:cs="Times New Roman" w:eastAsia="Times New Roman" w:hAnsi="Times New Roman"/>
            <w:color w:val="1155cc"/>
            <w:sz w:val="20"/>
            <w:szCs w:val="20"/>
            <w:u w:val="single"/>
            <w:rtl w:val="0"/>
          </w:rPr>
          <w:t xml:space="preserve">limaclebiana@gmail.com</w:t>
        </w:r>
      </w:hyperlink>
      <w:r w:rsidDel="00000000" w:rsidR="00000000" w:rsidRPr="00000000">
        <w:rPr>
          <w:rtl w:val="0"/>
        </w:rPr>
      </w:r>
    </w:p>
    <w:p w:rsidR="00000000" w:rsidDel="00000000" w:rsidP="00000000" w:rsidRDefault="00000000" w:rsidRPr="00000000" w14:paraId="00000016">
      <w:pPr>
        <w:spacing w:after="240" w:before="240"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5</w:t>
      </w:r>
      <w:r w:rsidDel="00000000" w:rsidR="00000000" w:rsidRPr="00000000">
        <w:rPr>
          <w:rFonts w:ascii="Times New Roman" w:cs="Times New Roman" w:eastAsia="Times New Roman" w:hAnsi="Times New Roman"/>
          <w:sz w:val="20"/>
          <w:szCs w:val="20"/>
          <w:rtl w:val="0"/>
        </w:rPr>
        <w:t xml:space="preserve">Universidade Privada Del Este, </w:t>
      </w:r>
      <w:hyperlink r:id="rId12">
        <w:r w:rsidDel="00000000" w:rsidR="00000000" w:rsidRPr="00000000">
          <w:rPr>
            <w:rFonts w:ascii="Times New Roman" w:cs="Times New Roman" w:eastAsia="Times New Roman" w:hAnsi="Times New Roman"/>
            <w:color w:val="1155cc"/>
            <w:sz w:val="20"/>
            <w:szCs w:val="20"/>
            <w:u w:val="single"/>
            <w:rtl w:val="0"/>
          </w:rPr>
          <w:t xml:space="preserve">fabioaquinodc@icloud.com</w:t>
        </w:r>
      </w:hyperlink>
      <w:r w:rsidDel="00000000" w:rsidR="00000000" w:rsidRPr="00000000">
        <w:rPr>
          <w:rtl w:val="0"/>
        </w:rPr>
      </w:r>
    </w:p>
    <w:p w:rsidR="00000000" w:rsidDel="00000000" w:rsidP="00000000" w:rsidRDefault="00000000" w:rsidRPr="00000000" w14:paraId="00000017">
      <w:pPr>
        <w:spacing w:after="240" w:before="240"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6</w:t>
      </w:r>
      <w:r w:rsidDel="00000000" w:rsidR="00000000" w:rsidRPr="00000000">
        <w:rPr>
          <w:rFonts w:ascii="Times New Roman" w:cs="Times New Roman" w:eastAsia="Times New Roman" w:hAnsi="Times New Roman"/>
          <w:sz w:val="20"/>
          <w:szCs w:val="20"/>
          <w:rtl w:val="0"/>
        </w:rPr>
        <w:t xml:space="preserve">Medicina Universidade Vale do Sapucai, </w:t>
      </w:r>
      <w:hyperlink r:id="rId13">
        <w:r w:rsidDel="00000000" w:rsidR="00000000" w:rsidRPr="00000000">
          <w:rPr>
            <w:rFonts w:ascii="Times New Roman" w:cs="Times New Roman" w:eastAsia="Times New Roman" w:hAnsi="Times New Roman"/>
            <w:color w:val="1155cc"/>
            <w:sz w:val="20"/>
            <w:szCs w:val="20"/>
            <w:u w:val="single"/>
            <w:rtl w:val="0"/>
          </w:rPr>
          <w:t xml:space="preserve">adolfoedson@hotmail.com</w:t>
        </w:r>
      </w:hyperlink>
      <w:r w:rsidDel="00000000" w:rsidR="00000000" w:rsidRPr="00000000">
        <w:rPr>
          <w:rtl w:val="0"/>
        </w:rPr>
      </w:r>
    </w:p>
    <w:p w:rsidR="00000000" w:rsidDel="00000000" w:rsidP="00000000" w:rsidRDefault="00000000" w:rsidRPr="00000000" w14:paraId="00000018">
      <w:pPr>
        <w:spacing w:after="240" w:before="240"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7</w:t>
      </w:r>
      <w:r w:rsidDel="00000000" w:rsidR="00000000" w:rsidRPr="00000000">
        <w:rPr>
          <w:rFonts w:ascii="Times New Roman" w:cs="Times New Roman" w:eastAsia="Times New Roman" w:hAnsi="Times New Roman"/>
          <w:sz w:val="20"/>
          <w:szCs w:val="20"/>
          <w:rtl w:val="0"/>
        </w:rPr>
        <w:t xml:space="preserve">Medicina Universidade Vale do Sapucai, </w:t>
      </w:r>
      <w:hyperlink r:id="rId14">
        <w:r w:rsidDel="00000000" w:rsidR="00000000" w:rsidRPr="00000000">
          <w:rPr>
            <w:rFonts w:ascii="Times New Roman" w:cs="Times New Roman" w:eastAsia="Times New Roman" w:hAnsi="Times New Roman"/>
            <w:color w:val="1155cc"/>
            <w:sz w:val="20"/>
            <w:szCs w:val="20"/>
            <w:u w:val="single"/>
            <w:rtl w:val="0"/>
          </w:rPr>
          <w:t xml:space="preserve">adolfoedson@hotmail.com</w:t>
        </w:r>
      </w:hyperlink>
      <w:r w:rsidDel="00000000" w:rsidR="00000000" w:rsidRPr="00000000">
        <w:rPr>
          <w:rtl w:val="0"/>
        </w:rPr>
      </w:r>
    </w:p>
    <w:p w:rsidR="00000000" w:rsidDel="00000000" w:rsidP="00000000" w:rsidRDefault="00000000" w:rsidRPr="00000000" w14:paraId="00000019">
      <w:pPr>
        <w:spacing w:after="240" w:before="240" w:line="36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0"/>
          <w:szCs w:val="20"/>
        </w:rPr>
      </w:pPr>
      <w:r w:rsidDel="00000000" w:rsidR="00000000" w:rsidRPr="00000000">
        <w:rPr>
          <w:rtl w:val="0"/>
        </w:rPr>
      </w:r>
    </w:p>
    <w:sectPr>
      <w:headerReference r:id="rId15" w:type="default"/>
      <w:headerReference r:id="rId16" w:type="first"/>
      <w:headerReference r:id="rId17" w:type="even"/>
      <w:footerReference r:id="rId18" w:type="default"/>
      <w:footerReference r:id="rId19" w:type="first"/>
      <w:footerReference r:id="rId20" w:type="even"/>
      <w:pgSz w:h="16838" w:w="11906" w:orient="portrait"/>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833437</wp:posOffset>
          </wp:positionH>
          <wp:positionV relativeFrom="paragraph">
            <wp:posOffset>-81914</wp:posOffset>
          </wp:positionV>
          <wp:extent cx="1932940" cy="934085"/>
          <wp:effectExtent b="0" l="0" r="0" t="0"/>
          <wp:wrapTopAndBottom distB="0" dist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32940" cy="93408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color w:val="000000"/>
      </w:rPr>
    </w:pPr>
    <w:r w:rsidDel="00000000" w:rsidR="00000000" w:rsidRPr="00000000">
      <w:rPr>
        <w:color w:val="000000"/>
      </w:rPr>
      <w:pict>
        <v:shape id="WordPictureWatermark1" style="position:absolute;width:540.0pt;height:960.0pt;rotation:0;z-index:-503316481;mso-position-horizontal-relative:margin;mso-position-horizontal:center;mso-position-vertical-relative:margin;mso-position-vertical:center;" alt="" type="#_x0000_t75">
          <v:imagedata cropbottom="0f" cropleft="0f" cropright="0f" croptop="0f" r:id="rId1" o:title="image2.pn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color w:val="000000"/>
      </w:rPr>
      <w:pict>
        <v:shape id="WordPictureWatermark2" style="position:absolute;width:540.0pt;height:960.0pt;rotation:0;z-index:-503316481;mso-position-horizontal-relative:margin;mso-position-horizontal:center;mso-position-vertical-relative:margin;mso-position-vertical:center;" alt="" type="#_x0000_t75">
          <v:imagedata cropbottom="0f" cropleft="0f" cropright="0f" croptop="0f" r:id="rId1"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mailto:limaclebiana@gmail.com" TargetMode="External"/><Relationship Id="rId10" Type="http://schemas.openxmlformats.org/officeDocument/2006/relationships/hyperlink" Target="mailto:vilelacampos9@gmail.com" TargetMode="External"/><Relationship Id="rId13" Type="http://schemas.openxmlformats.org/officeDocument/2006/relationships/hyperlink" Target="mailto:adolfoedson@hotmail.com" TargetMode="External"/><Relationship Id="rId12" Type="http://schemas.openxmlformats.org/officeDocument/2006/relationships/hyperlink" Target="mailto:fabioaquinodc@icloud.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ateuscss1909@gmail.com" TargetMode="External"/><Relationship Id="rId15" Type="http://schemas.openxmlformats.org/officeDocument/2006/relationships/header" Target="header1.xml"/><Relationship Id="rId14" Type="http://schemas.openxmlformats.org/officeDocument/2006/relationships/hyperlink" Target="mailto:adolfoedson@hotmail.com" TargetMode="External"/><Relationship Id="rId17" Type="http://schemas.openxmlformats.org/officeDocument/2006/relationships/header" Target="header2.xml"/><Relationship Id="rId16" Type="http://schemas.openxmlformats.org/officeDocument/2006/relationships/header" Target="header3.xml"/><Relationship Id="rId5" Type="http://schemas.openxmlformats.org/officeDocument/2006/relationships/styles" Target="styles.xml"/><Relationship Id="rId19" Type="http://schemas.openxmlformats.org/officeDocument/2006/relationships/footer" Target="footer2.xml"/><Relationship Id="rId6" Type="http://schemas.openxmlformats.org/officeDocument/2006/relationships/customXml" Target="../customXML/item1.xml"/><Relationship Id="rId18" Type="http://schemas.openxmlformats.org/officeDocument/2006/relationships/footer" Target="footer3.xml"/><Relationship Id="rId7" Type="http://schemas.openxmlformats.org/officeDocument/2006/relationships/hyperlink" Target="mailto:vinicius_melo20@yahoo.com" TargetMode="External"/><Relationship Id="rId8" Type="http://schemas.openxmlformats.org/officeDocument/2006/relationships/hyperlink" Target="mailto:vinicius_melo20@yaho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WByhSARN87G+SLkc/eO0D1E+wg==">CgMxLjAyCGguZ2pkZ3hzOAByITFvSXFFX055MWZmVW1lY2c0SU1mM3VKQmNrM1g0eElFbg==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2023-09-20T21:56:00Z</dcterms:created>
  <dc:creator>lenovo</dc:creator>
</cp:coreProperties>
</file>