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rPr>
          <w:b w:val="1"/>
        </w:rPr>
      </w:pPr>
      <w:r w:rsidDel="00000000" w:rsidR="00000000" w:rsidRPr="00000000">
        <w:rPr>
          <w:b w:val="1"/>
          <w:rtl w:val="0"/>
        </w:rPr>
        <w:t xml:space="preserve">MICRORNAS APLICADOS AO TRATAMENTO DE CÂNCER DE MAMA COM RADIOTERAPIA EM COMPARAÇÃO AO TRATAMENTO SEM ELES.</w:t>
      </w:r>
    </w:p>
    <w:p w:rsidR="00000000" w:rsidDel="00000000" w:rsidP="00000000" w:rsidRDefault="00000000" w:rsidRPr="00000000" w14:paraId="00000002">
      <w:pPr>
        <w:spacing w:after="160" w:line="240" w:lineRule="auto"/>
        <w:rPr/>
      </w:pPr>
      <w:r w:rsidDel="00000000" w:rsidR="00000000" w:rsidRPr="00000000">
        <w:rPr>
          <w:b w:val="1"/>
          <w:u w:val="single"/>
          <w:rtl w:val="0"/>
        </w:rPr>
        <w:t xml:space="preserve">Emmili Giseli Barros Batista de Albuquerque Correia</w:t>
      </w:r>
      <w:r w:rsidDel="00000000" w:rsidR="00000000" w:rsidRPr="00000000">
        <w:rPr>
          <w:vertAlign w:val="superscript"/>
          <w:rtl w:val="0"/>
        </w:rPr>
        <w:t xml:space="preserve">1,4</w:t>
      </w:r>
      <w:r w:rsidDel="00000000" w:rsidR="00000000" w:rsidRPr="00000000">
        <w:rPr>
          <w:b w:val="1"/>
          <w:rtl w:val="0"/>
        </w:rPr>
        <w:t xml:space="preserve">; </w:t>
      </w:r>
      <w:r w:rsidDel="00000000" w:rsidR="00000000" w:rsidRPr="00000000">
        <w:rPr>
          <w:rtl w:val="0"/>
        </w:rPr>
        <w:t xml:space="preserve">Victor Calado Lopes</w:t>
      </w:r>
      <w:r w:rsidDel="00000000" w:rsidR="00000000" w:rsidRPr="00000000">
        <w:rPr>
          <w:vertAlign w:val="superscript"/>
          <w:rtl w:val="0"/>
        </w:rPr>
        <w:t xml:space="preserve">2</w:t>
      </w:r>
      <w:r w:rsidDel="00000000" w:rsidR="00000000" w:rsidRPr="00000000">
        <w:rPr>
          <w:rtl w:val="0"/>
        </w:rPr>
        <w:t xml:space="preserve">; Lara Juliana Pereira da Silva Marinho</w:t>
      </w:r>
      <w:r w:rsidDel="00000000" w:rsidR="00000000" w:rsidRPr="00000000">
        <w:rPr>
          <w:vertAlign w:val="superscript"/>
          <w:rtl w:val="0"/>
        </w:rPr>
        <w:t xml:space="preserve">3</w:t>
      </w:r>
      <w:r w:rsidDel="00000000" w:rsidR="00000000" w:rsidRPr="00000000">
        <w:rPr>
          <w:rtl w:val="0"/>
        </w:rPr>
        <w:t xml:space="preserve">; Jaim Simões de Oliveira</w:t>
      </w:r>
      <w:r w:rsidDel="00000000" w:rsidR="00000000" w:rsidRPr="00000000">
        <w:rPr>
          <w:vertAlign w:val="superscript"/>
          <w:rtl w:val="0"/>
        </w:rPr>
        <w:t xml:space="preserve">4</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vertAlign w:val="superscript"/>
          <w:rtl w:val="0"/>
        </w:rPr>
        <w:t xml:space="preserve">1 </w:t>
      </w:r>
      <w:r w:rsidDel="00000000" w:rsidR="00000000" w:rsidRPr="00000000">
        <w:rPr>
          <w:rtl w:val="0"/>
        </w:rPr>
        <w:t xml:space="preserve">Centro Universitário Tiradentes - AL; </w:t>
      </w:r>
      <w:r w:rsidDel="00000000" w:rsidR="00000000" w:rsidRPr="00000000">
        <w:rPr>
          <w:vertAlign w:val="superscript"/>
          <w:rtl w:val="0"/>
        </w:rPr>
        <w:t xml:space="preserve">2 </w:t>
      </w:r>
      <w:r w:rsidDel="00000000" w:rsidR="00000000" w:rsidRPr="00000000">
        <w:rPr>
          <w:rtl w:val="0"/>
        </w:rPr>
        <w:t xml:space="preserve">Centro Universitário Tiradentes - AL; </w:t>
      </w:r>
      <w:r w:rsidDel="00000000" w:rsidR="00000000" w:rsidRPr="00000000">
        <w:rPr>
          <w:vertAlign w:val="superscript"/>
          <w:rtl w:val="0"/>
        </w:rPr>
        <w:t xml:space="preserve">3  </w:t>
      </w:r>
      <w:r w:rsidDel="00000000" w:rsidR="00000000" w:rsidRPr="00000000">
        <w:rPr>
          <w:rtl w:val="0"/>
        </w:rPr>
        <w:t xml:space="preserve">Centro Universitário Tiradentes - AL; </w:t>
      </w:r>
      <w:r w:rsidDel="00000000" w:rsidR="00000000" w:rsidRPr="00000000">
        <w:rPr>
          <w:vertAlign w:val="superscript"/>
          <w:rtl w:val="0"/>
        </w:rPr>
        <w:t xml:space="preserve">4 </w:t>
      </w:r>
      <w:r w:rsidDel="00000000" w:rsidR="00000000" w:rsidRPr="00000000">
        <w:rPr>
          <w:rtl w:val="0"/>
        </w:rPr>
        <w:t xml:space="preserve">Centro Universitário Tiradentes - AL.</w:t>
      </w:r>
    </w:p>
    <w:p w:rsidR="00000000" w:rsidDel="00000000" w:rsidP="00000000" w:rsidRDefault="00000000" w:rsidRPr="00000000" w14:paraId="00000004">
      <w:pPr>
        <w:spacing w:line="240" w:lineRule="auto"/>
        <w:rPr/>
      </w:pPr>
      <w:r w:rsidDel="00000000" w:rsidR="00000000" w:rsidRPr="00000000">
        <w:rPr>
          <w:rtl w:val="0"/>
        </w:rPr>
        <w:t xml:space="preserve">*</w:t>
      </w:r>
      <w:hyperlink r:id="rId7">
        <w:r w:rsidDel="00000000" w:rsidR="00000000" w:rsidRPr="00000000">
          <w:rPr>
            <w:rtl w:val="0"/>
          </w:rPr>
          <w:t xml:space="preserve">emmili.giseli@souunit.com</w:t>
        </w:r>
      </w:hyperlink>
      <w:r w:rsidDel="00000000" w:rsidR="00000000" w:rsidRPr="00000000">
        <w:rPr>
          <w:rtl w:val="0"/>
        </w:rPr>
        <w:t xml:space="preserve"> </w:t>
      </w:r>
      <w:r w:rsidDel="00000000" w:rsidR="00000000" w:rsidRPr="00000000">
        <w:rPr>
          <w:rtl w:val="0"/>
        </w:rPr>
        <w:t xml:space="preserve">*E-mail: do orientador: </w:t>
      </w:r>
      <w:hyperlink r:id="rId8">
        <w:r w:rsidDel="00000000" w:rsidR="00000000" w:rsidRPr="00000000">
          <w:rPr>
            <w:rtl w:val="0"/>
          </w:rPr>
          <w:t xml:space="preserve">jaim.simoes@souunit.com</w:t>
        </w:r>
      </w:hyperlink>
      <w:r w:rsidDel="00000000" w:rsidR="00000000" w:rsidRPr="00000000">
        <w:rPr>
          <w:rtl w:val="0"/>
        </w:rPr>
        <w:t xml:space="preserve"> </w:t>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spacing w:after="0" w:before="0" w:line="240" w:lineRule="auto"/>
        <w:rPr/>
      </w:pPr>
      <w:r w:rsidDel="00000000" w:rsidR="00000000" w:rsidRPr="00000000">
        <w:rPr>
          <w:b w:val="1"/>
          <w:rtl w:val="0"/>
        </w:rPr>
        <w:t xml:space="preserve">Introdução:</w:t>
      </w:r>
      <w:r w:rsidDel="00000000" w:rsidR="00000000" w:rsidRPr="00000000">
        <w:rPr>
          <w:rtl w:val="0"/>
        </w:rPr>
        <w:t xml:space="preserve"> O câncer de mama (BC) é um tumor maligno originado nas células mamárias. Existem diferentes tipos de tratamentos, como: quimioterapia, hormonioterapia, terapia biológica, cirurgia e radioterapia, além da reconstrução mamária. Na radioterapia, as melhorias proporcionadas por tratamentos a longo prazo devem-se principalmente à redução da neoplasia por destruição celular. Além desse tratamento, a técnica de acompanhamento por miRNAs (microRNAs) auxilia no melhor prognóstico deste. </w:t>
      </w:r>
      <w:r w:rsidDel="00000000" w:rsidR="00000000" w:rsidRPr="00000000">
        <w:rPr>
          <w:b w:val="1"/>
          <w:rtl w:val="0"/>
        </w:rPr>
        <w:t xml:space="preserve">Objetivos:</w:t>
      </w:r>
      <w:r w:rsidDel="00000000" w:rsidR="00000000" w:rsidRPr="00000000">
        <w:rPr>
          <w:rtl w:val="0"/>
        </w:rPr>
        <w:t xml:space="preserve"> Comparar no prognóstico da patologia, em portadores de BC, os resultados do tratamento de radioterapia com a avaliação dos miRNAs e sua radiossensibilidade e sem a avaliação deles. </w:t>
      </w:r>
      <w:r w:rsidDel="00000000" w:rsidR="00000000" w:rsidRPr="00000000">
        <w:rPr>
          <w:b w:val="1"/>
          <w:rtl w:val="0"/>
        </w:rPr>
        <w:t xml:space="preserve">Metodologia:</w:t>
      </w:r>
      <w:r w:rsidDel="00000000" w:rsidR="00000000" w:rsidRPr="00000000">
        <w:rPr>
          <w:rtl w:val="0"/>
        </w:rPr>
        <w:t xml:space="preserve"> Estudo realizado através de revisão sistemática de abordagem quantitativa e profundidade descritiva. As buscas foram realizadas nas estratégias de busca PubMed e BVS com critérios de inclusão e exclusão. Foram selecionados os artigos que avaliaram os resultados do tratamento radioterápico no câncer de mama com o uso dos miRNAs para realizar a comparação de radiossensibilidade e radioresistência. </w:t>
      </w:r>
      <w:r w:rsidDel="00000000" w:rsidR="00000000" w:rsidRPr="00000000">
        <w:rPr>
          <w:b w:val="1"/>
          <w:rtl w:val="0"/>
        </w:rPr>
        <w:t xml:space="preserve">Resultados:</w:t>
      </w:r>
      <w:r w:rsidDel="00000000" w:rsidR="00000000" w:rsidRPr="00000000">
        <w:rPr>
          <w:rtl w:val="0"/>
        </w:rPr>
        <w:t xml:space="preserve"> É necessário considerar que existem múltiplas linhagens de microRNAs com aplicações clínico patológicas diferentes em cada caso. Foi perceptível que os estudos com a avaliação de miRNAs de fato possuíram vantagens em relação aos estudos em que a técnica não foi utilizada. A avaliação do prognóstico por meio dos microRNAs permite gerar um equilíbrio da homeostase celular, regulando os pontos de verificação do ciclo de vida das células e, portanto, identificando quando ocorrem as apoptoses em resposta à radiação. Assim, a superioridade do tratamento se dá pela maior redução no tamanho dos tumores. Nesse processo, foi destacado o papel que esses biomarcadores possuem na quebra do ciclo celular das metástases. </w:t>
      </w:r>
      <w:r w:rsidDel="00000000" w:rsidR="00000000" w:rsidRPr="00000000">
        <w:rPr>
          <w:b w:val="1"/>
          <w:rtl w:val="0"/>
        </w:rPr>
        <w:t xml:space="preserve">Conclusões:</w:t>
      </w:r>
      <w:r w:rsidDel="00000000" w:rsidR="00000000" w:rsidRPr="00000000">
        <w:rPr>
          <w:rtl w:val="0"/>
        </w:rPr>
        <w:t xml:space="preserve"> Este estudo mostra associações entre a radiorresistência molecular e miRNAs específicas. Portanto, entender mecanismos e miRNAs associados à radiorresistência ou radiossensibilidade melhorarão o resultado do tratamento e resistência radioterapêuticos. No entanto, sendo este um tratamento inovador, mais pesquisas são necessárias para verificar resultados e funções dos miRNAs em processos biológicos relacionados ao BC.</w:t>
      </w:r>
    </w:p>
    <w:p w:rsidR="00000000" w:rsidDel="00000000" w:rsidP="00000000" w:rsidRDefault="00000000" w:rsidRPr="00000000" w14:paraId="00000007">
      <w:pPr>
        <w:rPr>
          <w:b w:val="1"/>
          <w:u w:val="single"/>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Palavras-chave: </w:t>
      </w:r>
      <w:r w:rsidDel="00000000" w:rsidR="00000000" w:rsidRPr="00000000">
        <w:rPr>
          <w:rtl w:val="0"/>
        </w:rPr>
        <w:t xml:space="preserve">Câncer de mama. Radioterapia. MicroRNAs.</w:t>
      </w:r>
    </w:p>
    <w:p w:rsidR="00000000" w:rsidDel="00000000" w:rsidP="00000000" w:rsidRDefault="00000000" w:rsidRPr="00000000" w14:paraId="00000009">
      <w:pPr>
        <w:spacing w:line="240" w:lineRule="auto"/>
        <w:jc w:val="left"/>
        <w:rPr>
          <w:b w:val="1"/>
        </w:rPr>
      </w:pPr>
      <w:r w:rsidDel="00000000" w:rsidR="00000000" w:rsidRPr="00000000">
        <w:br w:type="page"/>
      </w:r>
      <w:r w:rsidDel="00000000" w:rsidR="00000000" w:rsidRPr="00000000">
        <w:rPr>
          <w:b w:val="1"/>
          <w:rtl w:val="0"/>
        </w:rPr>
        <w:t xml:space="preserve">REFERÊNCIAS BIBLIOGRÁFICAS</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after="200" w:before="0" w:line="276" w:lineRule="auto"/>
        <w:rPr/>
      </w:pPr>
      <w:r w:rsidDel="00000000" w:rsidR="00000000" w:rsidRPr="00000000">
        <w:rPr>
          <w:rtl w:val="0"/>
        </w:rPr>
        <w:t xml:space="preserve">CHANDRA, R. A. </w:t>
      </w:r>
      <w:r w:rsidDel="00000000" w:rsidR="00000000" w:rsidRPr="00000000">
        <w:rPr>
          <w:i w:val="1"/>
          <w:rtl w:val="0"/>
        </w:rPr>
        <w:t xml:space="preserve">et al</w:t>
      </w:r>
      <w:r w:rsidDel="00000000" w:rsidR="00000000" w:rsidRPr="00000000">
        <w:rPr>
          <w:rtl w:val="0"/>
        </w:rPr>
        <w:t xml:space="preserve">. Contemporary radiotherapy: presente and future. </w:t>
      </w:r>
      <w:r w:rsidDel="00000000" w:rsidR="00000000" w:rsidRPr="00000000">
        <w:rPr>
          <w:b w:val="1"/>
          <w:rtl w:val="0"/>
        </w:rPr>
        <w:t xml:space="preserve">The Lancet,</w:t>
      </w:r>
      <w:r w:rsidDel="00000000" w:rsidR="00000000" w:rsidRPr="00000000">
        <w:rPr>
          <w:rtl w:val="0"/>
        </w:rPr>
        <w:t xml:space="preserve"> v. 398, n. 10295, p. 171-184. Julho. 2021. Disponível em: &lt;</w:t>
      </w:r>
      <w:hyperlink r:id="rId9">
        <w:r w:rsidDel="00000000" w:rsidR="00000000" w:rsidRPr="00000000">
          <w:rPr>
            <w:color w:val="1155cc"/>
            <w:rtl w:val="0"/>
          </w:rPr>
          <w:t xml:space="preserve">Contemporary radiotherapy: present and future - PubMed (nih.gov)</w:t>
        </w:r>
      </w:hyperlink>
      <w:r w:rsidDel="00000000" w:rsidR="00000000" w:rsidRPr="00000000">
        <w:rPr>
          <w:rtl w:val="0"/>
        </w:rPr>
        <w:t xml:space="preserve">&gt;. Acesso em: 24 de março de 2022.</w:t>
      </w:r>
    </w:p>
    <w:p w:rsidR="00000000" w:rsidDel="00000000" w:rsidP="00000000" w:rsidRDefault="00000000" w:rsidRPr="00000000" w14:paraId="0000000C">
      <w:pPr>
        <w:spacing w:after="200" w:before="0" w:line="276" w:lineRule="auto"/>
        <w:rPr/>
      </w:pPr>
      <w:r w:rsidDel="00000000" w:rsidR="00000000" w:rsidRPr="00000000">
        <w:rPr>
          <w:rtl w:val="0"/>
        </w:rPr>
        <w:t xml:space="preserve">CHONG, Z. X. </w:t>
      </w:r>
      <w:r w:rsidDel="00000000" w:rsidR="00000000" w:rsidRPr="00000000">
        <w:rPr>
          <w:i w:val="1"/>
          <w:rtl w:val="0"/>
        </w:rPr>
        <w:t xml:space="preserve">et al</w:t>
      </w:r>
      <w:r w:rsidDel="00000000" w:rsidR="00000000" w:rsidRPr="00000000">
        <w:rPr>
          <w:rtl w:val="0"/>
        </w:rPr>
        <w:t xml:space="preserve">. Role of miRNAs in Regulating Responses to Radiotherapy in Human Breast Cancer. </w:t>
      </w:r>
      <w:r w:rsidDel="00000000" w:rsidR="00000000" w:rsidRPr="00000000">
        <w:rPr>
          <w:b w:val="1"/>
          <w:rtl w:val="0"/>
        </w:rPr>
        <w:t xml:space="preserve">Int J Radiat Biol</w:t>
      </w:r>
      <w:r w:rsidDel="00000000" w:rsidR="00000000" w:rsidRPr="00000000">
        <w:rPr>
          <w:rtl w:val="0"/>
        </w:rPr>
        <w:t xml:space="preserve">, v. 97, n. 3, p. 289 - 301. Janeiro. 2021. Disponível em: &lt;</w:t>
      </w:r>
      <w:hyperlink r:id="rId10">
        <w:r w:rsidDel="00000000" w:rsidR="00000000" w:rsidRPr="00000000">
          <w:rPr>
            <w:color w:val="1155cc"/>
            <w:rtl w:val="0"/>
          </w:rPr>
          <w:t xml:space="preserve">Role of miRNAs in regulating responses to radiotherapy in human breast cancer - PubMed (nih.gov)</w:t>
        </w:r>
      </w:hyperlink>
      <w:r w:rsidDel="00000000" w:rsidR="00000000" w:rsidRPr="00000000">
        <w:rPr>
          <w:rtl w:val="0"/>
        </w:rPr>
        <w:t xml:space="preserve">&gt;. Acesso em: 05 de junho de 2022.</w:t>
      </w:r>
    </w:p>
    <w:p w:rsidR="00000000" w:rsidDel="00000000" w:rsidP="00000000" w:rsidRDefault="00000000" w:rsidRPr="00000000" w14:paraId="0000000D">
      <w:pPr>
        <w:spacing w:after="200" w:before="0" w:line="276" w:lineRule="auto"/>
        <w:rPr/>
      </w:pPr>
      <w:r w:rsidDel="00000000" w:rsidR="00000000" w:rsidRPr="00000000">
        <w:rPr>
          <w:rtl w:val="0"/>
        </w:rPr>
        <w:t xml:space="preserve">MOHAMMADI, C. </w:t>
      </w:r>
      <w:r w:rsidDel="00000000" w:rsidR="00000000" w:rsidRPr="00000000">
        <w:rPr>
          <w:i w:val="1"/>
          <w:rtl w:val="0"/>
        </w:rPr>
        <w:t xml:space="preserve">et al</w:t>
      </w:r>
      <w:r w:rsidDel="00000000" w:rsidR="00000000" w:rsidRPr="00000000">
        <w:rPr>
          <w:rtl w:val="0"/>
        </w:rPr>
        <w:t xml:space="preserve">. miRNA as Promising Theragnostic Biomarkers for Predicting Radioresistance in Cancer: A Systematic Review and Meta-Analysis. </w:t>
      </w:r>
      <w:r w:rsidDel="00000000" w:rsidR="00000000" w:rsidRPr="00000000">
        <w:rPr>
          <w:b w:val="1"/>
          <w:rtl w:val="0"/>
        </w:rPr>
        <w:t xml:space="preserve">Critical Reviews in Oncology / Hematology</w:t>
      </w:r>
      <w:r w:rsidDel="00000000" w:rsidR="00000000" w:rsidRPr="00000000">
        <w:rPr>
          <w:rtl w:val="0"/>
        </w:rPr>
        <w:t xml:space="preserve">, v. 157. Janeiro. 2021. Disponível em: &lt;</w:t>
      </w:r>
      <w:hyperlink r:id="rId11">
        <w:r w:rsidDel="00000000" w:rsidR="00000000" w:rsidRPr="00000000">
          <w:rPr>
            <w:color w:val="202124"/>
            <w:rtl w:val="0"/>
          </w:rPr>
          <w:t xml:space="preserve">miRNA as promising theragnostic biomarkers for predicting radioresistance in cancer: A systematic review and meta</w:t>
        </w:r>
      </w:hyperlink>
      <w:hyperlink r:id="rId12">
        <w:r w:rsidDel="00000000" w:rsidR="00000000" w:rsidRPr="00000000">
          <w:rPr>
            <w:rFonts w:ascii="Times New Roman" w:cs="Times New Roman" w:eastAsia="Times New Roman" w:hAnsi="Times New Roman"/>
            <w:color w:val="202124"/>
            <w:rtl w:val="0"/>
          </w:rPr>
          <w:t xml:space="preserve">‐</w:t>
        </w:r>
      </w:hyperlink>
      <w:hyperlink r:id="rId13">
        <w:r w:rsidDel="00000000" w:rsidR="00000000" w:rsidRPr="00000000">
          <w:rPr>
            <w:color w:val="202124"/>
            <w:rtl w:val="0"/>
          </w:rPr>
          <w:t xml:space="preserve">analysis - ScienceDirect</w:t>
        </w:r>
      </w:hyperlink>
      <w:r w:rsidDel="00000000" w:rsidR="00000000" w:rsidRPr="00000000">
        <w:rPr>
          <w:rtl w:val="0"/>
        </w:rPr>
        <w:t xml:space="preserve">&gt;. Acesso em: 04 de junho de 2022.</w:t>
      </w:r>
    </w:p>
    <w:p w:rsidR="00000000" w:rsidDel="00000000" w:rsidP="00000000" w:rsidRDefault="00000000" w:rsidRPr="00000000" w14:paraId="0000000E">
      <w:pPr>
        <w:spacing w:after="200" w:before="0" w:line="276" w:lineRule="auto"/>
        <w:rPr/>
      </w:pPr>
      <w:r w:rsidDel="00000000" w:rsidR="00000000" w:rsidRPr="00000000">
        <w:rPr>
          <w:rtl w:val="0"/>
        </w:rPr>
        <w:t xml:space="preserve">PETROVIC, N. </w:t>
      </w:r>
      <w:r w:rsidDel="00000000" w:rsidR="00000000" w:rsidRPr="00000000">
        <w:rPr>
          <w:i w:val="1"/>
          <w:rtl w:val="0"/>
        </w:rPr>
        <w:t xml:space="preserve">et al</w:t>
      </w:r>
      <w:r w:rsidDel="00000000" w:rsidR="00000000" w:rsidRPr="00000000">
        <w:rPr>
          <w:rtl w:val="0"/>
        </w:rPr>
        <w:t xml:space="preserve">. Breast Cancer Response to Therapy: Can microRNAs Lead the Way? </w:t>
      </w:r>
      <w:r w:rsidDel="00000000" w:rsidR="00000000" w:rsidRPr="00000000">
        <w:rPr>
          <w:b w:val="1"/>
          <w:rtl w:val="0"/>
        </w:rPr>
        <w:t xml:space="preserve">J Mammary Gland Biol Neoplasia</w:t>
      </w:r>
      <w:r w:rsidDel="00000000" w:rsidR="00000000" w:rsidRPr="00000000">
        <w:rPr>
          <w:rtl w:val="0"/>
        </w:rPr>
        <w:t xml:space="preserve">, v. 26, n. 2, p. 157 - 178. Janeiro. 2021. Disponível em: &lt;</w:t>
      </w:r>
      <w:hyperlink r:id="rId14">
        <w:r w:rsidDel="00000000" w:rsidR="00000000" w:rsidRPr="00000000">
          <w:rPr>
            <w:color w:val="1155cc"/>
            <w:rtl w:val="0"/>
          </w:rPr>
          <w:t xml:space="preserve">Breast Cancer Response to Therapy: Can microRNAs Lead the Way? - PubMed (nih.gov)</w:t>
        </w:r>
      </w:hyperlink>
      <w:r w:rsidDel="00000000" w:rsidR="00000000" w:rsidRPr="00000000">
        <w:rPr>
          <w:rtl w:val="0"/>
        </w:rPr>
        <w:t xml:space="preserve">&gt;. Acesso em: 05 de junho de 2022.</w:t>
      </w:r>
    </w:p>
    <w:p w:rsidR="00000000" w:rsidDel="00000000" w:rsidP="00000000" w:rsidRDefault="00000000" w:rsidRPr="00000000" w14:paraId="0000000F">
      <w:pPr>
        <w:spacing w:after="200" w:before="0" w:line="276" w:lineRule="auto"/>
        <w:rPr/>
      </w:pPr>
      <w:r w:rsidDel="00000000" w:rsidR="00000000" w:rsidRPr="00000000">
        <w:rPr>
          <w:rtl w:val="0"/>
        </w:rPr>
        <w:t xml:space="preserve">ZOU, X. </w:t>
      </w:r>
      <w:r w:rsidDel="00000000" w:rsidR="00000000" w:rsidRPr="00000000">
        <w:rPr>
          <w:i w:val="1"/>
          <w:rtl w:val="0"/>
        </w:rPr>
        <w:t xml:space="preserve">et al</w:t>
      </w:r>
      <w:r w:rsidDel="00000000" w:rsidR="00000000" w:rsidRPr="00000000">
        <w:rPr>
          <w:rtl w:val="0"/>
        </w:rPr>
        <w:t xml:space="preserve">. MicroRNA Profiling in Serum: Potential Signatures for Breast Cancer Diagnosis. </w:t>
      </w:r>
      <w:r w:rsidDel="00000000" w:rsidR="00000000" w:rsidRPr="00000000">
        <w:rPr>
          <w:b w:val="1"/>
          <w:rtl w:val="0"/>
        </w:rPr>
        <w:t xml:space="preserve">Cancer Biomarkers</w:t>
      </w:r>
      <w:r w:rsidDel="00000000" w:rsidR="00000000" w:rsidRPr="00000000">
        <w:rPr>
          <w:rtl w:val="0"/>
        </w:rPr>
        <w:t xml:space="preserve">, v. 30, n. 1, p. 41-53. Fevereiro. 2021. Disponível em: &lt;</w:t>
      </w:r>
      <w:hyperlink r:id="rId15">
        <w:r w:rsidDel="00000000" w:rsidR="00000000" w:rsidRPr="00000000">
          <w:rPr>
            <w:color w:val="202124"/>
            <w:rtl w:val="0"/>
          </w:rPr>
          <w:t xml:space="preserve">MicroRNA profiling in serum: Potential signatures for breast cancer diagnosis - PubMed (nih.gov)</w:t>
        </w:r>
      </w:hyperlink>
      <w:r w:rsidDel="00000000" w:rsidR="00000000" w:rsidRPr="00000000">
        <w:rPr>
          <w:rtl w:val="0"/>
        </w:rPr>
        <w:t xml:space="preserve">&gt;. Acesso em: 04 de junho de 2022.</w:t>
      </w:r>
    </w:p>
    <w:p w:rsidR="00000000" w:rsidDel="00000000" w:rsidP="00000000" w:rsidRDefault="00000000" w:rsidRPr="00000000" w14:paraId="00000010">
      <w:pPr>
        <w:spacing w:after="240" w:before="240" w:lineRule="auto"/>
        <w:rPr/>
      </w:pPr>
      <w:r w:rsidDel="00000000" w:rsidR="00000000" w:rsidRPr="00000000">
        <w:rPr>
          <w:rtl w:val="0"/>
        </w:rPr>
        <w:t xml:space="preserve"> </w:t>
      </w:r>
    </w:p>
    <w:p w:rsidR="00000000" w:rsidDel="00000000" w:rsidP="00000000" w:rsidRDefault="00000000" w:rsidRPr="00000000" w14:paraId="00000011">
      <w:pPr>
        <w:spacing w:after="240" w:before="240" w:lineRule="auto"/>
        <w:rPr/>
      </w:pP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r>
    </w:p>
    <w:sectPr>
      <w:headerReference r:id="rId16" w:type="default"/>
      <w:headerReference r:id="rId17" w:type="first"/>
      <w:footerReference r:id="rId18" w:type="default"/>
      <w:footerReference r:id="rId19" w:type="first"/>
      <w:pgSz w:h="11906" w:w="8419" w:orient="portrait"/>
      <w:pgMar w:bottom="1134" w:top="1701" w:left="1701" w:right="1134" w:header="28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-12699</wp:posOffset>
              </wp:positionV>
              <wp:extent cx="6204585" cy="78105"/>
              <wp:effectExtent b="0" l="0" r="0" t="0"/>
              <wp:wrapNone/>
              <wp:docPr id="746732728" name=""/>
              <a:graphic>
                <a:graphicData uri="http://schemas.microsoft.com/office/word/2010/wordprocessingShape">
                  <wps:wsp>
                    <wps:cNvSpPr/>
                    <wps:cNvPr id="2" name="Shape 2"/>
                    <wps:spPr>
                      <a:xfrm>
                        <a:off x="2248470" y="3745710"/>
                        <a:ext cx="6195060" cy="68580"/>
                      </a:xfrm>
                      <a:prstGeom prst="rect">
                        <a:avLst/>
                      </a:prstGeom>
                      <a:solidFill>
                        <a:srgbClr val="F7C02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-12699</wp:posOffset>
              </wp:positionV>
              <wp:extent cx="6204585" cy="78105"/>
              <wp:effectExtent b="0" l="0" r="0" t="0"/>
              <wp:wrapNone/>
              <wp:docPr id="74673272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204585" cy="78105"/>
                      </a:xfrm>
                      <a:prstGeom prst="rect"/>
                      <a:ln/>
                    </pic:spPr>
                  </pic:pic>
                </a:graphicData>
              </a:graphic>
            </wp:anchor>
          </w:drawing>
        </mc:Fallback>
      </mc:AlternateConten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spacing w:line="276" w:lineRule="auto"/>
      <w:jc w:val="center"/>
      <w:rPr>
        <w:sz w:val="12"/>
        <w:szCs w:val="12"/>
      </w:rPr>
    </w:pPr>
    <w:r w:rsidDel="00000000" w:rsidR="00000000" w:rsidRPr="00000000">
      <w:rPr>
        <w:sz w:val="12"/>
        <w:szCs w:val="12"/>
        <w:rtl w:val="0"/>
      </w:rPr>
      <w:t xml:space="preserve">Educação em Saúde: Percepção de Profissionais atuantes na Atenção Básica à Saúde de um município paraibano</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2"/>
        <w:szCs w:val="12"/>
      </w:rPr>
    </w:pPr>
    <w:r w:rsidDel="00000000" w:rsidR="00000000" w:rsidRPr="00000000">
      <w:rPr>
        <w:rtl w:val="0"/>
      </w:rPr>
    </w:r>
  </w:p>
  <w:tbl>
    <w:tblPr>
      <w:tblStyle w:val="Table1"/>
      <w:tblW w:w="6705.0" w:type="dxa"/>
      <w:jc w:val="left"/>
      <w:tblInd w:w="0.0" w:type="dxa"/>
      <w:tblLayout w:type="fixed"/>
      <w:tblLook w:val="0600"/>
    </w:tblPr>
    <w:tblGrid>
      <w:gridCol w:w="2235"/>
      <w:gridCol w:w="2235"/>
      <w:gridCol w:w="2235"/>
      <w:tblGridChange w:id="0">
        <w:tblGrid>
          <w:gridCol w:w="2235"/>
          <w:gridCol w:w="2235"/>
          <w:gridCol w:w="2235"/>
        </w:tblGrid>
      </w:tblGridChange>
    </w:tblGrid>
    <w:tr>
      <w:trPr>
        <w:cantSplit w:val="0"/>
        <w:tblHeader w:val="0"/>
      </w:trPr>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798404" cy="537700"/>
                <wp:effectExtent b="0" l="0" r="0" t="0"/>
                <wp:docPr id="7467327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8404" cy="5377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11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jc w:val="left"/>
    </w:pPr>
    <w:rPr>
      <w:b w:val="1"/>
      <w:color w:val="365f91"/>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5b9bd5"/>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5b9bd5"/>
    </w:rPr>
  </w:style>
  <w:style w:type="paragraph" w:styleId="Heading4">
    <w:name w:val="heading 4"/>
    <w:basedOn w:val="Normal"/>
    <w:next w:val="Normal"/>
    <w:pPr>
      <w:keepNext w:val="1"/>
      <w:keepLines w:val="1"/>
      <w:spacing w:before="40" w:lineRule="auto"/>
      <w:jc w:val="left"/>
    </w:pPr>
    <w:rPr>
      <w:rFonts w:ascii="Calibri" w:cs="Calibri" w:eastAsia="Calibri" w:hAnsi="Calibri"/>
      <w:i w:val="1"/>
      <w:color w:val="2e74b5"/>
    </w:rPr>
  </w:style>
  <w:style w:type="paragraph" w:styleId="Heading5">
    <w:name w:val="heading 5"/>
    <w:basedOn w:val="Normal"/>
    <w:next w:val="Normal"/>
    <w:pPr>
      <w:keepNext w:val="1"/>
      <w:keepLines w:val="1"/>
      <w:spacing w:before="40" w:lineRule="auto"/>
      <w:jc w:val="left"/>
    </w:pPr>
    <w:rPr>
      <w:rFonts w:ascii="Calibri" w:cs="Calibri" w:eastAsia="Calibri" w:hAnsi="Calibri"/>
      <w:color w:val="2e74b5"/>
    </w:rPr>
  </w:style>
  <w:style w:type="paragraph" w:styleId="Heading6">
    <w:name w:val="heading 6"/>
    <w:basedOn w:val="Normal"/>
    <w:next w:val="Normal"/>
    <w:pPr>
      <w:keepNext w:val="1"/>
      <w:keepLines w:val="1"/>
      <w:spacing w:before="40" w:lineRule="auto"/>
      <w:jc w:val="left"/>
    </w:pPr>
    <w:rPr>
      <w:rFonts w:ascii="Calibri" w:cs="Calibri" w:eastAsia="Calibri" w:hAnsi="Calibri"/>
      <w:color w:val="1f4d78"/>
    </w:rPr>
  </w:style>
  <w:style w:type="paragraph" w:styleId="Title">
    <w:name w:val="Title"/>
    <w:basedOn w:val="Normal"/>
    <w:next w:val="Normal"/>
    <w:pPr>
      <w:spacing w:line="240" w:lineRule="auto"/>
      <w:jc w:val="center"/>
    </w:pPr>
    <w:rPr>
      <w:rFonts w:ascii="Times New Roman" w:cs="Times New Roman" w:eastAsia="Times New Roman" w:hAnsi="Times New Roman"/>
      <w:b w:val="1"/>
    </w:rPr>
  </w:style>
  <w:style w:type="paragraph" w:styleId="Normal" w:default="1">
    <w:name w:val="Normal"/>
    <w:qFormat w:val="1"/>
    <w:rsid w:val="00564EE9"/>
    <w:pPr>
      <w:spacing w:line="360" w:lineRule="auto"/>
      <w:jc w:val="both"/>
    </w:pPr>
    <w:rPr>
      <w:rFonts w:ascii="Arial" w:eastAsia="Times New Roman" w:hAnsi="Arial"/>
      <w:sz w:val="24"/>
      <w:szCs w:val="24"/>
      <w:lang w:eastAsia="pt-BR"/>
    </w:rPr>
  </w:style>
  <w:style w:type="paragraph" w:styleId="Ttulo1">
    <w:name w:val="heading 1"/>
    <w:basedOn w:val="Normal"/>
    <w:link w:val="Ttulo1Char"/>
    <w:uiPriority w:val="9"/>
    <w:qFormat w:val="1"/>
    <w:rsid w:val="00CC233A"/>
    <w:pPr>
      <w:spacing w:after="100" w:afterAutospacing="1" w:before="100" w:beforeAutospacing="1" w:line="240" w:lineRule="auto"/>
      <w:jc w:val="left"/>
      <w:outlineLvl w:val="0"/>
    </w:pPr>
    <w:rPr>
      <w:b w:val="1"/>
      <w:bCs w:val="1"/>
      <w:color w:val="365f91"/>
      <w:sz w:val="28"/>
      <w:szCs w:val="28"/>
      <w:lang w:eastAsia="en-US"/>
    </w:rPr>
  </w:style>
  <w:style w:type="paragraph" w:styleId="Ttulo2">
    <w:name w:val="heading 2"/>
    <w:basedOn w:val="Normal"/>
    <w:next w:val="Normal"/>
    <w:link w:val="Ttulo2Char"/>
    <w:uiPriority w:val="9"/>
    <w:unhideWhenUsed w:val="1"/>
    <w:qFormat w:val="1"/>
    <w:rsid w:val="00CC233A"/>
    <w:pPr>
      <w:keepNext w:val="1"/>
      <w:keepLines w:val="1"/>
      <w:spacing w:before="200"/>
      <w:outlineLvl w:val="1"/>
    </w:pPr>
    <w:rPr>
      <w:rFonts w:ascii="Calibri Light" w:hAnsi="Calibri Light"/>
      <w:b w:val="1"/>
      <w:bCs w:val="1"/>
      <w:color w:val="5b9bd5"/>
      <w:sz w:val="26"/>
      <w:szCs w:val="26"/>
    </w:rPr>
  </w:style>
  <w:style w:type="paragraph" w:styleId="Ttulo3">
    <w:name w:val="heading 3"/>
    <w:basedOn w:val="Normal"/>
    <w:next w:val="Normal"/>
    <w:link w:val="Ttulo3Char"/>
    <w:uiPriority w:val="9"/>
    <w:unhideWhenUsed w:val="1"/>
    <w:qFormat w:val="1"/>
    <w:rsid w:val="00CC233A"/>
    <w:pPr>
      <w:keepNext w:val="1"/>
      <w:keepLines w:val="1"/>
      <w:spacing w:before="200"/>
      <w:outlineLvl w:val="2"/>
    </w:pPr>
    <w:rPr>
      <w:rFonts w:ascii="Calibri Light" w:hAnsi="Calibri Light"/>
      <w:b w:val="1"/>
      <w:bCs w:val="1"/>
      <w:color w:val="5b9bd5"/>
    </w:rPr>
  </w:style>
  <w:style w:type="paragraph" w:styleId="Ttulo4">
    <w:name w:val="heading 4"/>
    <w:basedOn w:val="Normal"/>
    <w:next w:val="Normal"/>
    <w:link w:val="Ttulo4Char"/>
    <w:uiPriority w:val="9"/>
    <w:semiHidden w:val="1"/>
    <w:unhideWhenUsed w:val="1"/>
    <w:qFormat w:val="1"/>
    <w:rsid w:val="00CC233A"/>
    <w:pPr>
      <w:keepNext w:val="1"/>
      <w:keepLines w:val="1"/>
      <w:suppressAutoHyphens w:val="1"/>
      <w:spacing w:before="40" w:line="100" w:lineRule="atLeast"/>
      <w:jc w:val="left"/>
      <w:outlineLvl w:val="3"/>
    </w:pPr>
    <w:rPr>
      <w:rFonts w:ascii="Calibri Light" w:hAnsi="Calibri Light"/>
      <w:i w:val="1"/>
      <w:iCs w:val="1"/>
      <w:color w:val="2e74b5"/>
      <w:kern w:val="2"/>
      <w:lang w:eastAsia="ar-SA"/>
    </w:rPr>
  </w:style>
  <w:style w:type="paragraph" w:styleId="Ttulo5">
    <w:name w:val="heading 5"/>
    <w:basedOn w:val="Normal"/>
    <w:next w:val="Normal"/>
    <w:link w:val="Ttulo5Char"/>
    <w:uiPriority w:val="9"/>
    <w:semiHidden w:val="1"/>
    <w:unhideWhenUsed w:val="1"/>
    <w:qFormat w:val="1"/>
    <w:rsid w:val="00CC233A"/>
    <w:pPr>
      <w:keepNext w:val="1"/>
      <w:keepLines w:val="1"/>
      <w:suppressAutoHyphens w:val="1"/>
      <w:spacing w:before="40" w:line="100" w:lineRule="atLeast"/>
      <w:jc w:val="left"/>
      <w:outlineLvl w:val="4"/>
    </w:pPr>
    <w:rPr>
      <w:rFonts w:ascii="Calibri Light" w:hAnsi="Calibri Light"/>
      <w:color w:val="2e74b5"/>
      <w:kern w:val="2"/>
      <w:lang w:eastAsia="ar-SA"/>
    </w:rPr>
  </w:style>
  <w:style w:type="paragraph" w:styleId="Ttulo6">
    <w:name w:val="heading 6"/>
    <w:basedOn w:val="Normal"/>
    <w:next w:val="Normal"/>
    <w:link w:val="Ttulo6Char"/>
    <w:uiPriority w:val="9"/>
    <w:semiHidden w:val="1"/>
    <w:unhideWhenUsed w:val="1"/>
    <w:qFormat w:val="1"/>
    <w:rsid w:val="00CC233A"/>
    <w:pPr>
      <w:keepNext w:val="1"/>
      <w:keepLines w:val="1"/>
      <w:suppressAutoHyphens w:val="1"/>
      <w:spacing w:before="40" w:line="100" w:lineRule="atLeast"/>
      <w:jc w:val="left"/>
      <w:outlineLvl w:val="5"/>
    </w:pPr>
    <w:rPr>
      <w:rFonts w:ascii="Calibri Light" w:hAnsi="Calibri Light"/>
      <w:color w:val="1f4d78"/>
      <w:kern w:val="2"/>
      <w:lang w:eastAsia="ar-SA"/>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emEspaamento">
    <w:name w:val="No Spacing"/>
    <w:link w:val="SemEspaamentoChar"/>
    <w:uiPriority w:val="1"/>
    <w:qFormat w:val="1"/>
    <w:rsid w:val="00AD2DEB"/>
    <w:rPr>
      <w:sz w:val="22"/>
      <w:szCs w:val="22"/>
      <w:lang w:eastAsia="en-US"/>
    </w:rPr>
  </w:style>
  <w:style w:type="paragraph" w:styleId="Default" w:customStyle="1">
    <w:name w:val="Default"/>
    <w:rsid w:val="00AD2DEB"/>
    <w:pPr>
      <w:autoSpaceDE w:val="0"/>
      <w:autoSpaceDN w:val="0"/>
      <w:adjustRightInd w:val="0"/>
    </w:pPr>
    <w:rPr>
      <w:rFonts w:ascii="Arial" w:cs="Arial" w:eastAsia="Times New Roman" w:hAnsi="Arial"/>
      <w:b w:val="1"/>
      <w:bCs w:val="1"/>
      <w:color w:val="000000"/>
      <w:sz w:val="24"/>
      <w:szCs w:val="24"/>
      <w:lang w:eastAsia="en-US"/>
    </w:rPr>
  </w:style>
  <w:style w:type="character" w:styleId="SemEspaamentoChar" w:customStyle="1">
    <w:name w:val="Sem Espaçamento Char"/>
    <w:link w:val="SemEspaamento"/>
    <w:uiPriority w:val="1"/>
    <w:rsid w:val="00AD2DEB"/>
    <w:rPr>
      <w:rFonts w:ascii="Calibri" w:cs="Times New Roman" w:eastAsia="Calibri" w:hAnsi="Calibri"/>
    </w:rPr>
  </w:style>
  <w:style w:type="paragraph" w:styleId="Cabealho">
    <w:name w:val="header"/>
    <w:basedOn w:val="Normal"/>
    <w:link w:val="CabealhoChar"/>
    <w:uiPriority w:val="99"/>
    <w:unhideWhenUsed w:val="1"/>
    <w:rsid w:val="00EE20DF"/>
    <w:pPr>
      <w:tabs>
        <w:tab w:val="center" w:pos="4252"/>
        <w:tab w:val="right" w:pos="8504"/>
      </w:tabs>
      <w:spacing w:line="240" w:lineRule="auto"/>
    </w:pPr>
  </w:style>
  <w:style w:type="character" w:styleId="CabealhoChar" w:customStyle="1">
    <w:name w:val="Cabeçalho Char"/>
    <w:link w:val="Cabealho"/>
    <w:uiPriority w:val="99"/>
    <w:rsid w:val="00EE20DF"/>
    <w:rPr>
      <w:rFonts w:ascii="Arial" w:cs="Times New Roman" w:eastAsia="Times New Roman" w:hAnsi="Arial"/>
      <w:sz w:val="24"/>
      <w:szCs w:val="24"/>
      <w:lang w:eastAsia="pt-BR"/>
    </w:rPr>
  </w:style>
  <w:style w:type="paragraph" w:styleId="Rodap">
    <w:name w:val="footer"/>
    <w:basedOn w:val="Normal"/>
    <w:link w:val="RodapChar"/>
    <w:uiPriority w:val="99"/>
    <w:unhideWhenUsed w:val="1"/>
    <w:rsid w:val="00EE20DF"/>
    <w:pPr>
      <w:tabs>
        <w:tab w:val="center" w:pos="4252"/>
        <w:tab w:val="right" w:pos="8504"/>
      </w:tabs>
      <w:spacing w:line="240" w:lineRule="auto"/>
    </w:pPr>
  </w:style>
  <w:style w:type="character" w:styleId="RodapChar" w:customStyle="1">
    <w:name w:val="Rodapé Char"/>
    <w:link w:val="Rodap"/>
    <w:uiPriority w:val="99"/>
    <w:rsid w:val="00EE20DF"/>
    <w:rPr>
      <w:rFonts w:ascii="Arial" w:cs="Times New Roman" w:eastAsia="Times New Roman" w:hAnsi="Arial"/>
      <w:sz w:val="24"/>
      <w:szCs w:val="24"/>
      <w:lang w:eastAsia="pt-BR"/>
    </w:rPr>
  </w:style>
  <w:style w:type="character" w:styleId="Refdecomentrio">
    <w:name w:val="annotation reference"/>
    <w:uiPriority w:val="99"/>
    <w:semiHidden w:val="1"/>
    <w:unhideWhenUsed w:val="1"/>
    <w:rsid w:val="0066585F"/>
    <w:rPr>
      <w:sz w:val="16"/>
      <w:szCs w:val="16"/>
    </w:rPr>
  </w:style>
  <w:style w:type="paragraph" w:styleId="Textodecomentrio">
    <w:name w:val="annotation text"/>
    <w:basedOn w:val="Normal"/>
    <w:link w:val="TextodecomentrioChar"/>
    <w:uiPriority w:val="99"/>
    <w:unhideWhenUsed w:val="1"/>
    <w:rsid w:val="0066585F"/>
    <w:rPr>
      <w:sz w:val="20"/>
      <w:szCs w:val="20"/>
    </w:rPr>
  </w:style>
  <w:style w:type="character" w:styleId="TextodecomentrioChar" w:customStyle="1">
    <w:name w:val="Texto de comentário Char"/>
    <w:link w:val="Textodecomentrio"/>
    <w:uiPriority w:val="99"/>
    <w:rsid w:val="0066585F"/>
    <w:rPr>
      <w:rFonts w:ascii="Arial" w:eastAsia="Times New Roman" w:hAnsi="Arial"/>
    </w:rPr>
  </w:style>
  <w:style w:type="paragraph" w:styleId="Assuntodocomentrio">
    <w:name w:val="annotation subject"/>
    <w:basedOn w:val="Textodecomentrio"/>
    <w:next w:val="Textodecomentrio"/>
    <w:link w:val="AssuntodocomentrioChar"/>
    <w:uiPriority w:val="99"/>
    <w:semiHidden w:val="1"/>
    <w:unhideWhenUsed w:val="1"/>
    <w:rsid w:val="0066585F"/>
    <w:rPr>
      <w:b w:val="1"/>
      <w:bCs w:val="1"/>
    </w:rPr>
  </w:style>
  <w:style w:type="character" w:styleId="AssuntodocomentrioChar" w:customStyle="1">
    <w:name w:val="Assunto do comentário Char"/>
    <w:link w:val="Assuntodocomentrio"/>
    <w:uiPriority w:val="99"/>
    <w:semiHidden w:val="1"/>
    <w:rsid w:val="0066585F"/>
    <w:rPr>
      <w:rFonts w:ascii="Arial" w:eastAsia="Times New Roman" w:hAnsi="Arial"/>
      <w:b w:val="1"/>
      <w:bCs w:val="1"/>
    </w:rPr>
  </w:style>
  <w:style w:type="paragraph" w:styleId="Textodebalo">
    <w:name w:val="Balloon Text"/>
    <w:basedOn w:val="Normal"/>
    <w:link w:val="TextodebaloChar"/>
    <w:uiPriority w:val="99"/>
    <w:semiHidden w:val="1"/>
    <w:unhideWhenUsed w:val="1"/>
    <w:rsid w:val="0066585F"/>
    <w:pPr>
      <w:spacing w:line="240" w:lineRule="auto"/>
    </w:pPr>
    <w:rPr>
      <w:rFonts w:ascii="Tahoma" w:cs="Tahoma" w:hAnsi="Tahoma"/>
      <w:sz w:val="16"/>
      <w:szCs w:val="16"/>
    </w:rPr>
  </w:style>
  <w:style w:type="character" w:styleId="TextodebaloChar" w:customStyle="1">
    <w:name w:val="Texto de balão Char"/>
    <w:link w:val="Textodebalo"/>
    <w:uiPriority w:val="99"/>
    <w:semiHidden w:val="1"/>
    <w:rsid w:val="0066585F"/>
    <w:rPr>
      <w:rFonts w:ascii="Tahoma" w:cs="Tahoma" w:eastAsia="Times New Roman" w:hAnsi="Tahoma"/>
      <w:sz w:val="16"/>
      <w:szCs w:val="16"/>
    </w:rPr>
  </w:style>
  <w:style w:type="character" w:styleId="Ttulo1Char" w:customStyle="1">
    <w:name w:val="Título 1 Char"/>
    <w:link w:val="Ttulo1"/>
    <w:uiPriority w:val="9"/>
    <w:rsid w:val="00CC233A"/>
    <w:rPr>
      <w:rFonts w:ascii="Arial" w:eastAsia="Times New Roman" w:hAnsi="Arial"/>
      <w:b w:val="1"/>
      <w:bCs w:val="1"/>
      <w:color w:val="365f91"/>
      <w:sz w:val="28"/>
      <w:szCs w:val="28"/>
      <w:lang w:eastAsia="en-US"/>
    </w:rPr>
  </w:style>
  <w:style w:type="character" w:styleId="Ttulo2Char" w:customStyle="1">
    <w:name w:val="Título 2 Char"/>
    <w:link w:val="Ttulo2"/>
    <w:uiPriority w:val="9"/>
    <w:rsid w:val="00CC233A"/>
    <w:rPr>
      <w:rFonts w:ascii="Calibri Light" w:eastAsia="Times New Roman" w:hAnsi="Calibri Light"/>
      <w:b w:val="1"/>
      <w:bCs w:val="1"/>
      <w:color w:val="5b9bd5"/>
      <w:sz w:val="26"/>
      <w:szCs w:val="26"/>
    </w:rPr>
  </w:style>
  <w:style w:type="character" w:styleId="Ttulo3Char" w:customStyle="1">
    <w:name w:val="Título 3 Char"/>
    <w:link w:val="Ttulo3"/>
    <w:uiPriority w:val="9"/>
    <w:rsid w:val="00CC233A"/>
    <w:rPr>
      <w:rFonts w:ascii="Calibri Light" w:eastAsia="Times New Roman" w:hAnsi="Calibri Light"/>
      <w:b w:val="1"/>
      <w:bCs w:val="1"/>
      <w:color w:val="5b9bd5"/>
      <w:sz w:val="24"/>
      <w:szCs w:val="24"/>
    </w:rPr>
  </w:style>
  <w:style w:type="character" w:styleId="Ttulo4Char" w:customStyle="1">
    <w:name w:val="Título 4 Char"/>
    <w:link w:val="Ttulo4"/>
    <w:uiPriority w:val="9"/>
    <w:semiHidden w:val="1"/>
    <w:rsid w:val="00CC233A"/>
    <w:rPr>
      <w:rFonts w:ascii="Calibri Light" w:eastAsia="Times New Roman" w:hAnsi="Calibri Light"/>
      <w:i w:val="1"/>
      <w:iCs w:val="1"/>
      <w:color w:val="2e74b5"/>
      <w:kern w:val="2"/>
      <w:sz w:val="24"/>
      <w:szCs w:val="24"/>
      <w:lang w:eastAsia="ar-SA"/>
    </w:rPr>
  </w:style>
  <w:style w:type="character" w:styleId="Ttulo5Char" w:customStyle="1">
    <w:name w:val="Título 5 Char"/>
    <w:link w:val="Ttulo5"/>
    <w:uiPriority w:val="9"/>
    <w:semiHidden w:val="1"/>
    <w:rsid w:val="00CC233A"/>
    <w:rPr>
      <w:rFonts w:ascii="Calibri Light" w:eastAsia="Times New Roman" w:hAnsi="Calibri Light"/>
      <w:color w:val="2e74b5"/>
      <w:kern w:val="2"/>
      <w:sz w:val="24"/>
      <w:szCs w:val="24"/>
      <w:lang w:eastAsia="ar-SA"/>
    </w:rPr>
  </w:style>
  <w:style w:type="character" w:styleId="Ttulo6Char" w:customStyle="1">
    <w:name w:val="Título 6 Char"/>
    <w:link w:val="Ttulo6"/>
    <w:uiPriority w:val="9"/>
    <w:semiHidden w:val="1"/>
    <w:rsid w:val="00CC233A"/>
    <w:rPr>
      <w:rFonts w:ascii="Calibri Light" w:eastAsia="Times New Roman" w:hAnsi="Calibri Light"/>
      <w:color w:val="1f4d78"/>
      <w:kern w:val="2"/>
      <w:sz w:val="24"/>
      <w:szCs w:val="24"/>
      <w:lang w:eastAsia="ar-SA"/>
    </w:rPr>
  </w:style>
  <w:style w:type="paragraph" w:styleId="NormalWeb">
    <w:name w:val="Normal (Web)"/>
    <w:basedOn w:val="Normal"/>
    <w:link w:val="NormalWebChar"/>
    <w:uiPriority w:val="99"/>
    <w:rsid w:val="00CC233A"/>
    <w:pPr>
      <w:spacing w:after="100" w:afterAutospacing="1" w:before="100" w:beforeAutospacing="1" w:line="240" w:lineRule="auto"/>
      <w:jc w:val="left"/>
    </w:pPr>
    <w:rPr>
      <w:rFonts w:ascii="Times New Roman" w:hAnsi="Times New Roman"/>
    </w:rPr>
  </w:style>
  <w:style w:type="character" w:styleId="NormalWebChar" w:customStyle="1">
    <w:name w:val="Normal (Web) Char"/>
    <w:link w:val="NormalWeb"/>
    <w:uiPriority w:val="99"/>
    <w:rsid w:val="00CC233A"/>
    <w:rPr>
      <w:rFonts w:ascii="Times New Roman" w:eastAsia="Times New Roman" w:hAnsi="Times New Roman"/>
      <w:sz w:val="24"/>
      <w:szCs w:val="24"/>
    </w:rPr>
  </w:style>
  <w:style w:type="paragraph" w:styleId="Ttulo">
    <w:name w:val="Title"/>
    <w:basedOn w:val="Normal"/>
    <w:next w:val="Normal"/>
    <w:link w:val="TtuloChar"/>
    <w:uiPriority w:val="10"/>
    <w:qFormat w:val="1"/>
    <w:rsid w:val="00CC233A"/>
    <w:pPr>
      <w:suppressAutoHyphens w:val="1"/>
      <w:spacing w:line="240" w:lineRule="auto"/>
      <w:jc w:val="center"/>
    </w:pPr>
    <w:rPr>
      <w:rFonts w:ascii="Times New Roman" w:hAnsi="Times New Roman"/>
      <w:b w:val="1"/>
      <w:bCs w:val="1"/>
      <w:lang w:eastAsia="ar-SA"/>
    </w:rPr>
  </w:style>
  <w:style w:type="character" w:styleId="TtuloChar" w:customStyle="1">
    <w:name w:val="Título Char"/>
    <w:link w:val="Ttulo"/>
    <w:uiPriority w:val="10"/>
    <w:rsid w:val="00CC233A"/>
    <w:rPr>
      <w:rFonts w:ascii="Times New Roman" w:eastAsia="Times New Roman" w:hAnsi="Times New Roman"/>
      <w:b w:val="1"/>
      <w:bCs w:val="1"/>
      <w:sz w:val="24"/>
      <w:szCs w:val="24"/>
      <w:lang w:eastAsia="ar-SA"/>
    </w:rPr>
  </w:style>
  <w:style w:type="character" w:styleId="nfase">
    <w:name w:val="Emphasis"/>
    <w:uiPriority w:val="20"/>
    <w:qFormat w:val="1"/>
    <w:rsid w:val="00CC233A"/>
    <w:rPr>
      <w:i w:val="1"/>
      <w:iCs w:val="1"/>
    </w:rPr>
  </w:style>
  <w:style w:type="character" w:styleId="Forte">
    <w:name w:val="Strong"/>
    <w:aliases w:val="Desenvolvimento"/>
    <w:uiPriority w:val="22"/>
    <w:qFormat w:val="1"/>
    <w:rsid w:val="00CC233A"/>
    <w:rPr>
      <w:b w:val="1"/>
      <w:bCs w:val="1"/>
    </w:rPr>
  </w:style>
  <w:style w:type="paragraph" w:styleId="TextosemFormatao1" w:customStyle="1">
    <w:name w:val="Texto sem Formatação1"/>
    <w:basedOn w:val="Normal"/>
    <w:rsid w:val="00CC233A"/>
    <w:pPr>
      <w:overflowPunct w:val="0"/>
      <w:autoSpaceDE w:val="0"/>
      <w:autoSpaceDN w:val="0"/>
      <w:adjustRightInd w:val="0"/>
      <w:spacing w:line="240" w:lineRule="auto"/>
      <w:jc w:val="left"/>
    </w:pPr>
    <w:rPr>
      <w:rFonts w:ascii="Courier New" w:hAnsi="Courier New"/>
      <w:sz w:val="20"/>
      <w:szCs w:val="20"/>
    </w:rPr>
  </w:style>
  <w:style w:type="character" w:styleId="null" w:customStyle="1">
    <w:name w:val="null"/>
    <w:rsid w:val="00CC233A"/>
  </w:style>
  <w:style w:type="paragraph" w:styleId="Endereos" w:customStyle="1">
    <w:name w:val="Endereços"/>
    <w:basedOn w:val="Normal"/>
    <w:rsid w:val="00CC233A"/>
    <w:pPr>
      <w:suppressAutoHyphens w:val="1"/>
      <w:spacing w:line="240" w:lineRule="auto"/>
      <w:jc w:val="center"/>
    </w:pPr>
    <w:rPr>
      <w:rFonts w:cs="Arial"/>
      <w:sz w:val="20"/>
      <w:lang w:eastAsia="ar-SA"/>
    </w:rPr>
  </w:style>
  <w:style w:type="paragraph" w:styleId="PargrafodaLista">
    <w:name w:val="List Paragraph"/>
    <w:aliases w:val="Texto ABNT"/>
    <w:basedOn w:val="Normal"/>
    <w:uiPriority w:val="34"/>
    <w:qFormat w:val="1"/>
    <w:rsid w:val="00CC233A"/>
    <w:pPr>
      <w:spacing w:after="160" w:line="259" w:lineRule="auto"/>
      <w:ind w:left="720"/>
      <w:contextualSpacing w:val="1"/>
      <w:jc w:val="left"/>
    </w:pPr>
    <w:rPr>
      <w:rFonts w:ascii="Calibri" w:eastAsia="Calibri" w:hAnsi="Calibri"/>
      <w:sz w:val="22"/>
      <w:szCs w:val="22"/>
      <w:lang w:eastAsia="en-US"/>
    </w:rPr>
  </w:style>
  <w:style w:type="table" w:styleId="Tabelacomgrade">
    <w:name w:val="Table Grid"/>
    <w:basedOn w:val="Tabelanormal"/>
    <w:uiPriority w:val="59"/>
    <w:rsid w:val="00CC233A"/>
    <w:rPr>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8" w:customStyle="1">
    <w:name w:val="A8"/>
    <w:uiPriority w:val="99"/>
    <w:rsid w:val="00CC233A"/>
    <w:rPr>
      <w:rFonts w:cs="Garamond"/>
      <w:color w:val="000000"/>
      <w:sz w:val="12"/>
      <w:szCs w:val="12"/>
    </w:rPr>
  </w:style>
  <w:style w:type="character" w:styleId="Hyperlink">
    <w:name w:val="Hyperlink"/>
    <w:uiPriority w:val="99"/>
    <w:unhideWhenUsed w:val="1"/>
    <w:rsid w:val="00CC233A"/>
    <w:rPr>
      <w:color w:val="0563c1"/>
      <w:u w:val="single"/>
    </w:rPr>
  </w:style>
  <w:style w:type="character" w:styleId="apple-converted-space" w:customStyle="1">
    <w:name w:val="apple-converted-space"/>
    <w:rsid w:val="00CC233A"/>
  </w:style>
  <w:style w:type="paragraph" w:styleId="Textodenotaderodap">
    <w:name w:val="footnote text"/>
    <w:basedOn w:val="Normal"/>
    <w:link w:val="TextodenotaderodapChar"/>
    <w:uiPriority w:val="99"/>
    <w:unhideWhenUsed w:val="1"/>
    <w:rsid w:val="00CC233A"/>
    <w:pPr>
      <w:spacing w:line="240" w:lineRule="auto"/>
      <w:jc w:val="left"/>
    </w:pPr>
    <w:rPr>
      <w:rFonts w:ascii="Calibri" w:hAnsi="Calibri"/>
      <w:sz w:val="20"/>
      <w:szCs w:val="20"/>
    </w:rPr>
  </w:style>
  <w:style w:type="character" w:styleId="TextodenotaderodapChar" w:customStyle="1">
    <w:name w:val="Texto de nota de rodapé Char"/>
    <w:link w:val="Textodenotaderodap"/>
    <w:uiPriority w:val="99"/>
    <w:rsid w:val="00CC233A"/>
    <w:rPr>
      <w:rFonts w:eastAsia="Times New Roman"/>
    </w:rPr>
  </w:style>
  <w:style w:type="character" w:styleId="nfaseSutil">
    <w:name w:val="Subtle Emphasis"/>
    <w:qFormat w:val="1"/>
    <w:rsid w:val="00CC233A"/>
    <w:rPr>
      <w:i w:val="1"/>
      <w:iCs w:val="1"/>
      <w:color w:val="7f7f7f"/>
    </w:rPr>
  </w:style>
  <w:style w:type="character" w:styleId="spelle" w:customStyle="1">
    <w:name w:val="spelle"/>
    <w:rsid w:val="00CC233A"/>
  </w:style>
  <w:style w:type="table" w:styleId="SombreamentoClaro-nfase3">
    <w:name w:val="Light Shading Accent 3"/>
    <w:basedOn w:val="Tabelanormal"/>
    <w:uiPriority w:val="60"/>
    <w:rsid w:val="00CC233A"/>
    <w:rPr>
      <w:color w:val="76923c"/>
      <w:sz w:val="22"/>
      <w:szCs w:val="22"/>
      <w:lang w:eastAsia="en-US"/>
    </w:rPr>
    <w:tblPr>
      <w:tblStyleRowBandSize w:val="1"/>
      <w:tblStyleColBandSize w:val="1"/>
      <w:tblBorders>
        <w:top w:color="9bbb59" w:space="0" w:sz="8" w:val="single"/>
        <w:bottom w:color="9bbb59" w:space="0" w:sz="8" w:val="single"/>
      </w:tblBorders>
    </w:tblPr>
    <w:tblStylePr w:type="fir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val="clear"/>
      </w:tcPr>
    </w:tblStylePr>
    <w:tblStylePr w:type="band1Horz">
      <w:tblPr/>
      <w:tcPr>
        <w:tcBorders>
          <w:left w:space="0" w:sz="0" w:val="nil"/>
          <w:right w:space="0" w:sz="0" w:val="nil"/>
          <w:insideH w:space="0" w:sz="0" w:val="nil"/>
          <w:insideV w:space="0" w:sz="0" w:val="nil"/>
        </w:tcBorders>
        <w:shd w:color="auto" w:fill="e6eed5" w:val="clear"/>
      </w:tcPr>
    </w:tblStylePr>
  </w:style>
  <w:style w:type="paragraph" w:styleId="Legenda">
    <w:name w:val="caption"/>
    <w:basedOn w:val="Normal"/>
    <w:next w:val="Normal"/>
    <w:uiPriority w:val="35"/>
    <w:unhideWhenUsed w:val="1"/>
    <w:qFormat w:val="1"/>
    <w:rsid w:val="00CC233A"/>
    <w:pPr>
      <w:spacing w:after="200" w:line="240" w:lineRule="auto"/>
      <w:jc w:val="left"/>
    </w:pPr>
    <w:rPr>
      <w:rFonts w:ascii="Calibri" w:eastAsia="Calibri" w:hAnsi="Calibri"/>
      <w:b w:val="1"/>
      <w:bCs w:val="1"/>
      <w:color w:val="4f81bd"/>
      <w:sz w:val="18"/>
      <w:szCs w:val="18"/>
      <w:lang w:eastAsia="en-US"/>
    </w:rPr>
  </w:style>
  <w:style w:type="character" w:styleId="hps" w:customStyle="1">
    <w:name w:val="hps"/>
    <w:rsid w:val="00CC233A"/>
  </w:style>
  <w:style w:type="character" w:styleId="A15" w:customStyle="1">
    <w:name w:val="A15"/>
    <w:uiPriority w:val="99"/>
    <w:rsid w:val="00CC233A"/>
    <w:rPr>
      <w:color w:val="000000"/>
      <w:sz w:val="11"/>
      <w:szCs w:val="11"/>
    </w:rPr>
  </w:style>
  <w:style w:type="character" w:styleId="A3" w:customStyle="1">
    <w:name w:val="A3"/>
    <w:uiPriority w:val="99"/>
    <w:rsid w:val="00CC233A"/>
    <w:rPr>
      <w:rFonts w:cs="Minion Pro"/>
      <w:b w:val="1"/>
      <w:bCs w:val="1"/>
      <w:color w:val="000000"/>
      <w:sz w:val="32"/>
      <w:szCs w:val="32"/>
    </w:rPr>
  </w:style>
  <w:style w:type="character" w:styleId="A5" w:customStyle="1">
    <w:name w:val="A5"/>
    <w:uiPriority w:val="99"/>
    <w:rsid w:val="00CC233A"/>
    <w:rPr>
      <w:rFonts w:cs="Minion Pro"/>
      <w:color w:val="000000"/>
      <w:sz w:val="9"/>
      <w:szCs w:val="9"/>
    </w:rPr>
  </w:style>
  <w:style w:type="paragraph" w:styleId="ecxmsonormal" w:customStyle="1">
    <w:name w:val="ecxmsonormal"/>
    <w:basedOn w:val="Normal"/>
    <w:rsid w:val="00CC233A"/>
    <w:pPr>
      <w:spacing w:after="100" w:afterAutospacing="1" w:before="100" w:beforeAutospacing="1" w:line="240" w:lineRule="auto"/>
      <w:jc w:val="left"/>
    </w:pPr>
    <w:rPr>
      <w:rFonts w:ascii="Times New Roman" w:hAnsi="Times New Roman"/>
    </w:rPr>
  </w:style>
  <w:style w:type="character" w:styleId="ecxapple-converted-space" w:customStyle="1">
    <w:name w:val="ecxapple-converted-space"/>
    <w:rsid w:val="00CC233A"/>
  </w:style>
  <w:style w:type="paragraph" w:styleId="Pa6" w:customStyle="1">
    <w:name w:val="Pa6"/>
    <w:basedOn w:val="Default"/>
    <w:next w:val="Default"/>
    <w:uiPriority w:val="99"/>
    <w:rsid w:val="00CC233A"/>
    <w:pPr>
      <w:spacing w:line="181" w:lineRule="atLeast"/>
    </w:pPr>
    <w:rPr>
      <w:rFonts w:ascii="BookmanITC Lt BT" w:cs="Times New Roman" w:eastAsia="Calibri" w:hAnsi="BookmanITC Lt BT"/>
      <w:b w:val="0"/>
      <w:bCs w:val="0"/>
      <w:color w:val="auto"/>
      <w:lang w:eastAsia="pt-BR"/>
    </w:rPr>
  </w:style>
  <w:style w:type="character" w:styleId="A9" w:customStyle="1">
    <w:name w:val="A9"/>
    <w:uiPriority w:val="99"/>
    <w:rsid w:val="00CC233A"/>
    <w:rPr>
      <w:rFonts w:cs="BookmanITC Lt BT"/>
      <w:color w:val="000000"/>
      <w:sz w:val="10"/>
      <w:szCs w:val="10"/>
    </w:rPr>
  </w:style>
  <w:style w:type="paragraph" w:styleId="Pa3" w:customStyle="1">
    <w:name w:val="Pa3"/>
    <w:basedOn w:val="Normal"/>
    <w:next w:val="Normal"/>
    <w:uiPriority w:val="99"/>
    <w:rsid w:val="00CC233A"/>
    <w:pPr>
      <w:autoSpaceDE w:val="0"/>
      <w:autoSpaceDN w:val="0"/>
      <w:adjustRightInd w:val="0"/>
      <w:spacing w:line="201" w:lineRule="atLeast"/>
      <w:jc w:val="left"/>
    </w:pPr>
    <w:rPr>
      <w:rFonts w:ascii="Times New Roman" w:eastAsia="Calibri" w:hAnsi="Times New Roman"/>
      <w:lang w:eastAsia="en-US"/>
    </w:rPr>
  </w:style>
  <w:style w:type="paragraph" w:styleId="Pa2" w:customStyle="1">
    <w:name w:val="Pa2"/>
    <w:basedOn w:val="Default"/>
    <w:next w:val="Default"/>
    <w:uiPriority w:val="99"/>
    <w:rsid w:val="00CC233A"/>
    <w:pPr>
      <w:spacing w:line="161" w:lineRule="atLeast"/>
    </w:pPr>
    <w:rPr>
      <w:rFonts w:ascii="Times New Roman" w:cs="Times New Roman" w:eastAsia="Calibri" w:hAnsi="Times New Roman"/>
      <w:b w:val="0"/>
      <w:bCs w:val="0"/>
      <w:color w:val="auto"/>
    </w:rPr>
  </w:style>
  <w:style w:type="character" w:styleId="A1" w:customStyle="1">
    <w:name w:val="A1"/>
    <w:uiPriority w:val="99"/>
    <w:rsid w:val="00CC233A"/>
    <w:rPr>
      <w:color w:val="000000"/>
      <w:sz w:val="9"/>
      <w:szCs w:val="9"/>
    </w:rPr>
  </w:style>
  <w:style w:type="paragraph" w:styleId="Pa12" w:customStyle="1">
    <w:name w:val="Pa12"/>
    <w:basedOn w:val="Default"/>
    <w:next w:val="Default"/>
    <w:uiPriority w:val="99"/>
    <w:rsid w:val="00CC233A"/>
    <w:pPr>
      <w:spacing w:line="201" w:lineRule="atLeast"/>
    </w:pPr>
    <w:rPr>
      <w:rFonts w:ascii="Times New Roman" w:cs="Times New Roman" w:eastAsia="Calibri" w:hAnsi="Times New Roman"/>
      <w:b w:val="0"/>
      <w:bCs w:val="0"/>
      <w:color w:val="auto"/>
    </w:rPr>
  </w:style>
  <w:style w:type="paragraph" w:styleId="ecxpargrafodalista2" w:customStyle="1">
    <w:name w:val="ecxpargrafodalista2"/>
    <w:basedOn w:val="Normal"/>
    <w:rsid w:val="00CC233A"/>
    <w:pPr>
      <w:spacing w:after="100" w:afterAutospacing="1" w:before="100" w:beforeAutospacing="1" w:line="240" w:lineRule="auto"/>
      <w:jc w:val="left"/>
    </w:pPr>
    <w:rPr>
      <w:rFonts w:ascii="Times New Roman" w:hAnsi="Times New Roman"/>
    </w:rPr>
  </w:style>
  <w:style w:type="paragraph" w:styleId="Ttulo10" w:customStyle="1">
    <w:name w:val="Título1"/>
    <w:basedOn w:val="Normal"/>
    <w:next w:val="Corpodetexto"/>
    <w:rsid w:val="00CC233A"/>
    <w:pPr>
      <w:keepNext w:val="1"/>
      <w:suppressAutoHyphens w:val="1"/>
      <w:spacing w:after="120" w:before="240"/>
      <w:jc w:val="center"/>
    </w:pPr>
    <w:rPr>
      <w:rFonts w:cs="Arial" w:eastAsia="Lucida Sans Unicode"/>
      <w:b w:val="1"/>
      <w:bCs w:val="1"/>
      <w:kern w:val="1"/>
      <w:sz w:val="28"/>
      <w:szCs w:val="28"/>
      <w:lang w:eastAsia="ar-SA"/>
    </w:rPr>
  </w:style>
  <w:style w:type="paragraph" w:styleId="Corpodetexto">
    <w:name w:val="Body Text"/>
    <w:basedOn w:val="Normal"/>
    <w:link w:val="CorpodetextoChar"/>
    <w:uiPriority w:val="99"/>
    <w:semiHidden w:val="1"/>
    <w:unhideWhenUsed w:val="1"/>
    <w:rsid w:val="00CC233A"/>
    <w:pPr>
      <w:spacing w:after="120"/>
    </w:pPr>
  </w:style>
  <w:style w:type="character" w:styleId="CorpodetextoChar" w:customStyle="1">
    <w:name w:val="Corpo de texto Char"/>
    <w:link w:val="Corpodetexto"/>
    <w:uiPriority w:val="99"/>
    <w:semiHidden w:val="1"/>
    <w:rsid w:val="00CC233A"/>
    <w:rPr>
      <w:rFonts w:ascii="Arial" w:eastAsia="Times New Roman" w:hAnsi="Arial"/>
      <w:sz w:val="24"/>
      <w:szCs w:val="24"/>
    </w:rPr>
  </w:style>
  <w:style w:type="paragraph" w:styleId="Pr-formataoHTML">
    <w:name w:val="HTML Preformatted"/>
    <w:basedOn w:val="Normal"/>
    <w:link w:val="Pr-formataoHTMLChar"/>
    <w:uiPriority w:val="99"/>
    <w:unhideWhenUsed w:val="1"/>
    <w:rsid w:val="00CC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styleId="Pr-formataoHTMLChar" w:customStyle="1">
    <w:name w:val="Pré-formatação HTML Char"/>
    <w:link w:val="Pr-formataoHTML"/>
    <w:uiPriority w:val="99"/>
    <w:rsid w:val="00CC233A"/>
    <w:rPr>
      <w:rFonts w:ascii="Courier New" w:eastAsia="Times New Roman" w:hAnsi="Courier New"/>
    </w:rPr>
  </w:style>
  <w:style w:type="table" w:styleId="Tabelacomgrade1" w:customStyle="1">
    <w:name w:val="Tabela com grade1"/>
    <w:basedOn w:val="Tabelanormal"/>
    <w:rsid w:val="00CC233A"/>
    <w:rPr>
      <w:rFonts w:ascii="Times New Roman" w:eastAsia="Times New Roman"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ormaltextrun" w:customStyle="1">
    <w:name w:val="normaltextrun"/>
    <w:rsid w:val="00CC233A"/>
  </w:style>
  <w:style w:type="character" w:styleId="spellingerror" w:customStyle="1">
    <w:name w:val="spellingerror"/>
    <w:rsid w:val="00CC233A"/>
  </w:style>
  <w:style w:type="paragraph" w:styleId="Standard" w:customStyle="1">
    <w:name w:val="Standard"/>
    <w:uiPriority w:val="99"/>
    <w:rsid w:val="00CC233A"/>
    <w:pPr>
      <w:suppressAutoHyphens w:val="1"/>
      <w:autoSpaceDN w:val="0"/>
      <w:spacing w:after="200" w:line="360" w:lineRule="auto"/>
      <w:jc w:val="both"/>
      <w:textAlignment w:val="baseline"/>
    </w:pPr>
    <w:rPr>
      <w:rFonts w:ascii="Times New Roman" w:eastAsia="Droid Sans" w:hAnsi="Times New Roman"/>
      <w:kern w:val="3"/>
      <w:sz w:val="24"/>
      <w:szCs w:val="24"/>
      <w:lang w:eastAsia="en-US"/>
    </w:rPr>
  </w:style>
  <w:style w:type="paragraph" w:styleId="TableContents" w:customStyle="1">
    <w:name w:val="Table Contents"/>
    <w:basedOn w:val="Standard"/>
    <w:rsid w:val="00CC233A"/>
  </w:style>
  <w:style w:type="character" w:styleId="StrongEmphasis" w:customStyle="1">
    <w:name w:val="Strong Emphasis"/>
    <w:rsid w:val="00CC233A"/>
    <w:rPr>
      <w:b w:val="1"/>
      <w:bCs w:val="1"/>
    </w:rPr>
  </w:style>
  <w:style w:type="table" w:styleId="ListaMdia1-nfase11" w:customStyle="1">
    <w:name w:val="Lista Média 1 - Ênfase 11"/>
    <w:basedOn w:val="Tabelanormal"/>
    <w:uiPriority w:val="65"/>
    <w:rsid w:val="00CC233A"/>
    <w:rPr>
      <w:color w:val="000000"/>
    </w:rPr>
    <w:tblPr>
      <w:tblStyleRowBandSize w:val="1"/>
      <w:tblStyleColBandSize w:val="1"/>
      <w:tblBorders>
        <w:top w:color="5b9bd5" w:space="0" w:sz="8" w:val="single"/>
        <w:bottom w:color="5b9bd5" w:space="0" w:sz="8" w:val="single"/>
      </w:tblBorders>
    </w:tblPr>
    <w:tblStylePr w:type="firstRow">
      <w:rPr>
        <w:rFonts w:ascii="Yu Mincho" w:cs="Times New Roman" w:eastAsia="Times New Roman" w:hAnsi="Yu Mincho"/>
      </w:rPr>
      <w:tblPr/>
      <w:tcPr>
        <w:tcBorders>
          <w:top w:space="0" w:sz="0" w:val="nil"/>
          <w:bottom w:color="5b9bd5" w:space="0" w:sz="8" w:val="single"/>
        </w:tcBorders>
      </w:tcPr>
    </w:tblStylePr>
    <w:tblStylePr w:type="lastRow">
      <w:rPr>
        <w:b w:val="1"/>
        <w:bCs w:val="1"/>
        <w:color w:val="44546a"/>
      </w:rPr>
      <w:tblPr/>
      <w:tcPr>
        <w:tcBorders>
          <w:top w:color="5b9bd5" w:space="0" w:sz="8" w:val="single"/>
          <w:bottom w:color="5b9bd5" w:space="0" w:sz="8" w:val="single"/>
        </w:tcBorders>
      </w:tcPr>
    </w:tblStylePr>
    <w:tblStylePr w:type="firstCol">
      <w:rPr>
        <w:b w:val="1"/>
        <w:bCs w:val="1"/>
      </w:rPr>
    </w:tblStylePr>
    <w:tblStylePr w:type="lastCol">
      <w:rPr>
        <w:b w:val="1"/>
        <w:bCs w:val="1"/>
      </w:rPr>
      <w:tblPr/>
      <w:tcPr>
        <w:tcBorders>
          <w:top w:color="5b9bd5" w:space="0" w:sz="8" w:val="single"/>
          <w:bottom w:color="5b9bd5" w:space="0" w:sz="8" w:val="single"/>
        </w:tcBorders>
      </w:tcPr>
    </w:tblStylePr>
    <w:tblStylePr w:type="band1Vert">
      <w:tblPr/>
      <w:tcPr>
        <w:shd w:color="auto" w:fill="d6e6f4" w:val="clear"/>
      </w:tcPr>
    </w:tblStylePr>
    <w:tblStylePr w:type="band1Horz">
      <w:tblPr/>
      <w:tcPr>
        <w:shd w:color="auto" w:fill="d6e6f4" w:val="clear"/>
      </w:tcPr>
    </w:tblStylePr>
  </w:style>
  <w:style w:type="paragraph" w:styleId="HOLOS-subtitulos" w:customStyle="1">
    <w:name w:val="HOLOS - subtitulos"/>
    <w:basedOn w:val="SemEspaamento"/>
    <w:qFormat w:val="1"/>
    <w:rsid w:val="00CC233A"/>
    <w:rPr>
      <w:rFonts w:cs="Calibri"/>
      <w:b w:val="1"/>
      <w:sz w:val="24"/>
      <w:szCs w:val="24"/>
      <w:lang w:eastAsia="pt-BR"/>
    </w:rPr>
  </w:style>
  <w:style w:type="paragraph" w:styleId="Padro" w:customStyle="1">
    <w:name w:val="Padrão"/>
    <w:rsid w:val="00CC233A"/>
    <w:pPr>
      <w:widowControl w:val="0"/>
      <w:tabs>
        <w:tab w:val="left" w:pos="709"/>
      </w:tabs>
      <w:suppressAutoHyphens w:val="1"/>
      <w:spacing w:line="200" w:lineRule="atLeast"/>
    </w:pPr>
    <w:rPr>
      <w:rFonts w:ascii="Times New Roman" w:cs="DejaVu Sans" w:eastAsia="DejaVu Sans" w:hAnsi="Times New Roman"/>
      <w:sz w:val="24"/>
      <w:szCs w:val="24"/>
      <w:lang w:bidi="pt-BR" w:eastAsia="pt-BR"/>
    </w:rPr>
  </w:style>
  <w:style w:type="paragraph" w:styleId="materia" w:customStyle="1">
    <w:name w:val="materia"/>
    <w:basedOn w:val="Normal"/>
    <w:rsid w:val="00CC233A"/>
    <w:pPr>
      <w:spacing w:after="100" w:afterAutospacing="1" w:before="100" w:beforeAutospacing="1" w:line="240" w:lineRule="auto"/>
      <w:jc w:val="left"/>
    </w:pPr>
    <w:rPr>
      <w:rFonts w:ascii="Times New Roman" w:hAnsi="Times New Roman"/>
    </w:rPr>
  </w:style>
  <w:style w:type="paragraph" w:styleId="Corpodetexto3">
    <w:name w:val="Body Text 3"/>
    <w:basedOn w:val="Normal"/>
    <w:link w:val="Corpodetexto3Char"/>
    <w:uiPriority w:val="99"/>
    <w:unhideWhenUsed w:val="1"/>
    <w:rsid w:val="00CC233A"/>
    <w:pPr>
      <w:spacing w:after="120"/>
    </w:pPr>
    <w:rPr>
      <w:sz w:val="16"/>
      <w:szCs w:val="16"/>
    </w:rPr>
  </w:style>
  <w:style w:type="character" w:styleId="Corpodetexto3Char" w:customStyle="1">
    <w:name w:val="Corpo de texto 3 Char"/>
    <w:link w:val="Corpodetexto3"/>
    <w:uiPriority w:val="99"/>
    <w:rsid w:val="00CC233A"/>
    <w:rPr>
      <w:rFonts w:ascii="Arial" w:eastAsia="Times New Roman" w:hAnsi="Arial"/>
      <w:sz w:val="16"/>
      <w:szCs w:val="16"/>
    </w:rPr>
  </w:style>
  <w:style w:type="paragraph" w:styleId="Recuodecorpodetexto">
    <w:name w:val="Body Text Indent"/>
    <w:basedOn w:val="Normal"/>
    <w:link w:val="RecuodecorpodetextoChar"/>
    <w:uiPriority w:val="99"/>
    <w:semiHidden w:val="1"/>
    <w:unhideWhenUsed w:val="1"/>
    <w:rsid w:val="00CC233A"/>
    <w:pPr>
      <w:suppressAutoHyphens w:val="1"/>
      <w:spacing w:after="120" w:line="100" w:lineRule="atLeast"/>
      <w:ind w:left="283"/>
      <w:jc w:val="left"/>
    </w:pPr>
    <w:rPr>
      <w:rFonts w:ascii="Rotis SemiSans Std" w:cs="Rotis SemiSans Std" w:hAnsi="Rotis SemiSans Std"/>
      <w:color w:val="000000"/>
      <w:kern w:val="2"/>
      <w:lang w:eastAsia="ar-SA"/>
    </w:rPr>
  </w:style>
  <w:style w:type="character" w:styleId="RecuodecorpodetextoChar" w:customStyle="1">
    <w:name w:val="Recuo de corpo de texto Char"/>
    <w:link w:val="Recuodecorpodetexto"/>
    <w:uiPriority w:val="99"/>
    <w:semiHidden w:val="1"/>
    <w:rsid w:val="00CC233A"/>
    <w:rPr>
      <w:rFonts w:ascii="Rotis SemiSans Std" w:cs="Rotis SemiSans Std" w:eastAsia="Times New Roman" w:hAnsi="Rotis SemiSans Std"/>
      <w:color w:val="000000"/>
      <w:kern w:val="2"/>
      <w:sz w:val="24"/>
      <w:szCs w:val="24"/>
      <w:lang w:eastAsia="ar-SA"/>
    </w:rPr>
  </w:style>
  <w:style w:type="paragraph" w:styleId="Lista">
    <w:name w:val="List"/>
    <w:basedOn w:val="Corpodetexto"/>
    <w:rsid w:val="00CC233A"/>
    <w:pPr>
      <w:suppressAutoHyphens w:val="1"/>
      <w:spacing w:line="100" w:lineRule="atLeast"/>
      <w:jc w:val="left"/>
    </w:pPr>
    <w:rPr>
      <w:rFonts w:ascii="Rotis SemiSans Std" w:cs="Tahoma" w:hAnsi="Rotis SemiSans Std"/>
      <w:color w:val="000000"/>
      <w:kern w:val="2"/>
      <w:lang w:eastAsia="ar-SA"/>
    </w:rPr>
  </w:style>
  <w:style w:type="character" w:styleId="WW8Num2z0" w:customStyle="1">
    <w:name w:val="WW8Num2z0"/>
    <w:rsid w:val="00CC233A"/>
    <w:rPr>
      <w:rFonts w:ascii="Symbol" w:hAnsi="Symbol" w:hint="default"/>
    </w:rPr>
  </w:style>
  <w:style w:type="character" w:styleId="st" w:customStyle="1">
    <w:name w:val="st"/>
    <w:rsid w:val="00CC233A"/>
  </w:style>
  <w:style w:type="character" w:styleId="article-title" w:customStyle="1">
    <w:name w:val="article-title"/>
    <w:rsid w:val="00CC233A"/>
  </w:style>
  <w:style w:type="character" w:styleId="A10" w:customStyle="1">
    <w:name w:val="A10"/>
    <w:uiPriority w:val="99"/>
    <w:rsid w:val="00CC233A"/>
    <w:rPr>
      <w:rFonts w:cs="Swis721 WGL4 BT"/>
      <w:color w:val="000000"/>
      <w:sz w:val="16"/>
      <w:szCs w:val="16"/>
    </w:rPr>
  </w:style>
  <w:style w:type="paragraph" w:styleId="DecimalAligned" w:customStyle="1">
    <w:name w:val="Decimal Aligned"/>
    <w:basedOn w:val="Normal"/>
    <w:uiPriority w:val="40"/>
    <w:qFormat w:val="1"/>
    <w:rsid w:val="00CC233A"/>
    <w:pPr>
      <w:tabs>
        <w:tab w:val="decimal" w:pos="360"/>
      </w:tabs>
      <w:suppressAutoHyphens w:val="1"/>
      <w:spacing w:after="200" w:line="276" w:lineRule="auto"/>
      <w:jc w:val="left"/>
    </w:pPr>
    <w:rPr>
      <w:rFonts w:ascii="Calibri" w:cs="Rotis SemiSans Std" w:hAnsi="Calibri"/>
      <w:color w:val="000000"/>
      <w:kern w:val="2"/>
      <w:sz w:val="22"/>
      <w:szCs w:val="22"/>
      <w:lang w:eastAsia="en-US"/>
    </w:rPr>
  </w:style>
  <w:style w:type="character" w:styleId="element-citation" w:customStyle="1">
    <w:name w:val="element-citation"/>
    <w:rsid w:val="00CC233A"/>
  </w:style>
  <w:style w:type="paragraph" w:styleId="Corpodetexto21" w:customStyle="1">
    <w:name w:val="Corpo de texto 21"/>
    <w:basedOn w:val="Normal"/>
    <w:rsid w:val="00CC233A"/>
    <w:pPr>
      <w:suppressAutoHyphens w:val="1"/>
      <w:spacing w:after="120" w:line="480" w:lineRule="auto"/>
      <w:jc w:val="left"/>
    </w:pPr>
    <w:rPr>
      <w:rFonts w:cs="Arial"/>
      <w:color w:val="000000"/>
      <w:lang w:eastAsia="ar-SA"/>
    </w:rPr>
  </w:style>
  <w:style w:type="character" w:styleId="Corpodetexto2Char" w:customStyle="1">
    <w:name w:val="Corpo de texto 2 Char"/>
    <w:link w:val="Corpodetexto2"/>
    <w:uiPriority w:val="99"/>
    <w:semiHidden w:val="1"/>
    <w:rsid w:val="00CC233A"/>
    <w:rPr>
      <w:rFonts w:ascii="Rotis SemiSans Std" w:cs="Rotis SemiSans Std" w:eastAsia="Times New Roman" w:hAnsi="Rotis SemiSans Std"/>
      <w:color w:val="000000"/>
      <w:kern w:val="2"/>
      <w:sz w:val="24"/>
      <w:szCs w:val="24"/>
      <w:lang w:eastAsia="ar-SA"/>
    </w:rPr>
  </w:style>
  <w:style w:type="paragraph" w:styleId="Corpodetexto2">
    <w:name w:val="Body Text 2"/>
    <w:basedOn w:val="Normal"/>
    <w:link w:val="Corpodetexto2Char"/>
    <w:uiPriority w:val="99"/>
    <w:semiHidden w:val="1"/>
    <w:unhideWhenUsed w:val="1"/>
    <w:rsid w:val="00CC233A"/>
    <w:pPr>
      <w:suppressAutoHyphens w:val="1"/>
      <w:spacing w:after="120" w:line="480" w:lineRule="auto"/>
      <w:jc w:val="left"/>
    </w:pPr>
    <w:rPr>
      <w:rFonts w:ascii="Rotis SemiSans Std" w:cs="Rotis SemiSans Std" w:hAnsi="Rotis SemiSans Std"/>
      <w:color w:val="000000"/>
      <w:kern w:val="2"/>
      <w:lang w:eastAsia="ar-SA"/>
    </w:rPr>
  </w:style>
  <w:style w:type="character" w:styleId="Corpodetexto2Char1" w:customStyle="1">
    <w:name w:val="Corpo de texto 2 Char1"/>
    <w:uiPriority w:val="99"/>
    <w:semiHidden w:val="1"/>
    <w:rsid w:val="00CC233A"/>
    <w:rPr>
      <w:rFonts w:ascii="Arial" w:eastAsia="Times New Roman" w:hAnsi="Arial"/>
      <w:sz w:val="24"/>
      <w:szCs w:val="24"/>
    </w:rPr>
  </w:style>
  <w:style w:type="character" w:styleId="A6" w:customStyle="1">
    <w:name w:val="A6"/>
    <w:uiPriority w:val="99"/>
    <w:rsid w:val="00CC233A"/>
    <w:rPr>
      <w:rFonts w:cs="News Gothic Std"/>
      <w:b w:val="1"/>
      <w:bCs w:val="1"/>
      <w:color w:val="000000"/>
      <w:sz w:val="32"/>
      <w:szCs w:val="32"/>
    </w:rPr>
  </w:style>
  <w:style w:type="character" w:styleId="A4" w:customStyle="1">
    <w:name w:val="A4"/>
    <w:uiPriority w:val="99"/>
    <w:rsid w:val="00CC233A"/>
    <w:rPr>
      <w:rFonts w:cs="News Gothic Std"/>
      <w:b w:val="1"/>
      <w:bCs w:val="1"/>
      <w:color w:val="000000"/>
      <w:sz w:val="32"/>
      <w:szCs w:val="32"/>
    </w:rPr>
  </w:style>
  <w:style w:type="paragraph" w:styleId="Author" w:customStyle="1">
    <w:name w:val="Author"/>
    <w:basedOn w:val="Normal"/>
    <w:rsid w:val="00CC233A"/>
    <w:pPr>
      <w:spacing w:line="280" w:lineRule="exact"/>
      <w:jc w:val="right"/>
    </w:pPr>
    <w:rPr>
      <w:rFonts w:ascii="Helvetica" w:hAnsi="Helvetica"/>
      <w:b w:val="1"/>
      <w:szCs w:val="20"/>
      <w:lang w:val="en-US"/>
    </w:rPr>
  </w:style>
  <w:style w:type="paragraph" w:styleId="Body" w:customStyle="1">
    <w:name w:val="Body"/>
    <w:basedOn w:val="Normal"/>
    <w:rsid w:val="00CC233A"/>
    <w:pPr>
      <w:spacing w:after="240" w:line="240" w:lineRule="auto"/>
      <w:ind w:firstLine="454"/>
    </w:pPr>
    <w:rPr>
      <w:rFonts w:ascii="Times New Roman" w:hAnsi="Times New Roman"/>
      <w:sz w:val="20"/>
      <w:szCs w:val="20"/>
      <w:lang w:val="en-US"/>
    </w:rPr>
  </w:style>
  <w:style w:type="character" w:styleId="longtext1" w:customStyle="1">
    <w:name w:val="long_text1"/>
    <w:rsid w:val="00CC233A"/>
    <w:rPr>
      <w:sz w:val="20"/>
      <w:szCs w:val="20"/>
    </w:rPr>
  </w:style>
  <w:style w:type="paragraph" w:styleId="Subttulo">
    <w:name w:val="Subtitle"/>
    <w:basedOn w:val="Normal"/>
    <w:next w:val="Normal"/>
    <w:link w:val="SubttuloChar"/>
    <w:uiPriority w:val="11"/>
    <w:qFormat w:val="1"/>
    <w:rsid w:val="00CC233A"/>
    <w:pPr>
      <w:spacing w:after="60" w:line="240" w:lineRule="auto"/>
      <w:jc w:val="center"/>
      <w:outlineLvl w:val="1"/>
    </w:pPr>
    <w:rPr>
      <w:rFonts w:ascii="Calibri Light" w:hAnsi="Calibri Light"/>
      <w:lang w:eastAsia="es-ES"/>
    </w:rPr>
  </w:style>
  <w:style w:type="character" w:styleId="SubttuloChar" w:customStyle="1">
    <w:name w:val="Subtítulo Char"/>
    <w:link w:val="Subttulo"/>
    <w:uiPriority w:val="11"/>
    <w:rsid w:val="00CC233A"/>
    <w:rPr>
      <w:rFonts w:ascii="Calibri Light" w:eastAsia="Times New Roman" w:hAnsi="Calibri Light"/>
      <w:sz w:val="24"/>
      <w:szCs w:val="24"/>
      <w:lang w:eastAsia="es-ES"/>
    </w:rPr>
  </w:style>
  <w:style w:type="paragraph" w:styleId="DissBiblio" w:customStyle="1">
    <w:name w:val="Diss Biblio"/>
    <w:basedOn w:val="Normal"/>
    <w:autoRedefine w:val="1"/>
    <w:rsid w:val="00CC233A"/>
    <w:pPr>
      <w:tabs>
        <w:tab w:val="left" w:pos="0"/>
      </w:tabs>
      <w:spacing w:line="240" w:lineRule="auto"/>
    </w:pPr>
    <w:rPr>
      <w:rFonts w:ascii="Times New Roman" w:hAnsi="Times New Roman"/>
      <w:bCs w:val="1"/>
    </w:rPr>
  </w:style>
  <w:style w:type="paragraph" w:styleId="LocaleAnodeEntrega" w:customStyle="1">
    <w:name w:val="Local e Ano de Entrega"/>
    <w:basedOn w:val="Normal"/>
    <w:rsid w:val="00CC233A"/>
    <w:pPr>
      <w:spacing w:after="120" w:line="240" w:lineRule="auto"/>
      <w:ind w:left="284"/>
      <w:jc w:val="center"/>
    </w:pPr>
    <w:rPr>
      <w:noProof w:val="1"/>
      <w:snapToGrid w:val="0"/>
      <w:szCs w:val="20"/>
    </w:rPr>
  </w:style>
  <w:style w:type="character" w:styleId="Refdenotaderodap">
    <w:name w:val="footnote reference"/>
    <w:uiPriority w:val="99"/>
    <w:semiHidden w:val="1"/>
    <w:unhideWhenUsed w:val="1"/>
    <w:rsid w:val="00CC233A"/>
    <w:rPr>
      <w:vertAlign w:val="superscript"/>
    </w:rPr>
  </w:style>
  <w:style w:type="character" w:styleId="notranslate" w:customStyle="1">
    <w:name w:val="notranslate"/>
    <w:rsid w:val="00CC233A"/>
  </w:style>
  <w:style w:type="paragraph" w:styleId="paragrafo" w:customStyle="1">
    <w:name w:val="!paragrafo"/>
    <w:basedOn w:val="Normal"/>
    <w:qFormat w:val="1"/>
    <w:rsid w:val="00CC233A"/>
    <w:pPr>
      <w:tabs>
        <w:tab w:val="num" w:pos="720"/>
      </w:tabs>
      <w:spacing w:line="276" w:lineRule="auto"/>
      <w:ind w:firstLine="567"/>
      <w:contextualSpacing w:val="1"/>
    </w:pPr>
    <w:rPr>
      <w:color w:val="000000"/>
    </w:rPr>
  </w:style>
  <w:style w:type="character" w:styleId="article-title1" w:customStyle="1">
    <w:name w:val="article-title1"/>
    <w:rsid w:val="00CC233A"/>
    <w:rPr>
      <w:b w:val="1"/>
      <w:bCs w:val="1"/>
    </w:rPr>
  </w:style>
  <w:style w:type="paragraph" w:styleId="textocenter" w:customStyle="1">
    <w:name w:val="texto_center"/>
    <w:basedOn w:val="Normal"/>
    <w:rsid w:val="00CC233A"/>
    <w:pPr>
      <w:spacing w:after="100" w:afterAutospacing="1" w:before="100" w:beforeAutospacing="1" w:line="240" w:lineRule="auto"/>
      <w:jc w:val="left"/>
    </w:pPr>
    <w:rPr>
      <w:rFonts w:ascii="Times New Roman" w:hAnsi="Times New Roman"/>
    </w:rPr>
  </w:style>
  <w:style w:type="paragraph" w:styleId="alineas" w:customStyle="1">
    <w:name w:val="alineas"/>
    <w:basedOn w:val="Normal"/>
    <w:rsid w:val="00CC233A"/>
    <w:pPr>
      <w:spacing w:after="100" w:afterAutospacing="1" w:before="100" w:beforeAutospacing="1" w:line="240" w:lineRule="auto"/>
      <w:jc w:val="left"/>
    </w:pPr>
    <w:rPr>
      <w:rFonts w:ascii="Times New Roman" w:hAnsi="Times New Roman"/>
    </w:rPr>
  </w:style>
  <w:style w:type="character" w:styleId="nlmsource" w:customStyle="1">
    <w:name w:val="nlm_source"/>
    <w:rsid w:val="00CC233A"/>
  </w:style>
  <w:style w:type="paragraph" w:styleId="content" w:customStyle="1">
    <w:name w:val="content"/>
    <w:basedOn w:val="Normal"/>
    <w:rsid w:val="00CC233A"/>
    <w:pPr>
      <w:spacing w:after="100" w:afterAutospacing="1" w:before="100" w:beforeAutospacing="1" w:line="240" w:lineRule="auto"/>
      <w:jc w:val="left"/>
    </w:pPr>
    <w:rPr>
      <w:rFonts w:ascii="Times New Roman" w:hAnsi="Times New Roman"/>
    </w:rPr>
  </w:style>
  <w:style w:type="table" w:styleId="SombreamentoClaro">
    <w:name w:val="Light Shading"/>
    <w:basedOn w:val="Tabelanormal"/>
    <w:uiPriority w:val="60"/>
    <w:rsid w:val="00CC233A"/>
    <w:rPr>
      <w:color w:val="000000"/>
    </w:rPr>
    <w:tblPr>
      <w:tblStyleRowBandSize w:val="1"/>
      <w:tblStyleColBandSize w:val="1"/>
      <w:tblBorders>
        <w:top w:color="000000" w:space="0" w:sz="8" w:val="single"/>
        <w:bottom w:color="000000" w:space="0" w:sz="8" w:val="single"/>
      </w:tblBorders>
    </w:tblPr>
    <w:tblStylePr w:type="fir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character" w:styleId="A7" w:customStyle="1">
    <w:name w:val="A7"/>
    <w:uiPriority w:val="99"/>
    <w:rsid w:val="00CC233A"/>
    <w:rPr>
      <w:rFonts w:cs="BVYDUB+OfficinaSans-Book"/>
      <w:color w:val="000000"/>
      <w:sz w:val="17"/>
      <w:szCs w:val="17"/>
    </w:rPr>
  </w:style>
  <w:style w:type="paragraph" w:styleId="style3" w:customStyle="1">
    <w:name w:val="style3"/>
    <w:basedOn w:val="Standard"/>
    <w:rsid w:val="00CC233A"/>
    <w:pPr>
      <w:widowControl w:val="0"/>
      <w:spacing w:after="280" w:before="280" w:line="240" w:lineRule="auto"/>
      <w:jc w:val="left"/>
    </w:pPr>
    <w:rPr>
      <w:rFonts w:cs="Arial" w:eastAsia="Times New Roman"/>
      <w:lang w:bidi="hi-IN" w:eastAsia="zh-CN"/>
    </w:rPr>
  </w:style>
  <w:style w:type="numbering" w:styleId="WW8Num5" w:customStyle="1">
    <w:name w:val="WW8Num5"/>
    <w:basedOn w:val="Semlista"/>
    <w:rsid w:val="00CC233A"/>
    <w:pPr>
      <w:numPr>
        <w:numId w:val="1"/>
      </w:numPr>
    </w:pPr>
  </w:style>
  <w:style w:type="character" w:styleId="citation" w:customStyle="1">
    <w:name w:val="citation"/>
    <w:rsid w:val="00CC233A"/>
  </w:style>
  <w:style w:type="character" w:styleId="il" w:customStyle="1">
    <w:name w:val="il"/>
    <w:rsid w:val="000E7E21"/>
  </w:style>
  <w:style w:type="character" w:styleId="value" w:customStyle="1">
    <w:name w:val="value"/>
    <w:basedOn w:val="Fontepargpadro"/>
    <w:rsid w:val="003B7D57"/>
  </w:style>
  <w:style w:type="character" w:styleId="kno-fb-ctx" w:customStyle="1">
    <w:name w:val="kno-fb-ctx"/>
    <w:basedOn w:val="Fontepargpadro"/>
    <w:rsid w:val="003B7D57"/>
  </w:style>
  <w:style w:type="paragraph" w:styleId="Ttulo20" w:customStyle="1">
    <w:name w:val="Título2"/>
    <w:basedOn w:val="Normal"/>
    <w:rsid w:val="00C6505E"/>
    <w:pPr>
      <w:spacing w:after="100" w:afterAutospacing="1" w:before="100" w:beforeAutospacing="1" w:line="240" w:lineRule="auto"/>
      <w:jc w:val="left"/>
    </w:pPr>
    <w:rPr>
      <w:rFonts w:ascii="Times New Roman" w:hAnsi="Times New Roman"/>
    </w:rPr>
  </w:style>
  <w:style w:type="paragraph" w:styleId="Bruno1" w:customStyle="1">
    <w:name w:val="Bruno1"/>
    <w:basedOn w:val="Normal"/>
    <w:link w:val="Bruno1Char"/>
    <w:qFormat w:val="1"/>
    <w:rsid w:val="00C23906"/>
    <w:rPr>
      <w:rFonts w:cs="Arial"/>
      <w:szCs w:val="22"/>
      <w:lang w:eastAsia="en-US"/>
    </w:rPr>
  </w:style>
  <w:style w:type="character" w:styleId="Bruno1Char" w:customStyle="1">
    <w:name w:val="Bruno1 Char"/>
    <w:link w:val="Bruno1"/>
    <w:rsid w:val="00C23906"/>
    <w:rPr>
      <w:rFonts w:ascii="Arial" w:cs="Arial" w:eastAsia="Times New Roman" w:hAnsi="Arial"/>
      <w:sz w:val="24"/>
      <w:szCs w:val="22"/>
      <w:lang w:eastAsia="en-US"/>
    </w:rPr>
  </w:style>
  <w:style w:type="character" w:styleId="A11" w:customStyle="1">
    <w:name w:val="A11"/>
    <w:uiPriority w:val="99"/>
    <w:rsid w:val="00C23906"/>
    <w:rPr>
      <w:rFonts w:cs="Garamond BookCondensed"/>
      <w:b w:val="1"/>
      <w:bCs w:val="1"/>
      <w:color w:val="000000"/>
      <w:sz w:val="18"/>
      <w:szCs w:val="18"/>
    </w:rPr>
  </w:style>
  <w:style w:type="table" w:styleId="SombreamentoClaro1" w:customStyle="1">
    <w:name w:val="Sombreamento Claro1"/>
    <w:basedOn w:val="Tabelanormal"/>
    <w:uiPriority w:val="60"/>
    <w:rsid w:val="00C23906"/>
    <w:rPr>
      <w:color w:val="000000"/>
      <w:sz w:val="22"/>
      <w:szCs w:val="22"/>
      <w:lang w:eastAsia="en-US"/>
    </w:rPr>
    <w:tblPr>
      <w:tblStyleRowBandSize w:val="1"/>
      <w:tblStyleColBandSize w:val="1"/>
      <w:tblBorders>
        <w:top w:color="000000" w:space="0" w:sz="8" w:val="single"/>
        <w:bottom w:color="000000" w:space="0" w:sz="8" w:val="single"/>
      </w:tblBorders>
    </w:tblPr>
    <w:tblStylePr w:type="fir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character" w:styleId="apple-style-span" w:customStyle="1">
    <w:name w:val="apple-style-span"/>
    <w:basedOn w:val="Fontepargpadro"/>
    <w:rsid w:val="00403D65"/>
  </w:style>
  <w:style w:type="paragraph" w:styleId="Normal1" w:customStyle="1">
    <w:name w:val="Normal1"/>
    <w:rsid w:val="0043373B"/>
    <w:pPr>
      <w:suppressAutoHyphens w:val="1"/>
      <w:spacing w:line="100" w:lineRule="atLeast"/>
    </w:pPr>
    <w:rPr>
      <w:rFonts w:ascii="Arial" w:cs="Arial" w:hAnsi="Arial"/>
      <w:color w:val="000000"/>
      <w:kern w:val="1"/>
      <w:sz w:val="24"/>
      <w:szCs w:val="24"/>
      <w:lang w:eastAsia="en-US"/>
    </w:rPr>
  </w:style>
  <w:style w:type="paragraph" w:styleId="ecxnormal1" w:customStyle="1">
    <w:name w:val="ecxnormal1"/>
    <w:basedOn w:val="Normal"/>
    <w:uiPriority w:val="99"/>
    <w:rsid w:val="0043373B"/>
    <w:pPr>
      <w:spacing w:after="324" w:line="240" w:lineRule="auto"/>
      <w:jc w:val="left"/>
    </w:pPr>
    <w:rPr>
      <w:rFonts w:ascii="Times New Roman" w:hAnsi="Times New Roman"/>
    </w:rPr>
  </w:style>
  <w:style w:type="paragraph" w:styleId="spip" w:customStyle="1">
    <w:name w:val="spip"/>
    <w:basedOn w:val="Normal"/>
    <w:rsid w:val="00745255"/>
    <w:pPr>
      <w:spacing w:after="100" w:afterAutospacing="1" w:before="100" w:beforeAutospacing="1" w:line="240" w:lineRule="auto"/>
      <w:jc w:val="left"/>
    </w:pPr>
    <w:rPr>
      <w:rFonts w:ascii="Times New Roman" w:hAnsi="Times New Roman"/>
    </w:rPr>
  </w:style>
  <w:style w:type="paragraph" w:styleId="PargrafodaLista1" w:customStyle="1">
    <w:name w:val="Parágrafo da Lista1"/>
    <w:basedOn w:val="Normal"/>
    <w:rsid w:val="00745255"/>
    <w:pPr>
      <w:spacing w:line="240" w:lineRule="auto"/>
      <w:ind w:left="720"/>
      <w:contextualSpacing w:val="1"/>
    </w:pPr>
    <w:rPr>
      <w:rFonts w:ascii="Calibri" w:hAnsi="Calibri"/>
      <w:sz w:val="22"/>
      <w:szCs w:val="22"/>
      <w:lang w:eastAsia="en-US"/>
    </w:rPr>
  </w:style>
  <w:style w:type="character" w:styleId="articlebriefdescription" w:customStyle="1">
    <w:name w:val="article_briefdescription"/>
    <w:basedOn w:val="Fontepargpadro"/>
    <w:rsid w:val="00745255"/>
  </w:style>
  <w:style w:type="paragraph" w:styleId="Pa16" w:customStyle="1">
    <w:name w:val="Pa16"/>
    <w:basedOn w:val="Normal"/>
    <w:next w:val="Normal"/>
    <w:uiPriority w:val="99"/>
    <w:rsid w:val="0007508B"/>
    <w:pPr>
      <w:autoSpaceDE w:val="0"/>
      <w:autoSpaceDN w:val="0"/>
      <w:adjustRightInd w:val="0"/>
      <w:spacing w:line="141" w:lineRule="atLeast"/>
      <w:jc w:val="left"/>
    </w:pPr>
    <w:rPr>
      <w:rFonts w:ascii="Palatino" w:eastAsia="Calibri" w:hAnsi="Palatino"/>
    </w:rPr>
  </w:style>
  <w:style w:type="paragraph" w:styleId="PargrafodaLista2" w:customStyle="1">
    <w:name w:val="Parágrafo da Lista2"/>
    <w:basedOn w:val="Normal"/>
    <w:uiPriority w:val="34"/>
    <w:qFormat w:val="1"/>
    <w:rsid w:val="00743952"/>
    <w:pPr>
      <w:spacing w:after="200" w:line="276" w:lineRule="auto"/>
      <w:ind w:left="720"/>
      <w:contextualSpacing w:val="1"/>
      <w:jc w:val="left"/>
    </w:pPr>
    <w:rPr>
      <w:rFonts w:ascii="Times New Roman" w:eastAsia="Calibri" w:hAnsi="Times New Roman"/>
      <w:lang w:eastAsia="en-US"/>
    </w:rPr>
  </w:style>
  <w:style w:type="character" w:styleId="slug-pub-date" w:customStyle="1">
    <w:name w:val="slug-pub-date"/>
    <w:rsid w:val="00CD07AD"/>
  </w:style>
  <w:style w:type="character" w:styleId="go" w:customStyle="1">
    <w:name w:val="go"/>
    <w:basedOn w:val="Fontepargpadro"/>
    <w:uiPriority w:val="99"/>
    <w:rsid w:val="00D44317"/>
  </w:style>
  <w:style w:type="character" w:styleId="nfaseSutil1" w:customStyle="1">
    <w:name w:val="Ênfase Sutil1"/>
    <w:rsid w:val="002D0194"/>
    <w:rPr>
      <w:rFonts w:cs="Times New Roman"/>
      <w:i w:val="1"/>
      <w:iCs w:val="1"/>
      <w:color w:val="7f7f7f"/>
    </w:rPr>
  </w:style>
  <w:style w:type="character" w:styleId="remarkable-pre-marked" w:customStyle="1">
    <w:name w:val="remarkable-pre-marked"/>
    <w:basedOn w:val="Fontepargpadro"/>
    <w:rsid w:val="00A70A0D"/>
  </w:style>
  <w:style w:type="paragraph" w:styleId="Reviso">
    <w:name w:val="Revision"/>
    <w:hidden w:val="1"/>
    <w:uiPriority w:val="99"/>
    <w:semiHidden w:val="1"/>
    <w:rsid w:val="007B1BB0"/>
    <w:rPr>
      <w:rFonts w:ascii="Arial" w:eastAsia="Times New Roman" w:hAnsi="Arial"/>
      <w:sz w:val="24"/>
      <w:szCs w:val="24"/>
      <w:lang w:eastAsia="pt-BR"/>
    </w:rPr>
  </w:style>
  <w:style w:type="paragraph" w:styleId="Subtitle">
    <w:name w:val="Subtitle"/>
    <w:basedOn w:val="Normal"/>
    <w:next w:val="Normal"/>
    <w:pPr>
      <w:spacing w:after="60" w:line="240" w:lineRule="auto"/>
      <w:jc w:val="center"/>
    </w:pPr>
    <w:rPr>
      <w:rFonts w:ascii="Calibri" w:cs="Calibri" w:eastAsia="Calibri" w:hAnsi="Calibri"/>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ciencedirect.com/science/article/abs/pii/S104084282030319X?via%3Dihub" TargetMode="External"/><Relationship Id="rId10" Type="http://schemas.openxmlformats.org/officeDocument/2006/relationships/hyperlink" Target="https://pubmed.ncbi.nlm.nih.gov/33356761/" TargetMode="External"/><Relationship Id="rId13" Type="http://schemas.openxmlformats.org/officeDocument/2006/relationships/hyperlink" Target="https://www.sciencedirect.com/science/article/abs/pii/S104084282030319X?via%3Dihub" TargetMode="External"/><Relationship Id="rId12" Type="http://schemas.openxmlformats.org/officeDocument/2006/relationships/hyperlink" Target="https://www.sciencedirect.com/science/article/abs/pii/S104084282030319X?via%3Dihu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bmed.ncbi.nlm.nih.gov/34166607/" TargetMode="External"/><Relationship Id="rId15" Type="http://schemas.openxmlformats.org/officeDocument/2006/relationships/hyperlink" Target="https://pubmed.ncbi.nlm.nih.gov/32894240/" TargetMode="External"/><Relationship Id="rId14" Type="http://schemas.openxmlformats.org/officeDocument/2006/relationships/hyperlink" Target="https://pubmed.ncbi.nlm.nih.gov/33479880/" TargetMode="External"/><Relationship Id="rId17" Type="http://schemas.openxmlformats.org/officeDocument/2006/relationships/header" Target="header1.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hyperlink" Target="mailto:emmilicorreia.al@gmail.com" TargetMode="External"/><Relationship Id="rId8" Type="http://schemas.openxmlformats.org/officeDocument/2006/relationships/hyperlink" Target="mailto:jaim.simoes@souunit.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TTbjcxfCuuphzl/vtSubth4kqA==">AMUW2mW6tfus5+uIZKJs3sKlZHVH1Cuoc35NLIy7IS3dZGihqzyFEp5CYqMWMDhmy8+H7IXWKmppxLITEGF3OEmRZLFhZ68o8JqlR/Th5Y8eoy++iKBs548=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2022-10-17T20:18:00Z</dcterms:created>
  <dc:creator>Gisa</dc:creator>
</cp:coreProperties>
</file>