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3CE23" w14:textId="77777777" w:rsidR="00FB4C42" w:rsidRDefault="00FB4C42" w:rsidP="00324F6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7F8F8" w14:textId="3F84009E" w:rsidR="00F707FB" w:rsidRPr="007B7F32" w:rsidRDefault="007F2296" w:rsidP="007B7F32">
      <w:pPr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TRANSTORNOS ALIMENTARES ASSOCIADOS Á VIDA ACADÊMICA EM ESTUDANTES DE NUTRIÇÃO: UMA REVISÃO BIBLIOGRÁFICA</w:t>
      </w:r>
    </w:p>
    <w:p w14:paraId="67671D6E" w14:textId="6DEC9580" w:rsidR="00E1652A" w:rsidRDefault="00E1652A" w:rsidP="00DB264B">
      <w:pPr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F32" w:rsidRPr="00E1652A">
        <w:rPr>
          <w:rFonts w:ascii="Times New Roman" w:hAnsi="Times New Roman" w:cs="Times New Roman"/>
          <w:sz w:val="24"/>
          <w:szCs w:val="24"/>
        </w:rPr>
        <w:t xml:space="preserve">Lídia </w:t>
      </w:r>
      <w:proofErr w:type="spellStart"/>
      <w:r w:rsidR="007B7F32" w:rsidRPr="00E1652A">
        <w:rPr>
          <w:rFonts w:ascii="Times New Roman" w:hAnsi="Times New Roman" w:cs="Times New Roman"/>
          <w:sz w:val="24"/>
          <w:szCs w:val="24"/>
        </w:rPr>
        <w:t>Micaelle</w:t>
      </w:r>
      <w:proofErr w:type="spellEnd"/>
      <w:r w:rsidR="007B7F32" w:rsidRPr="00E1652A">
        <w:rPr>
          <w:rFonts w:ascii="Times New Roman" w:hAnsi="Times New Roman" w:cs="Times New Roman"/>
          <w:sz w:val="24"/>
          <w:szCs w:val="24"/>
        </w:rPr>
        <w:t xml:space="preserve"> de Oliveira Lima</w:t>
      </w:r>
      <w:r w:rsidR="00AB0B0D">
        <w:rPr>
          <w:rFonts w:ascii="Times New Roman" w:hAnsi="Times New Roman" w:cs="Times New Roman"/>
          <w:sz w:val="24"/>
          <w:szCs w:val="24"/>
        </w:rPr>
        <w:t>; Gizelly Soares d</w:t>
      </w:r>
      <w:r w:rsidR="00D632E1">
        <w:rPr>
          <w:rFonts w:ascii="Times New Roman" w:hAnsi="Times New Roman" w:cs="Times New Roman"/>
          <w:sz w:val="24"/>
          <w:szCs w:val="24"/>
        </w:rPr>
        <w:t>e Oliveira; Giovani Amado Rivera.</w:t>
      </w:r>
    </w:p>
    <w:p w14:paraId="79E0EEE8" w14:textId="77777777" w:rsidR="00DB264B" w:rsidRPr="00DB264B" w:rsidRDefault="00DB264B" w:rsidP="00DB264B">
      <w:pPr>
        <w:pStyle w:val="PargrafodaLista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color w:val="000000"/>
          <w:sz w:val="20"/>
          <w:szCs w:val="20"/>
          <w:lang w:eastAsia="pt-PT"/>
        </w:rPr>
      </w:pPr>
      <w:r w:rsidRPr="00DB264B">
        <w:rPr>
          <w:rFonts w:ascii="Times New Roman" w:hAnsi="Times New Roman"/>
          <w:color w:val="000000"/>
          <w:sz w:val="20"/>
          <w:szCs w:val="20"/>
          <w:lang w:eastAsia="pt-PT"/>
        </w:rPr>
        <w:t>Centro Universitário de Patos – UNIFIP, Patos, Paraíba, Brasil.</w:t>
      </w:r>
    </w:p>
    <w:p w14:paraId="453A3457" w14:textId="77777777" w:rsidR="00DB264B" w:rsidRPr="00DB264B" w:rsidRDefault="00DB264B" w:rsidP="00DB264B">
      <w:pPr>
        <w:tabs>
          <w:tab w:val="left" w:pos="13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F6C365" w14:textId="77777777" w:rsidR="00E1652A" w:rsidRPr="00324F6E" w:rsidRDefault="00E1652A" w:rsidP="00324F6E">
      <w:pPr>
        <w:tabs>
          <w:tab w:val="left" w:pos="135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2F911" w14:textId="0018BD07" w:rsidR="00B90A85" w:rsidRPr="005D2C78" w:rsidRDefault="00F707FB" w:rsidP="00CA0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B7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DB264B" w:rsidRPr="00CA05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26775" w:rsidRPr="00CA05B7">
        <w:rPr>
          <w:rFonts w:ascii="Times New Roman" w:hAnsi="Times New Roman" w:cs="Times New Roman"/>
          <w:sz w:val="24"/>
          <w:szCs w:val="24"/>
          <w:lang w:eastAsia="pt-BR"/>
        </w:rPr>
        <w:t>Os transtornos alimentares possuem uma motivação associada</w:t>
      </w:r>
      <w:r w:rsidR="009B5999" w:rsidRPr="00CA05B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D2C78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9B5999" w:rsidRPr="00CA05B7">
        <w:rPr>
          <w:rFonts w:ascii="Times New Roman" w:hAnsi="Times New Roman" w:cs="Times New Roman"/>
          <w:sz w:val="24"/>
          <w:szCs w:val="24"/>
          <w:lang w:eastAsia="pt-BR"/>
        </w:rPr>
        <w:t>fatores</w:t>
      </w:r>
      <w:r w:rsidR="005D2C78">
        <w:rPr>
          <w:rFonts w:ascii="Times New Roman" w:hAnsi="Times New Roman" w:cs="Times New Roman"/>
          <w:sz w:val="24"/>
          <w:szCs w:val="24"/>
          <w:lang w:eastAsia="pt-BR"/>
        </w:rPr>
        <w:t xml:space="preserve"> específicos como: </w:t>
      </w:r>
      <w:r w:rsidR="00326775" w:rsidRPr="005D2C78">
        <w:rPr>
          <w:rFonts w:ascii="Times New Roman" w:hAnsi="Times New Roman" w:cs="Times New Roman"/>
          <w:sz w:val="24"/>
          <w:szCs w:val="24"/>
          <w:lang w:eastAsia="pt-BR"/>
        </w:rPr>
        <w:t>predisposição genética, socioculturais, dentre outros.</w:t>
      </w:r>
      <w:r w:rsidR="00326775" w:rsidRPr="00CA05B7">
        <w:rPr>
          <w:rFonts w:ascii="Times New Roman" w:hAnsi="Times New Roman" w:cs="Times New Roman"/>
          <w:sz w:val="24"/>
          <w:szCs w:val="24"/>
          <w:lang w:eastAsia="pt-BR"/>
        </w:rPr>
        <w:t xml:space="preserve"> Suas primeiras manifestações podem aparecer na infância e adolescência, </w:t>
      </w:r>
      <w:r w:rsidR="005D2C78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326775" w:rsidRPr="00CA05B7">
        <w:rPr>
          <w:rFonts w:ascii="Times New Roman" w:hAnsi="Times New Roman" w:cs="Times New Roman"/>
          <w:sz w:val="24"/>
          <w:szCs w:val="24"/>
        </w:rPr>
        <w:t>adesão de condutas alimentares e mudança do</w:t>
      </w:r>
      <w:r w:rsidR="009B5999" w:rsidRPr="00CA05B7">
        <w:rPr>
          <w:rFonts w:ascii="Times New Roman" w:hAnsi="Times New Roman" w:cs="Times New Roman"/>
          <w:sz w:val="24"/>
          <w:szCs w:val="24"/>
        </w:rPr>
        <w:t xml:space="preserve"> estilo de vida </w:t>
      </w:r>
      <w:r w:rsidR="00326775" w:rsidRPr="00CA05B7">
        <w:rPr>
          <w:rFonts w:ascii="Times New Roman" w:hAnsi="Times New Roman" w:cs="Times New Roman"/>
          <w:sz w:val="24"/>
          <w:szCs w:val="24"/>
        </w:rPr>
        <w:t xml:space="preserve">podem tornar os universitários grandes consumidores de alimentação fora do domicílio e </w:t>
      </w:r>
      <w:r w:rsidR="007F2271" w:rsidRPr="00CA05B7">
        <w:rPr>
          <w:rFonts w:ascii="Times New Roman" w:hAnsi="Times New Roman" w:cs="Times New Roman"/>
          <w:sz w:val="24"/>
          <w:szCs w:val="24"/>
        </w:rPr>
        <w:t>possivelmente a uma condição</w:t>
      </w:r>
      <w:r w:rsidR="00326775" w:rsidRPr="00CA05B7">
        <w:rPr>
          <w:rFonts w:ascii="Times New Roman" w:hAnsi="Times New Roman" w:cs="Times New Roman"/>
          <w:sz w:val="24"/>
          <w:szCs w:val="24"/>
        </w:rPr>
        <w:t xml:space="preserve"> que coloca em risco sua saúde e qualidade de vida.</w:t>
      </w:r>
      <w:r w:rsidR="009B5999" w:rsidRPr="00CA05B7">
        <w:rPr>
          <w:rFonts w:ascii="Times New Roman" w:hAnsi="Times New Roman" w:cs="Times New Roman"/>
          <w:sz w:val="20"/>
          <w:szCs w:val="20"/>
        </w:rPr>
        <w:t xml:space="preserve"> </w:t>
      </w:r>
      <w:r w:rsidR="005D2C78">
        <w:rPr>
          <w:rFonts w:ascii="Times New Roman" w:hAnsi="Times New Roman" w:cs="Times New Roman"/>
          <w:sz w:val="24"/>
          <w:szCs w:val="24"/>
        </w:rPr>
        <w:t>P</w:t>
      </w:r>
      <w:r w:rsidR="005D2C78" w:rsidRPr="00CA05B7">
        <w:rPr>
          <w:rFonts w:ascii="Times New Roman" w:hAnsi="Times New Roman" w:cs="Times New Roman"/>
          <w:sz w:val="24"/>
          <w:szCs w:val="24"/>
        </w:rPr>
        <w:t>adrões comportamentais e emocionais disfuncionais tendem a surgir com muita frequência entre os jovens, talvez como uma “válvula de escape” para frustrações no desempenho escolar ou como compensação pelas exigências dos pais e da sociedade</w:t>
      </w:r>
      <w:r w:rsidR="005D2C78">
        <w:rPr>
          <w:rFonts w:ascii="Times New Roman" w:hAnsi="Times New Roman" w:cs="Times New Roman"/>
          <w:sz w:val="24"/>
          <w:szCs w:val="24"/>
        </w:rPr>
        <w:t>.</w:t>
      </w:r>
      <w:r w:rsidR="005D2C78">
        <w:rPr>
          <w:rFonts w:ascii="Times New Roman" w:hAnsi="Times New Roman" w:cs="Times New Roman"/>
          <w:sz w:val="20"/>
          <w:szCs w:val="20"/>
        </w:rPr>
        <w:t xml:space="preserve"> </w:t>
      </w:r>
      <w:r w:rsidR="009B5999" w:rsidRPr="00CA05B7">
        <w:rPr>
          <w:rFonts w:ascii="Times New Roman" w:hAnsi="Times New Roman" w:cs="Times New Roman"/>
          <w:sz w:val="24"/>
          <w:szCs w:val="24"/>
        </w:rPr>
        <w:t xml:space="preserve">Nos cursos de graduação de Nutrição acadêmicos adquirem orientação adequada sobre ingestão energética, de micronutrientes e </w:t>
      </w:r>
      <w:proofErr w:type="spellStart"/>
      <w:r w:rsidR="009B5999" w:rsidRPr="00CA05B7">
        <w:rPr>
          <w:rFonts w:ascii="Times New Roman" w:hAnsi="Times New Roman" w:cs="Times New Roman"/>
          <w:sz w:val="24"/>
          <w:szCs w:val="24"/>
        </w:rPr>
        <w:t>macronutrientes</w:t>
      </w:r>
      <w:proofErr w:type="spellEnd"/>
      <w:r w:rsidR="009B5999" w:rsidRPr="00CA05B7">
        <w:rPr>
          <w:rFonts w:ascii="Times New Roman" w:hAnsi="Times New Roman" w:cs="Times New Roman"/>
          <w:sz w:val="24"/>
          <w:szCs w:val="24"/>
        </w:rPr>
        <w:t>, prevenindo comportamentos alimentares desordenados, desorganizados e inadequados que fazem parte de quadros dos transtornos a</w:t>
      </w:r>
      <w:r w:rsidR="00D47199" w:rsidRPr="00CA05B7">
        <w:rPr>
          <w:rFonts w:ascii="Times New Roman" w:hAnsi="Times New Roman" w:cs="Times New Roman"/>
          <w:sz w:val="24"/>
          <w:szCs w:val="24"/>
        </w:rPr>
        <w:t xml:space="preserve">limentares. </w:t>
      </w:r>
      <w:r w:rsidR="00DB264B" w:rsidRPr="00CA05B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A56C4C" w:rsidRPr="00CA05B7">
        <w:rPr>
          <w:rFonts w:ascii="Times New Roman" w:hAnsi="Times New Roman" w:cs="Times New Roman"/>
          <w:sz w:val="24"/>
          <w:szCs w:val="24"/>
        </w:rPr>
        <w:t xml:space="preserve"> </w:t>
      </w:r>
      <w:r w:rsidR="005D2C78">
        <w:rPr>
          <w:rFonts w:ascii="Times New Roman" w:hAnsi="Times New Roman" w:cs="Times New Roman"/>
          <w:sz w:val="24"/>
          <w:szCs w:val="24"/>
          <w:lang w:eastAsia="pt-BR"/>
        </w:rPr>
        <w:t xml:space="preserve">Relatar </w:t>
      </w:r>
      <w:r w:rsidR="007B7F32" w:rsidRPr="00CA05B7">
        <w:rPr>
          <w:rFonts w:ascii="Times New Roman" w:hAnsi="Times New Roman" w:cs="Times New Roman"/>
          <w:sz w:val="24"/>
          <w:szCs w:val="24"/>
          <w:lang w:eastAsia="pt-BR"/>
        </w:rPr>
        <w:t xml:space="preserve">a prevalência da </w:t>
      </w:r>
      <w:r w:rsidR="00D0464E" w:rsidRPr="00CA05B7">
        <w:rPr>
          <w:rFonts w:ascii="Times New Roman" w:hAnsi="Times New Roman" w:cs="Times New Roman"/>
          <w:sz w:val="24"/>
          <w:szCs w:val="24"/>
          <w:lang w:eastAsia="pt-BR"/>
        </w:rPr>
        <w:t xml:space="preserve">desordem e </w:t>
      </w:r>
      <w:r w:rsidR="00A621D0" w:rsidRPr="00CA05B7">
        <w:rPr>
          <w:rFonts w:ascii="Times New Roman" w:hAnsi="Times New Roman" w:cs="Times New Roman"/>
          <w:sz w:val="24"/>
          <w:szCs w:val="24"/>
          <w:lang w:eastAsia="pt-BR"/>
        </w:rPr>
        <w:t>consequentes transtornos</w:t>
      </w:r>
      <w:r w:rsidR="00D0464E" w:rsidRPr="00CA05B7">
        <w:rPr>
          <w:rFonts w:ascii="Times New Roman" w:hAnsi="Times New Roman" w:cs="Times New Roman"/>
          <w:sz w:val="24"/>
          <w:szCs w:val="24"/>
          <w:lang w:eastAsia="pt-BR"/>
        </w:rPr>
        <w:t xml:space="preserve"> alimentares em </w:t>
      </w:r>
      <w:r w:rsidR="005D2C78">
        <w:rPr>
          <w:rFonts w:ascii="Times New Roman" w:hAnsi="Times New Roman" w:cs="Times New Roman"/>
          <w:sz w:val="24"/>
          <w:szCs w:val="24"/>
          <w:lang w:eastAsia="pt-BR"/>
        </w:rPr>
        <w:t>discentes</w:t>
      </w:r>
      <w:r w:rsidR="00D0464E" w:rsidRPr="00CA05B7">
        <w:rPr>
          <w:rFonts w:ascii="Times New Roman" w:hAnsi="Times New Roman" w:cs="Times New Roman"/>
          <w:sz w:val="24"/>
          <w:szCs w:val="24"/>
          <w:lang w:eastAsia="pt-BR"/>
        </w:rPr>
        <w:t xml:space="preserve"> do Curso de Nutrição</w:t>
      </w:r>
      <w:r w:rsidR="00A621D0" w:rsidRPr="00CA05B7">
        <w:rPr>
          <w:rFonts w:ascii="Times New Roman" w:hAnsi="Times New Roman" w:cs="Times New Roman"/>
          <w:sz w:val="24"/>
          <w:szCs w:val="24"/>
          <w:lang w:eastAsia="pt-BR"/>
        </w:rPr>
        <w:t>, em decorrência de condutas alimentares errôneas, mesmo conscientes dos futuros efeitos maléficos à saúde.</w:t>
      </w:r>
      <w:r w:rsidR="007B7F32" w:rsidRPr="00CA05B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B264B" w:rsidRPr="00CA05B7">
        <w:rPr>
          <w:rFonts w:ascii="Times New Roman" w:hAnsi="Times New Roman" w:cs="Times New Roman"/>
          <w:b/>
          <w:bCs/>
          <w:sz w:val="24"/>
          <w:szCs w:val="24"/>
        </w:rPr>
        <w:t xml:space="preserve">MATERIAL E MÉTODO: </w:t>
      </w:r>
      <w:r w:rsidR="00A621D0" w:rsidRPr="00CA05B7">
        <w:rPr>
          <w:rFonts w:ascii="Times New Roman" w:hAnsi="Times New Roman" w:cs="Times New Roman"/>
          <w:sz w:val="24"/>
          <w:szCs w:val="24"/>
        </w:rPr>
        <w:t>Este trabalho foi desenvolvido através de uma revisão bibliográfica, utilizando bases de dados científicos (</w:t>
      </w:r>
      <w:proofErr w:type="spellStart"/>
      <w:r w:rsidR="00A621D0" w:rsidRPr="00CA05B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A621D0" w:rsidRPr="00CA05B7">
        <w:rPr>
          <w:rFonts w:ascii="Times New Roman" w:hAnsi="Times New Roman" w:cs="Times New Roman"/>
          <w:sz w:val="24"/>
          <w:szCs w:val="24"/>
        </w:rPr>
        <w:t xml:space="preserve"> e Google Acadêmico), utilizando-se trabalhos que foram realizados </w:t>
      </w:r>
      <w:r w:rsidR="003376A9">
        <w:rPr>
          <w:rFonts w:ascii="Times New Roman" w:hAnsi="Times New Roman" w:cs="Times New Roman"/>
          <w:sz w:val="24"/>
          <w:szCs w:val="24"/>
        </w:rPr>
        <w:t>entre os períodos de 2008 e 2017</w:t>
      </w:r>
      <w:bookmarkStart w:id="0" w:name="_GoBack"/>
      <w:bookmarkEnd w:id="0"/>
      <w:r w:rsidR="00A621D0" w:rsidRPr="00CA05B7">
        <w:rPr>
          <w:rFonts w:ascii="Times New Roman" w:hAnsi="Times New Roman" w:cs="Times New Roman"/>
          <w:sz w:val="24"/>
          <w:szCs w:val="24"/>
        </w:rPr>
        <w:t xml:space="preserve">. Foram selecionados 10 artigos para a leitura do resumo, encontrados através das palavras chave “universitários”, “transtorno alimentar”, “nutrição”, onde </w:t>
      </w:r>
      <w:r w:rsidR="005D2C78">
        <w:rPr>
          <w:rFonts w:ascii="Times New Roman" w:hAnsi="Times New Roman" w:cs="Times New Roman"/>
          <w:sz w:val="24"/>
          <w:szCs w:val="24"/>
        </w:rPr>
        <w:t>os mesmos</w:t>
      </w:r>
      <w:r w:rsidR="00A621D0" w:rsidRPr="00CA05B7">
        <w:rPr>
          <w:rFonts w:ascii="Times New Roman" w:hAnsi="Times New Roman" w:cs="Times New Roman"/>
          <w:sz w:val="24"/>
          <w:szCs w:val="24"/>
        </w:rPr>
        <w:t xml:space="preserve"> foram revisados e discutidos nos resultados do estudo.</w:t>
      </w:r>
      <w:r w:rsidR="00A621D0" w:rsidRPr="00CA05B7">
        <w:rPr>
          <w:rFonts w:ascii="Times New Roman" w:hAnsi="Times New Roman" w:cs="Times New Roman"/>
          <w:bCs/>
        </w:rPr>
        <w:t xml:space="preserve"> </w:t>
      </w:r>
      <w:r w:rsidR="00DB264B" w:rsidRPr="00CA05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RESULTADOS:</w:t>
      </w:r>
      <w:r w:rsidR="00DB264B" w:rsidRPr="00CA05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2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</w:t>
      </w:r>
      <w:r w:rsidR="007F2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F2296" w:rsidRPr="00CA05B7">
        <w:rPr>
          <w:rFonts w:ascii="Times New Roman" w:hAnsi="Times New Roman" w:cs="Times New Roman"/>
          <w:sz w:val="24"/>
          <w:szCs w:val="24"/>
        </w:rPr>
        <w:t>studos afirmam</w:t>
      </w:r>
      <w:r w:rsidR="002267E3" w:rsidRPr="00CA05B7">
        <w:rPr>
          <w:rFonts w:ascii="Times New Roman" w:hAnsi="Times New Roman" w:cs="Times New Roman"/>
          <w:sz w:val="24"/>
          <w:szCs w:val="24"/>
        </w:rPr>
        <w:t xml:space="preserve"> que </w:t>
      </w:r>
      <w:r w:rsidR="005D2C78">
        <w:rPr>
          <w:rFonts w:ascii="Times New Roman" w:hAnsi="Times New Roman" w:cs="Times New Roman"/>
          <w:sz w:val="24"/>
          <w:szCs w:val="24"/>
        </w:rPr>
        <w:t>e</w:t>
      </w:r>
      <w:r w:rsidR="005D2C78" w:rsidRPr="00CA05B7">
        <w:rPr>
          <w:rFonts w:ascii="Times New Roman" w:hAnsi="Times New Roman" w:cs="Times New Roman"/>
          <w:sz w:val="24"/>
          <w:szCs w:val="24"/>
        </w:rPr>
        <w:t>studar a compulsão alimentar em universitários é importante e pode ser explicado pela maior tendência dessa população em ter padrões alimentares atípicos, muitas vezes, relacionados a experiências de afetos negativos. Além disso, é notório que o meio universitário é marcado por muitos desafios, associados ao estresse e ansiedade, refletindo em um padrão alimentar irregular. Outro fator que pode levar ao aumento das compulsões alimentares é o estresse, pois durante situações estressantes, o cortisol é liberado para estimular a ingestão de alimentos e o aumento do peso. Desse modo, estudantes de ensino superior cuja maratona diária de estudo é bastante acentuada, podem estar sujeitos a vários tipo</w:t>
      </w:r>
      <w:r w:rsidR="007F2296">
        <w:rPr>
          <w:rFonts w:ascii="Times New Roman" w:hAnsi="Times New Roman" w:cs="Times New Roman"/>
          <w:sz w:val="24"/>
          <w:szCs w:val="24"/>
        </w:rPr>
        <w:t>s</w:t>
      </w:r>
      <w:r w:rsidR="005D2C78" w:rsidRPr="00CA05B7">
        <w:rPr>
          <w:rFonts w:ascii="Times New Roman" w:hAnsi="Times New Roman" w:cs="Times New Roman"/>
          <w:sz w:val="24"/>
          <w:szCs w:val="24"/>
        </w:rPr>
        <w:t xml:space="preserve"> de transtornos alimentares.</w:t>
      </w:r>
      <w:r w:rsidR="005D2C78">
        <w:rPr>
          <w:rFonts w:ascii="Times New Roman" w:hAnsi="Times New Roman" w:cs="Times New Roman"/>
          <w:sz w:val="24"/>
          <w:szCs w:val="24"/>
        </w:rPr>
        <w:t xml:space="preserve"> Vale ressaltar que </w:t>
      </w:r>
      <w:r w:rsidR="002267E3" w:rsidRPr="00CA05B7">
        <w:rPr>
          <w:rFonts w:ascii="Times New Roman" w:hAnsi="Times New Roman" w:cs="Times New Roman"/>
          <w:sz w:val="24"/>
          <w:szCs w:val="24"/>
        </w:rPr>
        <w:t>60% dos pacientes com</w:t>
      </w:r>
      <w:r w:rsidR="00B15405" w:rsidRPr="00CA05B7">
        <w:rPr>
          <w:rFonts w:ascii="Times New Roman" w:hAnsi="Times New Roman" w:cs="Times New Roman"/>
          <w:sz w:val="24"/>
          <w:szCs w:val="24"/>
        </w:rPr>
        <w:t xml:space="preserve"> a maioria dos transtornos alimentares</w:t>
      </w:r>
      <w:r w:rsidR="002267E3" w:rsidRPr="00CA05B7">
        <w:rPr>
          <w:rFonts w:ascii="Times New Roman" w:hAnsi="Times New Roman" w:cs="Times New Roman"/>
          <w:sz w:val="24"/>
          <w:szCs w:val="24"/>
        </w:rPr>
        <w:t xml:space="preserve"> são mulheres</w:t>
      </w:r>
      <w:r w:rsidR="00D47199" w:rsidRPr="00CA05B7">
        <w:rPr>
          <w:rFonts w:ascii="Times New Roman" w:hAnsi="Times New Roman" w:cs="Times New Roman"/>
          <w:sz w:val="24"/>
          <w:szCs w:val="24"/>
        </w:rPr>
        <w:t xml:space="preserve"> uma vez que as oscilações dos hormônios sexuais, contribuem para comportamentos alimentares irregulare</w:t>
      </w:r>
      <w:r w:rsidR="002267E3" w:rsidRPr="00CA05B7">
        <w:rPr>
          <w:rFonts w:ascii="Times New Roman" w:hAnsi="Times New Roman" w:cs="Times New Roman"/>
          <w:sz w:val="24"/>
          <w:szCs w:val="24"/>
        </w:rPr>
        <w:t>s</w:t>
      </w:r>
      <w:r w:rsidR="005D2C78">
        <w:rPr>
          <w:rFonts w:ascii="Times New Roman" w:hAnsi="Times New Roman" w:cs="Times New Roman"/>
          <w:sz w:val="24"/>
          <w:szCs w:val="24"/>
        </w:rPr>
        <w:t>.</w:t>
      </w:r>
      <w:r w:rsidR="002267E3" w:rsidRPr="00CA05B7">
        <w:rPr>
          <w:rFonts w:ascii="Times New Roman" w:hAnsi="Times New Roman" w:cs="Times New Roman"/>
          <w:sz w:val="24"/>
          <w:szCs w:val="24"/>
        </w:rPr>
        <w:t xml:space="preserve"> </w:t>
      </w:r>
      <w:r w:rsidR="009726A3" w:rsidRPr="00CA05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CONCLUSÃO:</w:t>
      </w:r>
      <w:r w:rsidR="007B7F32" w:rsidRPr="00CA0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5405" w:rsidRPr="00CA0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Embora nenhum dos estudos apontaram </w:t>
      </w:r>
      <w:r w:rsidR="00CA05B7" w:rsidRPr="00CA0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alta prevalência dos transtornos alimentares</w:t>
      </w:r>
      <w:r w:rsidR="005D2C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acadêmicos de nutrição</w:t>
      </w:r>
      <w:r w:rsidR="00CA05B7" w:rsidRPr="00CA0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vale salientar que a maioria desses estão relacionados diretamente a vivência acadêmica. </w:t>
      </w:r>
      <w:r w:rsidR="00B15405" w:rsidRPr="00CA05B7">
        <w:rPr>
          <w:rFonts w:ascii="Times New Roman" w:hAnsi="Times New Roman" w:cs="Times New Roman"/>
          <w:color w:val="000000" w:themeColor="text1"/>
          <w:sz w:val="24"/>
          <w:szCs w:val="24"/>
        </w:rPr>
        <w:t>Os graduandos</w:t>
      </w:r>
      <w:r w:rsidR="00CA05B7" w:rsidRPr="00CA0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cursos de Nutrição</w:t>
      </w:r>
      <w:r w:rsidR="00B15405" w:rsidRPr="00CA0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conscientes que necessitavam modificar o seu padrão alimentar diário, onde </w:t>
      </w:r>
      <w:r w:rsidR="00CA05B7" w:rsidRPr="00CA05B7">
        <w:rPr>
          <w:rFonts w:ascii="Times New Roman" w:hAnsi="Times New Roman" w:cs="Times New Roman"/>
          <w:color w:val="000000" w:themeColor="text1"/>
          <w:sz w:val="24"/>
          <w:szCs w:val="24"/>
        </w:rPr>
        <w:t>frequentemente</w:t>
      </w:r>
      <w:r w:rsidR="00B15405" w:rsidRPr="00CA0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irregularidade poderá desenvolver um transtorno alimentar.</w:t>
      </w:r>
      <w:r w:rsidR="00CA05B7" w:rsidRPr="00CA0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fim, pode-se dizer que estudos mais aprofundados em universitários no meio da saúde devem ser realizados para diagnósticos específicos e precisos.</w:t>
      </w:r>
    </w:p>
    <w:p w14:paraId="1209F94A" w14:textId="77777777" w:rsidR="009726A3" w:rsidRPr="009726A3" w:rsidRDefault="009726A3" w:rsidP="00E8281A">
      <w:pPr>
        <w:pStyle w:val="Corpodetexto"/>
        <w:rPr>
          <w:rFonts w:cs="Times New Roman"/>
        </w:rPr>
      </w:pPr>
    </w:p>
    <w:p w14:paraId="23AD45E1" w14:textId="59CA8222" w:rsidR="002A2E72" w:rsidRPr="00D7137F" w:rsidRDefault="00DB264B" w:rsidP="00E8281A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3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Palavras-chave: </w:t>
      </w:r>
      <w:r w:rsidR="005810AF">
        <w:rPr>
          <w:rFonts w:ascii="Times New Roman" w:hAnsi="Times New Roman" w:cs="Arial"/>
          <w:sz w:val="24"/>
          <w:szCs w:val="24"/>
        </w:rPr>
        <w:t>T</w:t>
      </w:r>
      <w:r w:rsidR="00CA05B7">
        <w:rPr>
          <w:rFonts w:ascii="Times New Roman" w:hAnsi="Times New Roman" w:cs="Arial"/>
          <w:sz w:val="24"/>
          <w:szCs w:val="24"/>
        </w:rPr>
        <w:t xml:space="preserve">ranstornos </w:t>
      </w:r>
      <w:r w:rsidR="005810AF">
        <w:rPr>
          <w:rFonts w:ascii="Times New Roman" w:hAnsi="Times New Roman" w:cs="Arial"/>
          <w:sz w:val="24"/>
          <w:szCs w:val="24"/>
        </w:rPr>
        <w:t>alimentares</w:t>
      </w:r>
      <w:r w:rsidR="007F2296">
        <w:rPr>
          <w:rFonts w:ascii="Times New Roman" w:hAnsi="Times New Roman" w:cs="Arial"/>
          <w:sz w:val="24"/>
          <w:szCs w:val="24"/>
        </w:rPr>
        <w:t>,</w:t>
      </w:r>
      <w:r w:rsidR="005810AF">
        <w:rPr>
          <w:rFonts w:ascii="Times New Roman" w:hAnsi="Times New Roman" w:cs="Arial"/>
          <w:sz w:val="24"/>
          <w:szCs w:val="24"/>
        </w:rPr>
        <w:t xml:space="preserve"> universitários</w:t>
      </w:r>
      <w:r w:rsidR="007F2296">
        <w:rPr>
          <w:rFonts w:ascii="Times New Roman" w:hAnsi="Times New Roman" w:cs="Arial"/>
          <w:sz w:val="24"/>
          <w:szCs w:val="24"/>
        </w:rPr>
        <w:t>,</w:t>
      </w:r>
      <w:r w:rsidR="005810AF">
        <w:rPr>
          <w:rFonts w:ascii="Times New Roman" w:hAnsi="Times New Roman" w:cs="Arial"/>
          <w:sz w:val="24"/>
          <w:szCs w:val="24"/>
        </w:rPr>
        <w:t xml:space="preserve"> nutrição</w:t>
      </w:r>
      <w:r w:rsidR="005810AF" w:rsidRPr="00D7137F">
        <w:rPr>
          <w:rFonts w:ascii="Times New Roman" w:hAnsi="Times New Roman" w:cs="Arial"/>
          <w:sz w:val="24"/>
          <w:szCs w:val="24"/>
        </w:rPr>
        <w:t>.</w:t>
      </w:r>
    </w:p>
    <w:p w14:paraId="495E92D8" w14:textId="77777777" w:rsidR="00E8281A" w:rsidRDefault="00E8281A" w:rsidP="00E828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343498" w14:textId="77777777" w:rsidR="007F2271" w:rsidRDefault="002A2E72" w:rsidP="00D6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REFERÊNCIAS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95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2271" w:rsidRPr="00D0464E">
        <w:rPr>
          <w:rFonts w:ascii="Times New Roman" w:hAnsi="Times New Roman" w:cs="Times New Roman"/>
          <w:sz w:val="24"/>
          <w:szCs w:val="24"/>
        </w:rPr>
        <w:t>DUARTE, F. M. et al. A</w:t>
      </w:r>
      <w:r w:rsidR="00D0464E">
        <w:rPr>
          <w:rFonts w:ascii="Times New Roman" w:hAnsi="Times New Roman" w:cs="Times New Roman"/>
          <w:sz w:val="24"/>
          <w:szCs w:val="24"/>
        </w:rPr>
        <w:t xml:space="preserve">limentação fora do domicílio de </w:t>
      </w:r>
      <w:r w:rsidR="007F2271" w:rsidRPr="00D0464E">
        <w:rPr>
          <w:rFonts w:ascii="Times New Roman" w:hAnsi="Times New Roman" w:cs="Times New Roman"/>
          <w:sz w:val="24"/>
          <w:szCs w:val="24"/>
        </w:rPr>
        <w:t>universitários de alguns cursos da área da saúde de uma</w:t>
      </w:r>
      <w:r w:rsidR="00D0464E">
        <w:rPr>
          <w:rFonts w:ascii="Times New Roman" w:hAnsi="Times New Roman" w:cs="Times New Roman"/>
          <w:sz w:val="24"/>
          <w:szCs w:val="24"/>
        </w:rPr>
        <w:t xml:space="preserve"> </w:t>
      </w:r>
      <w:r w:rsidR="007F2271" w:rsidRPr="00D0464E">
        <w:rPr>
          <w:rFonts w:ascii="Times New Roman" w:hAnsi="Times New Roman" w:cs="Times New Roman"/>
          <w:sz w:val="24"/>
          <w:szCs w:val="24"/>
        </w:rPr>
        <w:t xml:space="preserve">instituição privada. </w:t>
      </w:r>
      <w:r w:rsidR="007F2271" w:rsidRPr="00D0464E">
        <w:rPr>
          <w:rFonts w:ascii="Times New Roman" w:hAnsi="Times New Roman" w:cs="Times New Roman"/>
          <w:b/>
          <w:bCs/>
          <w:sz w:val="24"/>
          <w:szCs w:val="24"/>
        </w:rPr>
        <w:t xml:space="preserve">O Mundo da Saúde., </w:t>
      </w:r>
      <w:r w:rsidR="007F2271" w:rsidRPr="00D0464E">
        <w:rPr>
          <w:rFonts w:ascii="Times New Roman" w:hAnsi="Times New Roman" w:cs="Times New Roman"/>
          <w:sz w:val="24"/>
          <w:szCs w:val="24"/>
        </w:rPr>
        <w:t>v. 37, n. 3, p.</w:t>
      </w:r>
      <w:r w:rsidR="00D0464E">
        <w:rPr>
          <w:rFonts w:ascii="Times New Roman" w:hAnsi="Times New Roman" w:cs="Times New Roman"/>
          <w:sz w:val="24"/>
          <w:szCs w:val="24"/>
        </w:rPr>
        <w:t xml:space="preserve"> </w:t>
      </w:r>
      <w:r w:rsidR="007F2271" w:rsidRPr="00D0464E">
        <w:rPr>
          <w:rFonts w:ascii="Times New Roman" w:hAnsi="Times New Roman" w:cs="Times New Roman"/>
          <w:sz w:val="24"/>
          <w:szCs w:val="24"/>
        </w:rPr>
        <w:t>288-298, 2013.</w:t>
      </w:r>
    </w:p>
    <w:p w14:paraId="09D29A0B" w14:textId="77777777" w:rsidR="00F95AAE" w:rsidRDefault="00F95AAE" w:rsidP="00D6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E9">
        <w:rPr>
          <w:rFonts w:ascii="Times New Roman" w:hAnsi="Times New Roman" w:cs="Times New Roman"/>
          <w:sz w:val="24"/>
          <w:szCs w:val="24"/>
        </w:rPr>
        <w:t xml:space="preserve">HARB, A. B. C. et al. </w:t>
      </w:r>
      <w:r w:rsidRPr="002267E3">
        <w:rPr>
          <w:rFonts w:ascii="Times New Roman" w:hAnsi="Times New Roman" w:cs="Times New Roman"/>
          <w:sz w:val="24"/>
          <w:szCs w:val="24"/>
        </w:rPr>
        <w:t xml:space="preserve">Síndrome do comer noturno: aspectos conceituais, epidemiológicos, diagnósticos e terapêuticos. </w:t>
      </w:r>
      <w:proofErr w:type="spellStart"/>
      <w:r w:rsidRPr="002267E3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226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7E3">
        <w:rPr>
          <w:rFonts w:ascii="Times New Roman" w:hAnsi="Times New Roman" w:cs="Times New Roman"/>
          <w:b/>
          <w:bCs/>
          <w:sz w:val="24"/>
          <w:szCs w:val="24"/>
        </w:rPr>
        <w:t>Nutr</w:t>
      </w:r>
      <w:proofErr w:type="spellEnd"/>
      <w:r w:rsidRPr="002267E3">
        <w:rPr>
          <w:rFonts w:ascii="Times New Roman" w:hAnsi="Times New Roman" w:cs="Times New Roman"/>
          <w:b/>
          <w:bCs/>
          <w:sz w:val="24"/>
          <w:szCs w:val="24"/>
        </w:rPr>
        <w:t xml:space="preserve"> PUCCAMP., </w:t>
      </w:r>
      <w:r w:rsidRPr="002267E3">
        <w:rPr>
          <w:rFonts w:ascii="Times New Roman" w:hAnsi="Times New Roman" w:cs="Times New Roman"/>
          <w:sz w:val="24"/>
          <w:szCs w:val="24"/>
        </w:rPr>
        <w:t xml:space="preserve">Campinas, v. 23, n.1, </w:t>
      </w:r>
      <w:r>
        <w:rPr>
          <w:rFonts w:ascii="Times New Roman" w:hAnsi="Times New Roman" w:cs="Times New Roman"/>
          <w:sz w:val="24"/>
          <w:szCs w:val="24"/>
        </w:rPr>
        <w:t>p. 127-136, 2010.</w:t>
      </w:r>
    </w:p>
    <w:p w14:paraId="268FEA0A" w14:textId="74340B0E" w:rsidR="00F95AAE" w:rsidRPr="005810AF" w:rsidRDefault="00F95AAE" w:rsidP="00D632E1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" w:hAnsi="AppleGaramond-Bold" w:cs="AppleGaramond-Bold"/>
          <w:b/>
          <w:bCs/>
          <w:sz w:val="24"/>
          <w:szCs w:val="24"/>
        </w:rPr>
      </w:pPr>
      <w:r>
        <w:rPr>
          <w:rFonts w:ascii="AppleGaramond" w:hAnsi="AppleGaramond" w:cs="AppleGaramond"/>
          <w:sz w:val="24"/>
          <w:szCs w:val="24"/>
        </w:rPr>
        <w:t xml:space="preserve">MARQUES, S. I. P. </w:t>
      </w:r>
      <w:r>
        <w:rPr>
          <w:rFonts w:ascii="AppleGaramond-Bold" w:hAnsi="AppleGaramond-Bold" w:cs="AppleGaramond-Bold"/>
          <w:b/>
          <w:bCs/>
          <w:sz w:val="24"/>
          <w:szCs w:val="24"/>
        </w:rPr>
        <w:t>Perturbação de ingestão compulsiva, alimentação emocional e síndrome do comer noturno</w:t>
      </w:r>
      <w:r>
        <w:rPr>
          <w:rFonts w:ascii="AppleGaramond" w:hAnsi="AppleGaramond" w:cs="AppleGaramond"/>
          <w:sz w:val="24"/>
          <w:szCs w:val="24"/>
        </w:rPr>
        <w:t>: um estudo comparativo entre sujeitos</w:t>
      </w:r>
      <w:r>
        <w:rPr>
          <w:rFonts w:ascii="AppleGaramond-Bold" w:hAnsi="AppleGaramond-Bold" w:cs="AppleGaramond-Bold"/>
          <w:b/>
          <w:bCs/>
          <w:sz w:val="24"/>
          <w:szCs w:val="24"/>
        </w:rPr>
        <w:t xml:space="preserve"> </w:t>
      </w:r>
      <w:r>
        <w:rPr>
          <w:rFonts w:ascii="AppleGaramond" w:hAnsi="AppleGaramond" w:cs="AppleGaramond"/>
          <w:sz w:val="24"/>
          <w:szCs w:val="24"/>
        </w:rPr>
        <w:t>com peso normal, excesso de peso e obesidade. 2013.</w:t>
      </w:r>
      <w:r>
        <w:rPr>
          <w:rFonts w:ascii="AppleGaramond-Bold" w:hAnsi="AppleGaramond-Bold" w:cs="AppleGaramond-Bold"/>
          <w:b/>
          <w:bCs/>
          <w:sz w:val="24"/>
          <w:szCs w:val="24"/>
        </w:rPr>
        <w:t xml:space="preserve"> </w:t>
      </w:r>
      <w:r>
        <w:rPr>
          <w:rFonts w:ascii="AppleGaramond" w:hAnsi="AppleGaramond" w:cs="AppleGaramond"/>
          <w:sz w:val="24"/>
          <w:szCs w:val="24"/>
        </w:rPr>
        <w:t>121f. Dissertação (Mestrado em Psicologia clínica) -</w:t>
      </w:r>
      <w:r w:rsidR="005810AF">
        <w:rPr>
          <w:rFonts w:ascii="AppleGaramond-Bold" w:hAnsi="AppleGaramond-Bold" w:cs="AppleGaramond-Bold"/>
          <w:b/>
          <w:bCs/>
          <w:sz w:val="24"/>
          <w:szCs w:val="24"/>
        </w:rPr>
        <w:t xml:space="preserve"> </w:t>
      </w:r>
      <w:r>
        <w:rPr>
          <w:rFonts w:ascii="AppleGaramond" w:hAnsi="AppleGaramond" w:cs="AppleGaramond"/>
          <w:sz w:val="24"/>
          <w:szCs w:val="24"/>
        </w:rPr>
        <w:t xml:space="preserve">Universidade da Beira Interior, </w:t>
      </w:r>
      <w:proofErr w:type="spellStart"/>
      <w:r>
        <w:rPr>
          <w:rFonts w:ascii="AppleGaramond" w:hAnsi="AppleGaramond" w:cs="AppleGaramond"/>
          <w:sz w:val="24"/>
          <w:szCs w:val="24"/>
        </w:rPr>
        <w:t>Covilhão</w:t>
      </w:r>
      <w:proofErr w:type="spellEnd"/>
      <w:r>
        <w:rPr>
          <w:rFonts w:ascii="AppleGaramond" w:hAnsi="AppleGaramond" w:cs="AppleGaramond"/>
          <w:sz w:val="24"/>
          <w:szCs w:val="24"/>
        </w:rPr>
        <w:t>, 2013.</w:t>
      </w:r>
    </w:p>
    <w:p w14:paraId="7A1245BD" w14:textId="77777777" w:rsidR="00F95AAE" w:rsidRPr="00F95AAE" w:rsidRDefault="00F95AAE" w:rsidP="00D632E1">
      <w:pPr>
        <w:autoSpaceDE w:val="0"/>
        <w:autoSpaceDN w:val="0"/>
        <w:adjustRightInd w:val="0"/>
        <w:spacing w:after="0" w:line="240" w:lineRule="auto"/>
        <w:jc w:val="both"/>
        <w:rPr>
          <w:rFonts w:ascii="AppleGaramond" w:hAnsi="AppleGaramond" w:cs="AppleGaramond"/>
          <w:sz w:val="24"/>
          <w:szCs w:val="24"/>
        </w:rPr>
      </w:pPr>
      <w:r>
        <w:rPr>
          <w:rFonts w:ascii="AppleGaramond" w:hAnsi="AppleGaramond" w:cs="AppleGaramond"/>
          <w:sz w:val="24"/>
          <w:szCs w:val="24"/>
        </w:rPr>
        <w:t xml:space="preserve">PIVETTA, L. A.; GONÇALVES S. R. Compulsão alimentar e fatores associados em adolescentes de Cuiabá. </w:t>
      </w:r>
      <w:proofErr w:type="spellStart"/>
      <w:r>
        <w:rPr>
          <w:rFonts w:ascii="AppleGaramond-Bold" w:hAnsi="AppleGaramond-Bold" w:cs="AppleGaramond-Bold"/>
          <w:b/>
          <w:bCs/>
          <w:sz w:val="24"/>
          <w:szCs w:val="24"/>
        </w:rPr>
        <w:t>Cad</w:t>
      </w:r>
      <w:proofErr w:type="spellEnd"/>
      <w:r>
        <w:rPr>
          <w:rFonts w:ascii="AppleGaramond" w:hAnsi="AppleGaramond" w:cs="AppleGaramond"/>
          <w:sz w:val="24"/>
          <w:szCs w:val="24"/>
        </w:rPr>
        <w:t xml:space="preserve"> </w:t>
      </w:r>
      <w:r>
        <w:rPr>
          <w:rFonts w:ascii="AppleGaramond-Bold" w:hAnsi="AppleGaramond-Bold" w:cs="AppleGaramond-Bold"/>
          <w:b/>
          <w:bCs/>
          <w:sz w:val="24"/>
          <w:szCs w:val="24"/>
        </w:rPr>
        <w:t xml:space="preserve">Saúde Publica., </w:t>
      </w:r>
      <w:r>
        <w:rPr>
          <w:rFonts w:ascii="AppleGaramond" w:hAnsi="AppleGaramond" w:cs="AppleGaramond"/>
          <w:sz w:val="24"/>
          <w:szCs w:val="24"/>
        </w:rPr>
        <w:t>v. 26, n. 2, p. 337-346, 2010.</w:t>
      </w:r>
    </w:p>
    <w:p w14:paraId="2A0A6823" w14:textId="77777777" w:rsidR="00D0464E" w:rsidRDefault="00D0464E" w:rsidP="00D632E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64E">
        <w:rPr>
          <w:rFonts w:ascii="Times New Roman" w:hAnsi="Times New Roman" w:cs="Times New Roman"/>
          <w:sz w:val="24"/>
          <w:szCs w:val="24"/>
        </w:rPr>
        <w:t xml:space="preserve">ROSA, C. S; GOMES, I. M. S; RIBEIRO, R. L. Transtornos Alimentares: Uma Análise abrangente em Acadêmicos de Nutrição. </w:t>
      </w:r>
      <w:r w:rsidRPr="00D0464E">
        <w:rPr>
          <w:rFonts w:ascii="Times New Roman" w:hAnsi="Times New Roman" w:cs="Times New Roman"/>
          <w:b/>
          <w:iCs/>
          <w:sz w:val="24"/>
          <w:szCs w:val="24"/>
        </w:rPr>
        <w:t xml:space="preserve">Saúde &amp; </w:t>
      </w:r>
      <w:proofErr w:type="spellStart"/>
      <w:r w:rsidRPr="00D0464E">
        <w:rPr>
          <w:rFonts w:ascii="Times New Roman" w:hAnsi="Times New Roman" w:cs="Times New Roman"/>
          <w:b/>
          <w:iCs/>
          <w:sz w:val="24"/>
          <w:szCs w:val="24"/>
        </w:rPr>
        <w:t>Amb</w:t>
      </w:r>
      <w:proofErr w:type="spellEnd"/>
      <w:r w:rsidRPr="00D0464E">
        <w:rPr>
          <w:rFonts w:ascii="Times New Roman" w:hAnsi="Times New Roman" w:cs="Times New Roman"/>
          <w:b/>
          <w:iCs/>
          <w:sz w:val="24"/>
          <w:szCs w:val="24"/>
        </w:rPr>
        <w:t>. Rev.,</w:t>
      </w:r>
      <w:r w:rsidRPr="00D0464E">
        <w:rPr>
          <w:rFonts w:ascii="Times New Roman" w:hAnsi="Times New Roman" w:cs="Times New Roman"/>
          <w:iCs/>
          <w:sz w:val="24"/>
          <w:szCs w:val="24"/>
        </w:rPr>
        <w:t xml:space="preserve"> Duque de Caxias, v.3, n.2, p.41-47, </w:t>
      </w:r>
      <w:proofErr w:type="spellStart"/>
      <w:r w:rsidRPr="00D0464E">
        <w:rPr>
          <w:rFonts w:ascii="Times New Roman" w:hAnsi="Times New Roman" w:cs="Times New Roman"/>
          <w:iCs/>
          <w:sz w:val="24"/>
          <w:szCs w:val="24"/>
        </w:rPr>
        <w:t>jul</w:t>
      </w:r>
      <w:proofErr w:type="spellEnd"/>
      <w:r w:rsidRPr="00D0464E">
        <w:rPr>
          <w:rFonts w:ascii="Times New Roman" w:hAnsi="Times New Roman" w:cs="Times New Roman"/>
          <w:iCs/>
          <w:sz w:val="24"/>
          <w:szCs w:val="24"/>
        </w:rPr>
        <w:t>-dez 2008</w:t>
      </w:r>
      <w:r w:rsidR="00D4719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49BF95" w14:textId="77777777" w:rsidR="00326775" w:rsidRDefault="00B15405" w:rsidP="00D632E1">
      <w:pPr>
        <w:autoSpaceDE w:val="0"/>
        <w:autoSpaceDN w:val="0"/>
        <w:adjustRightInd w:val="0"/>
        <w:spacing w:after="0" w:line="240" w:lineRule="auto"/>
        <w:jc w:val="both"/>
        <w:rPr>
          <w:rFonts w:ascii="AppleGaramond-BoldItalic" w:hAnsi="AppleGaramond-BoldItalic" w:cs="AppleGaramond-BoldItalic"/>
          <w:bCs/>
          <w:i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SOUZA, M. A. A. et al. Incidência da síndrome do comer noturno e compulsão alime</w:t>
      </w:r>
      <w:r w:rsidR="00CA05B7">
        <w:rPr>
          <w:rFonts w:ascii="Times New Roman" w:hAnsi="Times New Roman" w:cs="Times New Roman"/>
          <w:color w:val="000000"/>
          <w:sz w:val="24"/>
          <w:szCs w:val="24"/>
        </w:rPr>
        <w:t>ntar em estudantes de nutrição.</w:t>
      </w:r>
      <w:r w:rsidR="00CA0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5B7" w:rsidRPr="00F95AAE">
        <w:rPr>
          <w:rFonts w:ascii="AppleGaramond-BoldItalic" w:hAnsi="AppleGaramond-BoldItalic" w:cs="AppleGaramond-BoldItalic"/>
          <w:b/>
          <w:bCs/>
          <w:iCs/>
        </w:rPr>
        <w:t>Revista Saúde e Pesquisa</w:t>
      </w:r>
      <w:r w:rsidR="00CA05B7" w:rsidRPr="00CA05B7">
        <w:rPr>
          <w:rFonts w:ascii="AppleGaramond-BoldItalic" w:hAnsi="AppleGaramond-BoldItalic" w:cs="AppleGaramond-BoldItalic"/>
          <w:bCs/>
          <w:iCs/>
        </w:rPr>
        <w:t>, v. 10, n. 1, p. 15-23, jan./Abr. 2017 - ISSN 1983-1870 - e-ISSN 2176-9206</w:t>
      </w:r>
      <w:r w:rsidR="00F95AAE">
        <w:rPr>
          <w:rFonts w:ascii="AppleGaramond-BoldItalic" w:hAnsi="AppleGaramond-BoldItalic" w:cs="AppleGaramond-BoldItalic"/>
          <w:bCs/>
          <w:iCs/>
        </w:rPr>
        <w:t>.</w:t>
      </w:r>
    </w:p>
    <w:p w14:paraId="6447B229" w14:textId="77777777" w:rsidR="00F95AAE" w:rsidRPr="00D0464E" w:rsidRDefault="00F95AAE" w:rsidP="00D6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4E">
        <w:rPr>
          <w:rFonts w:ascii="Times New Roman" w:hAnsi="Times New Roman" w:cs="Times New Roman"/>
          <w:sz w:val="24"/>
          <w:szCs w:val="24"/>
        </w:rPr>
        <w:t>ZIROLDO, D. F. et al. Prevalência da síndrome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4E">
        <w:rPr>
          <w:rFonts w:ascii="Times New Roman" w:hAnsi="Times New Roman" w:cs="Times New Roman"/>
          <w:sz w:val="24"/>
          <w:szCs w:val="24"/>
        </w:rPr>
        <w:t xml:space="preserve">comer noturno em universitárias.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Saúde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Pesqui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64E">
        <w:rPr>
          <w:rFonts w:ascii="Times New Roman" w:hAnsi="Times New Roman" w:cs="Times New Roman"/>
          <w:sz w:val="24"/>
          <w:szCs w:val="24"/>
        </w:rPr>
        <w:t>v.4,n.3,p.401-406, 2011.</w:t>
      </w:r>
    </w:p>
    <w:p w14:paraId="2D8AB2A0" w14:textId="77777777" w:rsidR="00CA05B7" w:rsidRPr="002267E3" w:rsidRDefault="00CA05B7" w:rsidP="00D63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374E6" w14:textId="77777777" w:rsidR="00E8281A" w:rsidRDefault="00E8281A" w:rsidP="00E82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86E0D" w14:textId="77777777" w:rsidR="00E8281A" w:rsidRPr="00E8281A" w:rsidRDefault="00E8281A" w:rsidP="00E8281A">
      <w:pPr>
        <w:spacing w:after="0" w:line="360" w:lineRule="auto"/>
        <w:jc w:val="both"/>
        <w:rPr>
          <w:sz w:val="24"/>
          <w:szCs w:val="24"/>
        </w:rPr>
      </w:pPr>
    </w:p>
    <w:sectPr w:rsidR="00E8281A" w:rsidRPr="00E82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pleGaramon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pleGaramond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B"/>
    <w:rsid w:val="000511E9"/>
    <w:rsid w:val="002267E3"/>
    <w:rsid w:val="002A2E72"/>
    <w:rsid w:val="002C3F76"/>
    <w:rsid w:val="00323C15"/>
    <w:rsid w:val="00324F6E"/>
    <w:rsid w:val="00326775"/>
    <w:rsid w:val="003376A9"/>
    <w:rsid w:val="005272B0"/>
    <w:rsid w:val="005810AF"/>
    <w:rsid w:val="005B5707"/>
    <w:rsid w:val="005D2C78"/>
    <w:rsid w:val="005E7E20"/>
    <w:rsid w:val="007B7F32"/>
    <w:rsid w:val="007F2271"/>
    <w:rsid w:val="007F2296"/>
    <w:rsid w:val="00827468"/>
    <w:rsid w:val="008B66C9"/>
    <w:rsid w:val="009726A3"/>
    <w:rsid w:val="009726E1"/>
    <w:rsid w:val="009B5999"/>
    <w:rsid w:val="009B7A86"/>
    <w:rsid w:val="00A56C4C"/>
    <w:rsid w:val="00A621D0"/>
    <w:rsid w:val="00AB0B0D"/>
    <w:rsid w:val="00AC5F2B"/>
    <w:rsid w:val="00B15405"/>
    <w:rsid w:val="00B90A85"/>
    <w:rsid w:val="00C0773C"/>
    <w:rsid w:val="00CA05B7"/>
    <w:rsid w:val="00CE271B"/>
    <w:rsid w:val="00D0464E"/>
    <w:rsid w:val="00D47199"/>
    <w:rsid w:val="00D632E1"/>
    <w:rsid w:val="00D7137F"/>
    <w:rsid w:val="00DB264B"/>
    <w:rsid w:val="00E1652A"/>
    <w:rsid w:val="00E8281A"/>
    <w:rsid w:val="00F707FB"/>
    <w:rsid w:val="00F83D81"/>
    <w:rsid w:val="00F95AAE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C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5707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B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Fontepargpadro"/>
    <w:rsid w:val="005E7E2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B264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PT"/>
    </w:rPr>
  </w:style>
  <w:style w:type="paragraph" w:styleId="Corpodetexto">
    <w:name w:val="Body Text"/>
    <w:basedOn w:val="Normal"/>
    <w:link w:val="CorpodetextoChar"/>
    <w:rsid w:val="009726A3"/>
    <w:pPr>
      <w:suppressAutoHyphens/>
      <w:spacing w:after="0" w:line="360" w:lineRule="auto"/>
      <w:jc w:val="both"/>
    </w:pPr>
    <w:rPr>
      <w:rFonts w:ascii="Times New Roman" w:eastAsia="N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726A3"/>
    <w:rPr>
      <w:rFonts w:ascii="Times New Roman" w:eastAsia="NSimSun" w:hAnsi="Times New Roman" w:cs="Mangal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CA05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5707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B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Fontepargpadro"/>
    <w:rsid w:val="005E7E2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B264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PT"/>
    </w:rPr>
  </w:style>
  <w:style w:type="paragraph" w:styleId="Corpodetexto">
    <w:name w:val="Body Text"/>
    <w:basedOn w:val="Normal"/>
    <w:link w:val="CorpodetextoChar"/>
    <w:rsid w:val="009726A3"/>
    <w:pPr>
      <w:suppressAutoHyphens/>
      <w:spacing w:after="0" w:line="360" w:lineRule="auto"/>
      <w:jc w:val="both"/>
    </w:pPr>
    <w:rPr>
      <w:rFonts w:ascii="Times New Roman" w:eastAsia="N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9726A3"/>
    <w:rPr>
      <w:rFonts w:ascii="Times New Roman" w:eastAsia="NSimSun" w:hAnsi="Times New Roman" w:cs="Mangal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CA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Gizelly Oliveira</dc:creator>
  <cp:lastModifiedBy>Ramon</cp:lastModifiedBy>
  <cp:revision>7</cp:revision>
  <dcterms:created xsi:type="dcterms:W3CDTF">2019-10-14T15:30:00Z</dcterms:created>
  <dcterms:modified xsi:type="dcterms:W3CDTF">2019-10-15T14:01:00Z</dcterms:modified>
</cp:coreProperties>
</file>