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002F2" w14:textId="7563218F" w:rsidR="00F91D26" w:rsidRPr="00405D06" w:rsidRDefault="00D518B1" w:rsidP="00587C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62A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INTEGRAÇÃO DA CULTURA DA ESCOLA JUNTO À </w:t>
      </w:r>
      <w:r w:rsidR="00F91D26" w:rsidRPr="00362A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CULTURA POPULAR: </w:t>
      </w:r>
      <w:r w:rsidRPr="00362A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UMA </w:t>
      </w:r>
      <w:r w:rsidR="00F91D26" w:rsidRPr="00362A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VISITA AO </w:t>
      </w:r>
      <w:r w:rsidR="00B74CD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CENTRO DE TRADI</w:t>
      </w:r>
      <w:r w:rsidRPr="00362A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ÇÕES “</w:t>
      </w:r>
      <w:r w:rsidR="00F91D26" w:rsidRPr="00362A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BOI DO SEU TEODORO</w:t>
      </w:r>
      <w:r w:rsidRPr="00362A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”</w:t>
      </w:r>
      <w:r w:rsidR="00F91D26" w:rsidRPr="00362A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362A3C" w:rsidRPr="00362A3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COMO PRÁTICA PEDAGÓGICA VOLTADA À DIVERSIDADE </w:t>
      </w:r>
      <w:r w:rsidR="0015304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CULTURAL NOS ANOS INICIAIS DO DISTRITO FEDERAL</w:t>
      </w:r>
    </w:p>
    <w:p w14:paraId="739E0468" w14:textId="77777777" w:rsidR="00F91D26" w:rsidRPr="00405D06" w:rsidRDefault="00F91D26" w:rsidP="00587C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01C0BC9" w14:textId="77777777" w:rsidR="00F91D26" w:rsidRPr="00405D06" w:rsidRDefault="00F91D26" w:rsidP="00587C7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05D0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Joyce Cristina de Moura</w:t>
      </w:r>
    </w:p>
    <w:p w14:paraId="1EFCD731" w14:textId="77777777" w:rsidR="00A86D43" w:rsidRDefault="00A86D43" w:rsidP="00587C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6D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Mestranda em Educação Inclusiva </w:t>
      </w:r>
      <w:r w:rsidR="0013340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Profei/Unimontes</w:t>
      </w:r>
    </w:p>
    <w:p w14:paraId="31DEB98A" w14:textId="039213BE" w:rsidR="00EE05BC" w:rsidRDefault="00F91D26" w:rsidP="00587C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5D06">
        <w:rPr>
          <w:rFonts w:ascii="Times New Roman" w:eastAsia="Times New Roman" w:hAnsi="Times New Roman" w:cs="Times New Roman"/>
          <w:sz w:val="24"/>
          <w:szCs w:val="24"/>
          <w:lang w:eastAsia="pt-BR"/>
        </w:rPr>
        <w:t>joyceunimontesprofei2026turma6@gmail.com</w:t>
      </w:r>
    </w:p>
    <w:p w14:paraId="7D24DED7" w14:textId="77777777" w:rsidR="00B16D6A" w:rsidRDefault="00B16D6A" w:rsidP="00587C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EAA0F3" w14:textId="4576E465" w:rsidR="00B16D6A" w:rsidRPr="00B16D6A" w:rsidRDefault="00B16D6A" w:rsidP="00587C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16D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Consuelo Fonseca Soares Gonçalves </w:t>
      </w:r>
    </w:p>
    <w:p w14:paraId="60F320AB" w14:textId="77777777" w:rsidR="00044F49" w:rsidRDefault="00044F49" w:rsidP="00044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6D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Mestranda em Educação Inclusiva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Profei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</w:p>
    <w:p w14:paraId="2DC64525" w14:textId="7FB44635" w:rsidR="00044F49" w:rsidRDefault="00874613" w:rsidP="008746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r w:rsidRPr="00874613">
        <w:rPr>
          <w:rFonts w:ascii="Times New Roman" w:eastAsia="Times New Roman" w:hAnsi="Times New Roman" w:cs="Times New Roman"/>
          <w:sz w:val="24"/>
          <w:szCs w:val="24"/>
          <w:lang w:eastAsia="pt-BR"/>
        </w:rPr>
        <w:t>Consuelosoares4@gmail.com</w:t>
      </w:r>
      <w:bookmarkEnd w:id="0"/>
    </w:p>
    <w:p w14:paraId="2459D603" w14:textId="77777777" w:rsidR="00874613" w:rsidRDefault="00874613" w:rsidP="00044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8048FC" w14:textId="41F663A7" w:rsidR="00044F49" w:rsidRDefault="00044F49" w:rsidP="00044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4F49">
        <w:rPr>
          <w:rFonts w:ascii="Times New Roman" w:eastAsia="Times New Roman" w:hAnsi="Times New Roman" w:cs="Times New Roman"/>
          <w:sz w:val="24"/>
          <w:szCs w:val="24"/>
          <w:lang w:eastAsia="pt-BR"/>
        </w:rPr>
        <w:t>Jaqueline Rodrigues Silva</w:t>
      </w:r>
    </w:p>
    <w:p w14:paraId="6A393BD3" w14:textId="77777777" w:rsidR="00044F49" w:rsidRDefault="00044F49" w:rsidP="00044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6D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Mestranda em Educação Inclusiva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Profei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</w:p>
    <w:p w14:paraId="160C021E" w14:textId="6F0D5DA0" w:rsidR="00B16D6A" w:rsidRPr="00044F49" w:rsidRDefault="00044F49" w:rsidP="00044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4F49">
        <w:rPr>
          <w:rFonts w:ascii="Times New Roman" w:eastAsia="Times New Roman" w:hAnsi="Times New Roman" w:cs="Times New Roman"/>
          <w:sz w:val="24"/>
          <w:szCs w:val="24"/>
          <w:lang w:eastAsia="pt-BR"/>
        </w:rPr>
        <w:t>jacky.unimontesprofei2026turma6@gmail.com</w:t>
      </w:r>
    </w:p>
    <w:p w14:paraId="130BC776" w14:textId="77777777" w:rsidR="00044F49" w:rsidRPr="00B16D6A" w:rsidRDefault="00044F49" w:rsidP="00587C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80A3B9" w14:textId="77777777" w:rsidR="00D137A8" w:rsidRPr="00D137A8" w:rsidRDefault="00EE05BC" w:rsidP="00587C7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Prof. Dr. </w:t>
      </w:r>
      <w:r w:rsidR="00D137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José França Neto</w:t>
      </w:r>
    </w:p>
    <w:p w14:paraId="0A15B9B7" w14:textId="77777777" w:rsidR="00EE05BC" w:rsidRDefault="00EE05BC" w:rsidP="00587C7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Doutor</w:t>
      </w:r>
      <w:r w:rsidR="00D137A8" w:rsidRPr="00D137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Educação pela Universidade de Brasília (UnB) </w:t>
      </w:r>
    </w:p>
    <w:p w14:paraId="7E825C39" w14:textId="77777777" w:rsidR="00D137A8" w:rsidRPr="00D137A8" w:rsidRDefault="00133400" w:rsidP="00587C7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Instituição Unimontes</w:t>
      </w:r>
    </w:p>
    <w:p w14:paraId="6A18E021" w14:textId="77777777" w:rsidR="00D137A8" w:rsidRPr="00D137A8" w:rsidRDefault="00D137A8" w:rsidP="00587C7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137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francaneto@gmail.com</w:t>
      </w:r>
    </w:p>
    <w:p w14:paraId="575B41B5" w14:textId="77777777" w:rsidR="00A65526" w:rsidRPr="00405D06" w:rsidRDefault="00E838B2" w:rsidP="00587C77">
      <w:pPr>
        <w:wordWrap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 w:rsidRPr="00405D0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D13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3</w:t>
      </w:r>
      <w:r w:rsidRPr="00405D0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F91D26" w:rsidRPr="00405D06">
        <w:rPr>
          <w:rFonts w:ascii="Times New Roman" w:hAnsi="Times New Roman" w:cs="Times New Roman"/>
          <w:sz w:val="24"/>
          <w:szCs w:val="24"/>
        </w:rPr>
        <w:t xml:space="preserve"> </w:t>
      </w:r>
      <w:r w:rsidR="00D137A8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Educaçã</w:t>
      </w:r>
      <w:r w:rsidR="00D137A8" w:rsidRPr="00405D06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o</w:t>
      </w:r>
      <w:r w:rsidR="00F91D26" w:rsidRPr="00405D06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 Diversidade</w:t>
      </w:r>
    </w:p>
    <w:p w14:paraId="62F48FEC" w14:textId="1F317D35" w:rsidR="00A65526" w:rsidRPr="00B74CDF" w:rsidRDefault="00E838B2" w:rsidP="00587C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F91D26" w:rsidRPr="00B74CDF">
        <w:rPr>
          <w:rFonts w:ascii="Times New Roman" w:hAnsi="Times New Roman" w:cs="Times New Roman"/>
          <w:sz w:val="24"/>
          <w:szCs w:val="24"/>
        </w:rPr>
        <w:t xml:space="preserve"> </w:t>
      </w:r>
      <w:r w:rsidR="00EE05BC" w:rsidRPr="00B74CDF">
        <w:rPr>
          <w:rFonts w:ascii="Times New Roman" w:hAnsi="Times New Roman" w:cs="Times New Roman"/>
          <w:sz w:val="24"/>
          <w:szCs w:val="24"/>
        </w:rPr>
        <w:t>Cultura Popular;</w:t>
      </w:r>
      <w:r w:rsidR="0021668A">
        <w:rPr>
          <w:rFonts w:ascii="Times New Roman" w:hAnsi="Times New Roman" w:cs="Times New Roman"/>
          <w:sz w:val="24"/>
          <w:szCs w:val="24"/>
        </w:rPr>
        <w:t xml:space="preserve"> Diversidade</w:t>
      </w:r>
      <w:r w:rsidR="00587C77" w:rsidRPr="00587C77">
        <w:t xml:space="preserve"> </w:t>
      </w:r>
      <w:r w:rsidR="00587C77" w:rsidRPr="00587C77">
        <w:rPr>
          <w:rFonts w:ascii="Times New Roman" w:hAnsi="Times New Roman" w:cs="Times New Roman"/>
          <w:sz w:val="24"/>
          <w:szCs w:val="24"/>
        </w:rPr>
        <w:t>cultural</w:t>
      </w:r>
      <w:r w:rsidR="00587C77">
        <w:rPr>
          <w:rFonts w:ascii="Times New Roman" w:hAnsi="Times New Roman" w:cs="Times New Roman"/>
          <w:sz w:val="24"/>
          <w:szCs w:val="24"/>
        </w:rPr>
        <w:t>;</w:t>
      </w:r>
      <w:r w:rsidR="00405D06" w:rsidRPr="00B74CDF">
        <w:rPr>
          <w:rFonts w:ascii="Times New Roman" w:hAnsi="Times New Roman" w:cs="Times New Roman"/>
          <w:sz w:val="24"/>
          <w:szCs w:val="24"/>
        </w:rPr>
        <w:t xml:space="preserve"> Ensino Fundamental</w:t>
      </w:r>
      <w:r w:rsidR="00EE05BC" w:rsidRPr="00B74CDF">
        <w:rPr>
          <w:rFonts w:ascii="Times New Roman" w:hAnsi="Times New Roman" w:cs="Times New Roman"/>
          <w:sz w:val="24"/>
          <w:szCs w:val="24"/>
        </w:rPr>
        <w:t>.</w:t>
      </w:r>
    </w:p>
    <w:p w14:paraId="5B424266" w14:textId="77777777" w:rsidR="00F91D26" w:rsidRPr="00B74CDF" w:rsidRDefault="00F91D26" w:rsidP="00587C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FA31F4" w14:textId="77777777" w:rsidR="00A65526" w:rsidRPr="00405D06" w:rsidRDefault="00E838B2" w:rsidP="00153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D06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745B0A85" w14:textId="77777777" w:rsidR="00CB71C2" w:rsidRDefault="00CB71C2" w:rsidP="0015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F88F3" w14:textId="77777777" w:rsidR="00A65526" w:rsidRPr="00C64F98" w:rsidRDefault="00E838B2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64F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6025BD33" w14:textId="09F7279B" w:rsidR="009B7997" w:rsidRPr="00587C77" w:rsidRDefault="00044F49" w:rsidP="00153044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4F4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relato de experiência descreve, a partir de observação participante, a integração entre cultura escolar e cultura popular por meio de um projeto desenvolvido em uma escola pública dos anos iniciais do Distrito Federal (DF). A atividade envolveu a visita de estudantes do 2º ano do Ensino Fundamental ao Centro de Tradições Populares Boi do Seu Teodoro, em Sobradinho (DF), reconhecido como Patrimônio Cultural Imaterial do DF. O trabalho busca ampliar o repertório sociocultural dos estudantes e valorizar a cultura popular brasileira por 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eio de vivências significativas</w:t>
      </w:r>
      <w:r w:rsidR="00587C77" w:rsidRPr="00587C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2D82F16" w14:textId="77777777" w:rsidR="00A65526" w:rsidRPr="00C64F98" w:rsidRDefault="00E838B2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64F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62EBF46D" w14:textId="2D3B1776" w:rsidR="0021668A" w:rsidRDefault="00B83A57" w:rsidP="001530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4F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problema consistiu em como promover, de forma contextualizada, a valorização da diversidade cultural nos anos iniciais. </w:t>
      </w:r>
      <w:r w:rsidRPr="00B74C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objetivo geral foi proporcionar uma </w:t>
      </w:r>
      <w:r w:rsidR="002166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experiência </w:t>
      </w:r>
      <w:r w:rsidRPr="00B74CDF">
        <w:rPr>
          <w:rFonts w:ascii="Times New Roman" w:eastAsia="Times New Roman" w:hAnsi="Times New Roman" w:cs="Times New Roman"/>
          <w:sz w:val="24"/>
          <w:szCs w:val="24"/>
          <w:lang w:eastAsia="pt-BR"/>
        </w:rPr>
        <w:t>concreta da cultura maranhense, com ênfase no Bumba Meu Boi. Como objetivos específicos, buscou-se ampliar o repertório cultural, estimular o respeito às diferentes manifestações culturais e favorecer aprendizagens significativas.</w:t>
      </w:r>
    </w:p>
    <w:p w14:paraId="4EFFC908" w14:textId="77777777" w:rsidR="00A31315" w:rsidRPr="00A31315" w:rsidRDefault="00A31315" w:rsidP="001530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55B553" w14:textId="7306B21D" w:rsidR="00A65526" w:rsidRPr="00C64F98" w:rsidRDefault="00E838B2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64F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141A9056" w14:textId="636521B2" w:rsidR="00274887" w:rsidRPr="00DD45BD" w:rsidRDefault="00B83A57" w:rsidP="001530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CDF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E41C1F" w:rsidRPr="00B74C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partir do projeto da escola, esta</w:t>
      </w:r>
      <w:r w:rsidRPr="00C64F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proposta foi desenvolvida de forma interdisciplinar, articulando </w:t>
      </w:r>
      <w:r w:rsidR="00DD45BD" w:rsidRPr="00DD45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componentes curriculares </w:t>
      </w:r>
      <w:r w:rsidR="00DD45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Pr="00C64F98">
        <w:rPr>
          <w:rFonts w:ascii="Times New Roman" w:eastAsia="Times New Roman" w:hAnsi="Times New Roman" w:cs="Times New Roman"/>
          <w:sz w:val="24"/>
          <w:szCs w:val="24"/>
          <w:lang w:eastAsia="pt-BR"/>
        </w:rPr>
        <w:t>História, Língua Portuguesa e Arte. Inicialmente, realizaram-se atividades preparatórias, como rodas de conversa e análise de imagens e vídeos,</w:t>
      </w:r>
      <w:r w:rsidR="00DD45BD" w:rsidRPr="00DD45BD">
        <w:t xml:space="preserve"> </w:t>
      </w:r>
      <w:r w:rsidR="00DD45BD" w:rsidRPr="00DD45B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com o objetivo de mobilizar</w:t>
      </w:r>
      <w:r w:rsidRPr="00DD45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64F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conhecimentos prévios. Em seguida, ocorreu a visita ao espaço cultural, </w:t>
      </w:r>
      <w:r w:rsidR="00DD45BD" w:rsidRPr="00DD45BD">
        <w:rPr>
          <w:rFonts w:ascii="Times New Roman" w:eastAsia="Times New Roman" w:hAnsi="Times New Roman" w:cs="Times New Roman"/>
          <w:sz w:val="24"/>
          <w:szCs w:val="24"/>
          <w:lang w:eastAsia="pt-BR"/>
        </w:rPr>
        <w:t>possibilitando a observação de elementos simbólicos, como figurinos, instrumentos e expressões artísticas, além da participação dos estudantes em atividades interativas. Posteriormente, foram realizadas atividades de sistematização, por meio de produções orais, registros es</w:t>
      </w:r>
      <w:r w:rsidR="00A31315">
        <w:rPr>
          <w:rFonts w:ascii="Times New Roman" w:eastAsia="Times New Roman" w:hAnsi="Times New Roman" w:cs="Times New Roman"/>
          <w:sz w:val="24"/>
          <w:szCs w:val="24"/>
          <w:lang w:eastAsia="pt-BR"/>
        </w:rPr>
        <w:t>critos e representações visuais</w:t>
      </w:r>
      <w:r w:rsidR="00DD45BD" w:rsidRPr="00DD45BD">
        <w:rPr>
          <w:rFonts w:ascii="Times New Roman" w:eastAsia="Times New Roman" w:hAnsi="Times New Roman" w:cs="Times New Roman"/>
          <w:sz w:val="24"/>
          <w:szCs w:val="24"/>
          <w:lang w:eastAsia="pt-BR"/>
        </w:rPr>
        <w:t>, favorecendo a construção de sentidos sobre a experiência vivenciada.</w:t>
      </w:r>
    </w:p>
    <w:p w14:paraId="5A1FFD32" w14:textId="77777777" w:rsidR="00274887" w:rsidRPr="00C64F98" w:rsidRDefault="00274887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A702A3" w14:textId="41E043AD" w:rsidR="00DD45BD" w:rsidRPr="00C64F98" w:rsidRDefault="00E838B2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64F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4BF8B43B" w14:textId="10B17EF3" w:rsidR="00E85AE1" w:rsidRDefault="009C4809" w:rsidP="001530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A prática fundamenta-</w:t>
      </w:r>
      <w:r w:rsidR="00864331">
        <w:rPr>
          <w:rFonts w:ascii="Times New Roman" w:hAnsi="Times New Roman" w:cs="Times New Roman"/>
          <w:sz w:val="24"/>
          <w:szCs w:val="24"/>
        </w:rPr>
        <w:t>se na</w:t>
      </w:r>
      <w:r w:rsidR="00716D7B" w:rsidRPr="00DD45BD">
        <w:rPr>
          <w:rFonts w:ascii="Times New Roman" w:hAnsi="Times New Roman" w:cs="Times New Roman"/>
          <w:sz w:val="24"/>
          <w:szCs w:val="24"/>
        </w:rPr>
        <w:t xml:space="preserve"> Base Nacional Comum Curricular (</w:t>
      </w:r>
      <w:r w:rsidR="00864331" w:rsidRPr="00B74CDF">
        <w:rPr>
          <w:rFonts w:ascii="Times New Roman" w:hAnsi="Times New Roman" w:cs="Times New Roman"/>
          <w:sz w:val="24"/>
          <w:szCs w:val="24"/>
        </w:rPr>
        <w:t>Brasil</w:t>
      </w:r>
      <w:r w:rsidR="00716D7B" w:rsidRPr="00B74CDF">
        <w:rPr>
          <w:rFonts w:ascii="Times New Roman" w:hAnsi="Times New Roman" w:cs="Times New Roman"/>
          <w:sz w:val="24"/>
          <w:szCs w:val="24"/>
        </w:rPr>
        <w:t>, 2018</w:t>
      </w:r>
      <w:r w:rsidR="002A37F6">
        <w:rPr>
          <w:rFonts w:ascii="Times New Roman" w:hAnsi="Times New Roman" w:cs="Times New Roman"/>
          <w:sz w:val="24"/>
          <w:szCs w:val="24"/>
        </w:rPr>
        <w:t>, p</w:t>
      </w:r>
      <w:r w:rsidR="00864331">
        <w:rPr>
          <w:rFonts w:ascii="Times New Roman" w:hAnsi="Times New Roman" w:cs="Times New Roman"/>
          <w:sz w:val="24"/>
          <w:szCs w:val="24"/>
        </w:rPr>
        <w:t xml:space="preserve">. </w:t>
      </w:r>
      <w:r w:rsidR="002A37F6">
        <w:rPr>
          <w:rFonts w:ascii="Times New Roman" w:hAnsi="Times New Roman" w:cs="Times New Roman"/>
          <w:sz w:val="24"/>
          <w:szCs w:val="24"/>
        </w:rPr>
        <w:t>110</w:t>
      </w:r>
      <w:r w:rsidR="00716D7B" w:rsidRPr="00B74CDF">
        <w:rPr>
          <w:rFonts w:ascii="Times New Roman" w:hAnsi="Times New Roman" w:cs="Times New Roman"/>
          <w:sz w:val="24"/>
          <w:szCs w:val="24"/>
        </w:rPr>
        <w:t xml:space="preserve">), </w:t>
      </w:r>
      <w:r w:rsidR="00716D7B" w:rsidRPr="00DD45BD">
        <w:rPr>
          <w:rFonts w:ascii="Times New Roman" w:hAnsi="Times New Roman" w:cs="Times New Roman"/>
          <w:sz w:val="24"/>
          <w:szCs w:val="24"/>
        </w:rPr>
        <w:t>que orienta a valorização das manifestações culturais no processo educativo, e no Currículo e</w:t>
      </w:r>
      <w:r w:rsidR="00CE5603">
        <w:rPr>
          <w:rFonts w:ascii="Times New Roman" w:hAnsi="Times New Roman" w:cs="Times New Roman"/>
          <w:sz w:val="24"/>
          <w:szCs w:val="24"/>
        </w:rPr>
        <w:t xml:space="preserve">m Movimento do DF </w:t>
      </w:r>
      <w:r w:rsidR="00716D7B" w:rsidRPr="00DD45BD">
        <w:rPr>
          <w:rFonts w:ascii="Times New Roman" w:hAnsi="Times New Roman" w:cs="Times New Roman"/>
          <w:sz w:val="24"/>
          <w:szCs w:val="24"/>
        </w:rPr>
        <w:t>(</w:t>
      </w:r>
      <w:r w:rsidR="00864331" w:rsidRPr="002A37F6">
        <w:rPr>
          <w:rFonts w:ascii="Times New Roman" w:hAnsi="Times New Roman" w:cs="Times New Roman"/>
          <w:sz w:val="24"/>
          <w:szCs w:val="24"/>
        </w:rPr>
        <w:t>Distrito Federal</w:t>
      </w:r>
      <w:r w:rsidR="00716D7B" w:rsidRPr="002A37F6">
        <w:rPr>
          <w:rFonts w:ascii="Times New Roman" w:hAnsi="Times New Roman" w:cs="Times New Roman"/>
          <w:sz w:val="24"/>
          <w:szCs w:val="24"/>
        </w:rPr>
        <w:t>, 2014</w:t>
      </w:r>
      <w:r w:rsidR="002A37F6">
        <w:rPr>
          <w:rFonts w:ascii="Times New Roman" w:hAnsi="Times New Roman" w:cs="Times New Roman"/>
          <w:sz w:val="24"/>
          <w:szCs w:val="24"/>
        </w:rPr>
        <w:t>, p</w:t>
      </w:r>
      <w:r w:rsidR="00864331">
        <w:rPr>
          <w:rFonts w:ascii="Times New Roman" w:hAnsi="Times New Roman" w:cs="Times New Roman"/>
          <w:sz w:val="24"/>
          <w:szCs w:val="24"/>
        </w:rPr>
        <w:t>.</w:t>
      </w:r>
      <w:r w:rsidR="002A37F6">
        <w:rPr>
          <w:rFonts w:ascii="Times New Roman" w:hAnsi="Times New Roman" w:cs="Times New Roman"/>
          <w:sz w:val="24"/>
          <w:szCs w:val="24"/>
        </w:rPr>
        <w:t xml:space="preserve"> 15</w:t>
      </w:r>
      <w:r w:rsidR="00716D7B" w:rsidRPr="002A37F6">
        <w:rPr>
          <w:rFonts w:ascii="Times New Roman" w:hAnsi="Times New Roman" w:cs="Times New Roman"/>
          <w:sz w:val="24"/>
          <w:szCs w:val="24"/>
        </w:rPr>
        <w:t>),</w:t>
      </w:r>
      <w:r w:rsidR="00716D7B" w:rsidRPr="00DD45BD">
        <w:rPr>
          <w:rFonts w:ascii="Times New Roman" w:hAnsi="Times New Roman" w:cs="Times New Roman"/>
          <w:sz w:val="24"/>
          <w:szCs w:val="24"/>
        </w:rPr>
        <w:t xml:space="preserve"> que enfatiza a formação integral dos estudantes. </w:t>
      </w:r>
      <w:r w:rsidR="00A31315" w:rsidRPr="00A31315">
        <w:rPr>
          <w:rFonts w:ascii="Times New Roman" w:hAnsi="Times New Roman" w:cs="Times New Roman"/>
          <w:sz w:val="24"/>
          <w:szCs w:val="24"/>
        </w:rPr>
        <w:t>Dialoga, ainda, com a perspect</w:t>
      </w:r>
      <w:r w:rsidR="004E554E">
        <w:rPr>
          <w:rFonts w:ascii="Times New Roman" w:hAnsi="Times New Roman" w:cs="Times New Roman"/>
          <w:sz w:val="24"/>
          <w:szCs w:val="24"/>
        </w:rPr>
        <w:t>iva histórico-cultural de Lev Vigotski</w:t>
      </w:r>
      <w:r w:rsidR="00A31315" w:rsidRPr="00A31315">
        <w:rPr>
          <w:rFonts w:ascii="Times New Roman" w:hAnsi="Times New Roman" w:cs="Times New Roman"/>
          <w:sz w:val="24"/>
          <w:szCs w:val="24"/>
        </w:rPr>
        <w:t xml:space="preserve"> (2003), ao compreender a arte e a cultura como elementos mediadores das experiências formativas e sociais dos estudantes.</w:t>
      </w:r>
    </w:p>
    <w:p w14:paraId="584D7E81" w14:textId="77777777" w:rsidR="00E85AE1" w:rsidRDefault="00E85AE1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B0159E" w14:textId="1A375891" w:rsidR="00A65526" w:rsidRPr="00C64F98" w:rsidRDefault="00E838B2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64F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38F3A48E" w14:textId="301BF1A5" w:rsidR="00587C77" w:rsidRPr="00153044" w:rsidRDefault="00716D7B" w:rsidP="001530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45BD">
        <w:rPr>
          <w:rFonts w:ascii="Times New Roman" w:hAnsi="Times New Roman" w:cs="Times New Roman"/>
          <w:sz w:val="24"/>
          <w:szCs w:val="24"/>
        </w:rPr>
        <w:t xml:space="preserve">A experiência possibilitou a ampliação do repertório cultural </w:t>
      </w:r>
      <w:r w:rsidRPr="0021668A">
        <w:rPr>
          <w:rFonts w:ascii="Times New Roman" w:hAnsi="Times New Roman" w:cs="Times New Roman"/>
          <w:sz w:val="24"/>
          <w:szCs w:val="24"/>
        </w:rPr>
        <w:t xml:space="preserve">dos estudantes, </w:t>
      </w:r>
      <w:r w:rsidR="0021668A" w:rsidRPr="0021668A">
        <w:rPr>
          <w:rFonts w:ascii="Times New Roman" w:hAnsi="Times New Roman" w:cs="Times New Roman"/>
          <w:sz w:val="24"/>
          <w:szCs w:val="24"/>
        </w:rPr>
        <w:t>contribuindo para a ressignificação de concepções marcadas por estereótipos e preconceitos socioculturais.</w:t>
      </w:r>
      <w:r w:rsidR="00587C77">
        <w:rPr>
          <w:rFonts w:ascii="Times New Roman" w:hAnsi="Times New Roman" w:cs="Times New Roman"/>
          <w:sz w:val="24"/>
          <w:szCs w:val="24"/>
        </w:rPr>
        <w:t xml:space="preserve"> </w:t>
      </w:r>
      <w:r w:rsidR="00153044" w:rsidRPr="00153044">
        <w:rPr>
          <w:rFonts w:ascii="Times New Roman" w:hAnsi="Times New Roman" w:cs="Times New Roman"/>
          <w:sz w:val="24"/>
          <w:szCs w:val="24"/>
        </w:rPr>
        <w:t>Observou-se mai</w:t>
      </w:r>
      <w:r w:rsidR="00153044">
        <w:rPr>
          <w:rFonts w:ascii="Times New Roman" w:hAnsi="Times New Roman" w:cs="Times New Roman"/>
          <w:sz w:val="24"/>
          <w:szCs w:val="24"/>
        </w:rPr>
        <w:t xml:space="preserve">or envolvimento nas atividades, </w:t>
      </w:r>
      <w:r w:rsidR="00153044" w:rsidRPr="00153044">
        <w:rPr>
          <w:rFonts w:ascii="Times New Roman" w:hAnsi="Times New Roman" w:cs="Times New Roman"/>
          <w:sz w:val="24"/>
          <w:szCs w:val="24"/>
        </w:rPr>
        <w:t>participação ativa e desenvolvimento de atitudes de respeito às diferentes manifestações</w:t>
      </w:r>
      <w:r w:rsidR="00153044">
        <w:rPr>
          <w:rFonts w:ascii="Times New Roman" w:hAnsi="Times New Roman" w:cs="Times New Roman"/>
          <w:sz w:val="24"/>
          <w:szCs w:val="24"/>
        </w:rPr>
        <w:t xml:space="preserve"> </w:t>
      </w:r>
      <w:r w:rsidR="00153044" w:rsidRPr="00153044">
        <w:rPr>
          <w:rFonts w:ascii="Times New Roman" w:hAnsi="Times New Roman" w:cs="Times New Roman"/>
          <w:sz w:val="24"/>
          <w:szCs w:val="24"/>
        </w:rPr>
        <w:t>culturais, evidenciando a construção de aprendizagens significativas.</w:t>
      </w:r>
    </w:p>
    <w:p w14:paraId="0D2F2296" w14:textId="77777777" w:rsidR="00153044" w:rsidRDefault="00153044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1F876E" w14:textId="60649182" w:rsidR="00A65526" w:rsidRPr="00C64F98" w:rsidRDefault="00E838B2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4F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7E4114FD" w14:textId="3CF80C19" w:rsidR="00AD60AB" w:rsidRPr="00C64F98" w:rsidRDefault="00A86D43" w:rsidP="001530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4F98"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 apresenta relevância social ao democratizar o acesso à cultura e promover a formação integral dos estudantes. A vivência favoreceu a construção de identidade cultural, o reconhecimento da diversidade e o desenvolvimento de valores como respeito e empatia. A experiência articula-se ao eixo Educação e Diversidade do COPED, ao evidenciar a cultura como dimensão essencial do processo educativo e ao promover práticas pedagógicas inclusivas e socialmente referenciadas, em consonância com as diretrizes do evento.</w:t>
      </w:r>
    </w:p>
    <w:p w14:paraId="1125E227" w14:textId="77777777" w:rsidR="00A86D43" w:rsidRPr="00C64F98" w:rsidRDefault="00A86D43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619F1F" w14:textId="77777777" w:rsidR="00A65526" w:rsidRPr="00C64F98" w:rsidRDefault="00E838B2" w:rsidP="00153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64F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6BF77002" w14:textId="4A7AD902" w:rsidR="00CB71C2" w:rsidRPr="00C64F98" w:rsidRDefault="00B837CD" w:rsidP="001530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1668A">
        <w:rPr>
          <w:rFonts w:ascii="Times New Roman" w:hAnsi="Times New Roman" w:cs="Times New Roman"/>
          <w:sz w:val="24"/>
          <w:szCs w:val="24"/>
        </w:rPr>
        <w:t>Diante dessa observação, consideramos</w:t>
      </w:r>
      <w:r w:rsidR="00716D7B" w:rsidRPr="00DD45BD">
        <w:rPr>
          <w:rFonts w:ascii="Times New Roman" w:hAnsi="Times New Roman" w:cs="Times New Roman"/>
          <w:sz w:val="24"/>
          <w:szCs w:val="24"/>
        </w:rPr>
        <w:t xml:space="preserve"> que a articulação entre teoria e prática, por meio de vivências culturais contextualizadas, potencializa o processo de ensino-aprendizagem. A experiência evidenciou que práticas pedagógicas que valorizam a cultura popular contribuem para a formação crítica e cidadã dos estudantes, promovendo </w:t>
      </w:r>
      <w:r w:rsidR="008E1404">
        <w:rPr>
          <w:rFonts w:ascii="Times New Roman" w:hAnsi="Times New Roman" w:cs="Times New Roman"/>
          <w:sz w:val="24"/>
          <w:szCs w:val="24"/>
        </w:rPr>
        <w:t xml:space="preserve">o </w:t>
      </w:r>
      <w:r w:rsidR="00716D7B" w:rsidRPr="00DD45BD">
        <w:rPr>
          <w:rFonts w:ascii="Times New Roman" w:hAnsi="Times New Roman" w:cs="Times New Roman"/>
          <w:sz w:val="24"/>
          <w:szCs w:val="24"/>
        </w:rPr>
        <w:t xml:space="preserve">fortalecimento da identidade. </w:t>
      </w:r>
    </w:p>
    <w:p w14:paraId="1D3BA3D9" w14:textId="77777777" w:rsidR="00716D7B" w:rsidRPr="00C64F98" w:rsidRDefault="00716D7B" w:rsidP="00587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90FE0E" w14:textId="77777777" w:rsidR="00A65526" w:rsidRPr="00C64F98" w:rsidRDefault="00EE05BC" w:rsidP="00587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64F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B6F2657" w14:textId="77777777" w:rsidR="00F134FB" w:rsidRPr="00C64F98" w:rsidRDefault="00F134FB" w:rsidP="00E155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7D7D5C8" w14:textId="77777777" w:rsidR="003E4527" w:rsidRDefault="00C86258" w:rsidP="004A57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F98">
        <w:rPr>
          <w:rFonts w:ascii="Times New Roman" w:hAnsi="Times New Roman" w:cs="Times New Roman"/>
          <w:sz w:val="24"/>
          <w:szCs w:val="24"/>
        </w:rPr>
        <w:t xml:space="preserve">BRASIL. Ministério da Educação. </w:t>
      </w:r>
      <w:r w:rsidRPr="00C64F98">
        <w:rPr>
          <w:rFonts w:ascii="Times New Roman" w:hAnsi="Times New Roman" w:cs="Times New Roman"/>
          <w:b/>
          <w:sz w:val="24"/>
          <w:szCs w:val="24"/>
        </w:rPr>
        <w:t>Base Nacional Comum Curricular</w:t>
      </w:r>
      <w:r w:rsidRPr="00C64F98">
        <w:rPr>
          <w:rFonts w:ascii="Times New Roman" w:hAnsi="Times New Roman" w:cs="Times New Roman"/>
          <w:i/>
          <w:sz w:val="24"/>
          <w:szCs w:val="24"/>
        </w:rPr>
        <w:t>.</w:t>
      </w:r>
      <w:r w:rsidRPr="00C64F98">
        <w:rPr>
          <w:rFonts w:ascii="Times New Roman" w:hAnsi="Times New Roman" w:cs="Times New Roman"/>
          <w:sz w:val="24"/>
          <w:szCs w:val="24"/>
        </w:rPr>
        <w:t xml:space="preserve"> Brasília: MEC, 2018.</w:t>
      </w:r>
    </w:p>
    <w:p w14:paraId="12CBA339" w14:textId="0AC3E293" w:rsidR="00C86258" w:rsidRPr="00C64F98" w:rsidRDefault="00C86258" w:rsidP="004A57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F98">
        <w:rPr>
          <w:rFonts w:ascii="Times New Roman" w:hAnsi="Times New Roman" w:cs="Times New Roman"/>
          <w:sz w:val="24"/>
          <w:szCs w:val="24"/>
        </w:rPr>
        <w:t xml:space="preserve">DISTRITO FEDERAL. Secretaria de Estado de Educação. </w:t>
      </w:r>
      <w:r w:rsidRPr="00C64F98">
        <w:rPr>
          <w:rFonts w:ascii="Times New Roman" w:hAnsi="Times New Roman" w:cs="Times New Roman"/>
          <w:b/>
          <w:sz w:val="24"/>
          <w:szCs w:val="24"/>
        </w:rPr>
        <w:t>Currículo em Movimento da Educação Básica: Ensino Fundamental – Anos Iniciais.</w:t>
      </w:r>
      <w:r w:rsidRPr="00C64F98">
        <w:rPr>
          <w:rFonts w:ascii="Times New Roman" w:hAnsi="Times New Roman" w:cs="Times New Roman"/>
          <w:sz w:val="24"/>
          <w:szCs w:val="24"/>
        </w:rPr>
        <w:t xml:space="preserve"> Brasília: SEEDF, 2014.</w:t>
      </w:r>
    </w:p>
    <w:p w14:paraId="3B1206B5" w14:textId="779F3E6D" w:rsidR="00153044" w:rsidRPr="00405D06" w:rsidRDefault="0021668A" w:rsidP="004A57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68A">
        <w:rPr>
          <w:rFonts w:ascii="Times New Roman" w:hAnsi="Times New Roman" w:cs="Times New Roman"/>
          <w:sz w:val="24"/>
          <w:szCs w:val="24"/>
        </w:rPr>
        <w:t xml:space="preserve">VIGOTSKI, L. S. </w:t>
      </w:r>
      <w:r w:rsidRPr="0021668A">
        <w:rPr>
          <w:rFonts w:ascii="Times New Roman" w:hAnsi="Times New Roman" w:cs="Times New Roman"/>
          <w:b/>
          <w:sz w:val="24"/>
          <w:szCs w:val="24"/>
        </w:rPr>
        <w:t>Psicologia Pedagógica</w:t>
      </w:r>
      <w:r w:rsidRPr="0021668A">
        <w:rPr>
          <w:rFonts w:ascii="Times New Roman" w:hAnsi="Times New Roman" w:cs="Times New Roman"/>
          <w:sz w:val="24"/>
          <w:szCs w:val="24"/>
        </w:rPr>
        <w:t xml:space="preserve">. Trad. Claudia </w:t>
      </w:r>
      <w:proofErr w:type="spellStart"/>
      <w:r w:rsidRPr="0021668A">
        <w:rPr>
          <w:rFonts w:ascii="Times New Roman" w:hAnsi="Times New Roman" w:cs="Times New Roman"/>
          <w:sz w:val="24"/>
          <w:szCs w:val="24"/>
        </w:rPr>
        <w:t>Schilling</w:t>
      </w:r>
      <w:proofErr w:type="spellEnd"/>
      <w:r w:rsidRPr="0021668A">
        <w:rPr>
          <w:rFonts w:ascii="Times New Roman" w:hAnsi="Times New Roman" w:cs="Times New Roman"/>
          <w:sz w:val="24"/>
          <w:szCs w:val="24"/>
        </w:rPr>
        <w:t xml:space="preserve"> - Porto Alegre: Artmed,</w:t>
      </w:r>
      <w:r w:rsidR="004A576E">
        <w:rPr>
          <w:rFonts w:ascii="Times New Roman" w:hAnsi="Times New Roman" w:cs="Times New Roman"/>
          <w:sz w:val="24"/>
          <w:szCs w:val="24"/>
        </w:rPr>
        <w:t xml:space="preserve"> </w:t>
      </w:r>
      <w:r w:rsidRPr="0021668A">
        <w:rPr>
          <w:rFonts w:ascii="Times New Roman" w:hAnsi="Times New Roman" w:cs="Times New Roman"/>
          <w:sz w:val="24"/>
          <w:szCs w:val="24"/>
        </w:rPr>
        <w:t>2003.</w:t>
      </w:r>
    </w:p>
    <w:sectPr w:rsidR="00153044" w:rsidRPr="00405D06" w:rsidSect="00405D06">
      <w:headerReference w:type="default" r:id="rId6"/>
      <w:pgSz w:w="11906" w:h="16838"/>
      <w:pgMar w:top="1701" w:right="1134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EBD88" w14:textId="77777777" w:rsidR="00504EDB" w:rsidRDefault="00504EDB">
      <w:pPr>
        <w:spacing w:line="240" w:lineRule="auto"/>
      </w:pPr>
      <w:r>
        <w:separator/>
      </w:r>
    </w:p>
  </w:endnote>
  <w:endnote w:type="continuationSeparator" w:id="0">
    <w:p w14:paraId="413D980E" w14:textId="77777777" w:rsidR="00504EDB" w:rsidRDefault="00504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A2108" w14:textId="77777777" w:rsidR="00504EDB" w:rsidRDefault="00504EDB">
      <w:pPr>
        <w:spacing w:after="0"/>
      </w:pPr>
      <w:r>
        <w:separator/>
      </w:r>
    </w:p>
  </w:footnote>
  <w:footnote w:type="continuationSeparator" w:id="0">
    <w:p w14:paraId="201A6760" w14:textId="77777777" w:rsidR="00504EDB" w:rsidRDefault="00504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5A8FB" w14:textId="77777777" w:rsidR="00A65526" w:rsidRDefault="00E838B2">
    <w:pPr>
      <w:pStyle w:val="Cabealho"/>
    </w:pPr>
    <w:r>
      <w:rPr>
        <w:noProof/>
        <w:lang w:eastAsia="pt-BR"/>
      </w:rPr>
      <w:drawing>
        <wp:inline distT="0" distB="0" distL="114300" distR="114300" wp14:anchorId="3646205E" wp14:editId="3B549024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4F49"/>
    <w:rsid w:val="00052598"/>
    <w:rsid w:val="0009659D"/>
    <w:rsid w:val="000B16D9"/>
    <w:rsid w:val="00101890"/>
    <w:rsid w:val="00133400"/>
    <w:rsid w:val="00153044"/>
    <w:rsid w:val="00154FF8"/>
    <w:rsid w:val="00172A27"/>
    <w:rsid w:val="001845FF"/>
    <w:rsid w:val="001B0F38"/>
    <w:rsid w:val="001B19E0"/>
    <w:rsid w:val="001D2D32"/>
    <w:rsid w:val="0021668A"/>
    <w:rsid w:val="00235B19"/>
    <w:rsid w:val="00244631"/>
    <w:rsid w:val="00246762"/>
    <w:rsid w:val="00274887"/>
    <w:rsid w:val="002A37F6"/>
    <w:rsid w:val="002D036D"/>
    <w:rsid w:val="00356E07"/>
    <w:rsid w:val="00362A3C"/>
    <w:rsid w:val="00367BE4"/>
    <w:rsid w:val="003728C7"/>
    <w:rsid w:val="003A06BB"/>
    <w:rsid w:val="003B7032"/>
    <w:rsid w:val="003C6BD4"/>
    <w:rsid w:val="003E4527"/>
    <w:rsid w:val="003F2FA8"/>
    <w:rsid w:val="00405D06"/>
    <w:rsid w:val="0041482D"/>
    <w:rsid w:val="004A0763"/>
    <w:rsid w:val="004A0E39"/>
    <w:rsid w:val="004A576E"/>
    <w:rsid w:val="004C704A"/>
    <w:rsid w:val="004E554E"/>
    <w:rsid w:val="00504EDB"/>
    <w:rsid w:val="00544206"/>
    <w:rsid w:val="00554311"/>
    <w:rsid w:val="0057146E"/>
    <w:rsid w:val="00587C77"/>
    <w:rsid w:val="005F2548"/>
    <w:rsid w:val="00677F30"/>
    <w:rsid w:val="00707545"/>
    <w:rsid w:val="00716D7B"/>
    <w:rsid w:val="00741E2B"/>
    <w:rsid w:val="007610F9"/>
    <w:rsid w:val="00774B44"/>
    <w:rsid w:val="0078733D"/>
    <w:rsid w:val="007C0009"/>
    <w:rsid w:val="008439A1"/>
    <w:rsid w:val="00864331"/>
    <w:rsid w:val="00874613"/>
    <w:rsid w:val="008E1404"/>
    <w:rsid w:val="00937803"/>
    <w:rsid w:val="00947812"/>
    <w:rsid w:val="00987D3C"/>
    <w:rsid w:val="009B7997"/>
    <w:rsid w:val="009C4529"/>
    <w:rsid w:val="009C4809"/>
    <w:rsid w:val="009D5F9D"/>
    <w:rsid w:val="00A31315"/>
    <w:rsid w:val="00A5103B"/>
    <w:rsid w:val="00A65526"/>
    <w:rsid w:val="00A83DBC"/>
    <w:rsid w:val="00A86D43"/>
    <w:rsid w:val="00AA3FCF"/>
    <w:rsid w:val="00AD60AB"/>
    <w:rsid w:val="00B14702"/>
    <w:rsid w:val="00B16D6A"/>
    <w:rsid w:val="00B26E85"/>
    <w:rsid w:val="00B74CDF"/>
    <w:rsid w:val="00B82A8F"/>
    <w:rsid w:val="00B837CD"/>
    <w:rsid w:val="00B83A57"/>
    <w:rsid w:val="00BA6469"/>
    <w:rsid w:val="00C20D01"/>
    <w:rsid w:val="00C31A0A"/>
    <w:rsid w:val="00C64F98"/>
    <w:rsid w:val="00C86258"/>
    <w:rsid w:val="00CB71C2"/>
    <w:rsid w:val="00CC38C3"/>
    <w:rsid w:val="00CE5603"/>
    <w:rsid w:val="00D137A8"/>
    <w:rsid w:val="00D518B1"/>
    <w:rsid w:val="00D54E83"/>
    <w:rsid w:val="00D832D9"/>
    <w:rsid w:val="00DD45BD"/>
    <w:rsid w:val="00E15571"/>
    <w:rsid w:val="00E35279"/>
    <w:rsid w:val="00E41C1F"/>
    <w:rsid w:val="00E47425"/>
    <w:rsid w:val="00E73158"/>
    <w:rsid w:val="00E838B2"/>
    <w:rsid w:val="00E85AE1"/>
    <w:rsid w:val="00EE05BC"/>
    <w:rsid w:val="00F11E41"/>
    <w:rsid w:val="00F134FB"/>
    <w:rsid w:val="00F735ED"/>
    <w:rsid w:val="00F91D26"/>
    <w:rsid w:val="00FA107B"/>
    <w:rsid w:val="00FD0C15"/>
    <w:rsid w:val="00FE4FC3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F0384"/>
  <w15:docId w15:val="{F926AB06-FF1F-4493-8F9B-C4F4687D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782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varley</cp:lastModifiedBy>
  <cp:revision>6</cp:revision>
  <dcterms:created xsi:type="dcterms:W3CDTF">2026-05-13T21:08:00Z</dcterms:created>
  <dcterms:modified xsi:type="dcterms:W3CDTF">2026-05-13T21:20:00Z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