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0557983C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56305">
            <w:rPr>
              <w:rFonts w:ascii="Times New Roman" w:hAnsi="Times New Roman" w:cs="Times New Roman"/>
            </w:rPr>
            <w:t>Educação, Saúde e Tecnologia</w:t>
          </w:r>
        </w:sdtContent>
      </w:sdt>
    </w:p>
    <w:p w14:paraId="3F40BB39" w14:textId="0884669B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DC6100" w:rsidRPr="00A81F79">
            <w:rPr>
              <w:rFonts w:ascii="Times New Roman" w:hAnsi="Times New Roman" w:cs="Times New Roman"/>
              <w:sz w:val="28"/>
              <w:szCs w:val="28"/>
            </w:rPr>
            <w:t>ABORDAGEM</w:t>
          </w:r>
          <w:r w:rsidR="007864E4" w:rsidRPr="00A81F7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DC6100" w:rsidRPr="00A81F79">
            <w:rPr>
              <w:rFonts w:ascii="Times New Roman" w:hAnsi="Times New Roman" w:cs="Times New Roman"/>
              <w:sz w:val="28"/>
              <w:szCs w:val="28"/>
            </w:rPr>
            <w:t xml:space="preserve">REMOTA </w:t>
          </w:r>
          <w:r w:rsidR="007864E4" w:rsidRPr="00A81F79">
            <w:rPr>
              <w:rFonts w:ascii="Times New Roman" w:hAnsi="Times New Roman" w:cs="Times New Roman"/>
              <w:sz w:val="28"/>
              <w:szCs w:val="28"/>
            </w:rPr>
            <w:t>DAS ATIVIDADES DE</w:t>
          </w:r>
          <w:r w:rsidR="00DC6100" w:rsidRPr="00A81F79">
            <w:rPr>
              <w:rFonts w:ascii="Times New Roman" w:hAnsi="Times New Roman" w:cs="Times New Roman"/>
              <w:sz w:val="28"/>
              <w:szCs w:val="28"/>
            </w:rPr>
            <w:t xml:space="preserve"> EDUCAÇÃO INTERPROFISSIONAL DURANTE PANDEMIA</w:t>
          </w:r>
          <w:r w:rsidR="007864E4" w:rsidRPr="00A81F79">
            <w:rPr>
              <w:rFonts w:ascii="Times New Roman" w:hAnsi="Times New Roman" w:cs="Times New Roman"/>
              <w:sz w:val="28"/>
              <w:szCs w:val="28"/>
            </w:rPr>
            <w:t xml:space="preserve">: RELATO DE EXPERIÊNCIA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3F462A7" w:rsidR="0070071B" w:rsidRPr="00ED178E" w:rsidRDefault="00F81A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7864E4">
            <w:rPr>
              <w:rFonts w:ascii="Times New Roman" w:hAnsi="Times New Roman" w:cs="Times New Roman"/>
              <w:u w:val="single"/>
            </w:rPr>
            <w:t>Jundson Dias Brito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864E4">
            <w:rPr>
              <w:rFonts w:ascii="Times New Roman" w:hAnsi="Times New Roman" w:cs="Times New Roman"/>
            </w:rPr>
            <w:t>jundsondbrito@gmail.com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3A19CF9" w:rsidR="0070071B" w:rsidRPr="00ED178E" w:rsidRDefault="00F81A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6A1D14">
            <w:rPr>
              <w:rFonts w:ascii="Times New Roman" w:hAnsi="Times New Roman" w:cs="Times New Roman"/>
            </w:rPr>
            <w:t>Julyana</w:t>
          </w:r>
          <w:proofErr w:type="spellEnd"/>
          <w:r w:rsidR="006A1D14">
            <w:rPr>
              <w:rFonts w:ascii="Times New Roman" w:hAnsi="Times New Roman" w:cs="Times New Roman"/>
            </w:rPr>
            <w:t xml:space="preserve"> Suelen Rodrigues Fonseca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71EC961B" w:rsidR="0070071B" w:rsidRPr="00ED178E" w:rsidRDefault="00F81A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A1D14">
            <w:rPr>
              <w:rFonts w:ascii="Times New Roman" w:hAnsi="Times New Roman" w:cs="Times New Roman"/>
            </w:rPr>
            <w:t>Keyla Cristina Nogueira Durans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152E8406" w:rsidR="0070071B" w:rsidRPr="00ED178E" w:rsidRDefault="00F81A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A1D14">
            <w:rPr>
              <w:rFonts w:ascii="Times New Roman" w:hAnsi="Times New Roman" w:cs="Times New Roman"/>
            </w:rPr>
            <w:t>Maria Augusta Ribeiro Gaspar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83FE647" w:rsidR="0070071B" w:rsidRPr="00ED178E" w:rsidRDefault="00F81A1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864E4">
            <w:rPr>
              <w:rFonts w:ascii="Times New Roman" w:hAnsi="Times New Roman" w:cs="Times New Roman"/>
            </w:rPr>
            <w:t>Lidiane Andréia Assunção Barros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32153B3A" w:rsidR="0070071B" w:rsidRPr="00221868" w:rsidRDefault="007E4D49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221868">
            <w:rPr>
              <w:rFonts w:ascii="Times New Roman" w:hAnsi="Times New Roman" w:cs="Times New Roman"/>
            </w:rPr>
            <w:t xml:space="preserve">Sara </w:t>
          </w:r>
          <w:proofErr w:type="spellStart"/>
          <w:r w:rsidRPr="00221868">
            <w:rPr>
              <w:rFonts w:ascii="Times New Roman" w:hAnsi="Times New Roman" w:cs="Times New Roman"/>
            </w:rPr>
            <w:t>Fiterman</w:t>
          </w:r>
          <w:proofErr w:type="spellEnd"/>
          <w:r w:rsidRPr="00221868">
            <w:rPr>
              <w:rFonts w:ascii="Times New Roman" w:hAnsi="Times New Roman" w:cs="Times New Roman"/>
            </w:rPr>
            <w:t xml:space="preserve"> Lima</w:t>
          </w:r>
          <w:r w:rsidR="00221868" w:rsidRPr="00221868">
            <w:rPr>
              <w:rFonts w:ascii="Times New Roman" w:hAnsi="Times New Roman" w:cs="Times New Roman"/>
            </w:rPr>
            <w:t>3</w:t>
          </w:r>
        </w:p>
      </w:sdtContent>
    </w:sdt>
    <w:p w14:paraId="62D84795" w14:textId="77777777" w:rsidR="0070071B" w:rsidRPr="00221868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22E218EA" w14:textId="77777777" w:rsidR="006A1D14" w:rsidRPr="00221868" w:rsidRDefault="00F81A14" w:rsidP="006A1D1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6A1D14" w:rsidRPr="00221868">
            <w:rPr>
              <w:rFonts w:ascii="Times New Roman" w:hAnsi="Times New Roman" w:cs="Times New Roman"/>
            </w:rPr>
            <w:t>1. Discentes de Enfermagem e Medicina da UFMA, Campus Pinheiro</w:t>
          </w:r>
        </w:sdtContent>
      </w:sdt>
      <w:r w:rsidR="0070071B" w:rsidRPr="00221868">
        <w:rPr>
          <w:rFonts w:ascii="Times New Roman" w:hAnsi="Times New Roman" w:cs="Times New Roman"/>
        </w:rPr>
        <w:t>;</w:t>
      </w:r>
    </w:p>
    <w:p w14:paraId="1E3F08C8" w14:textId="738DFD0E" w:rsidR="0070071B" w:rsidRPr="00221868" w:rsidRDefault="00F81A14" w:rsidP="006A1D1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6A1D14" w:rsidRPr="00221868">
            <w:rPr>
              <w:rFonts w:ascii="Times New Roman" w:hAnsi="Times New Roman" w:cs="Times New Roman"/>
            </w:rPr>
            <w:t>2. Professora A</w:t>
          </w:r>
          <w:r w:rsidR="00A80781" w:rsidRPr="00221868">
            <w:rPr>
              <w:rFonts w:ascii="Times New Roman" w:hAnsi="Times New Roman" w:cs="Times New Roman"/>
            </w:rPr>
            <w:t>ssistente</w:t>
          </w:r>
          <w:r w:rsidR="006A1D14" w:rsidRPr="00221868">
            <w:rPr>
              <w:rFonts w:ascii="Times New Roman" w:hAnsi="Times New Roman" w:cs="Times New Roman"/>
            </w:rPr>
            <w:t xml:space="preserve"> do Curso de Enfermagem da UFMA, Campus Pinheiro</w:t>
          </w:r>
        </w:sdtContent>
      </w:sdt>
      <w:r w:rsidR="006A1D14" w:rsidRPr="00221868">
        <w:rPr>
          <w:rFonts w:ascii="Times New Roman" w:hAnsi="Times New Roman" w:cs="Times New Roman"/>
        </w:rPr>
        <w:t>.</w:t>
      </w:r>
    </w:p>
    <w:p w14:paraId="47502AC4" w14:textId="558F6A15" w:rsidR="00221868" w:rsidRDefault="00F81A14" w:rsidP="0022186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600222662"/>
          <w:placeholder>
            <w:docPart w:val="FB731D298EDF46BC854AFDA1AB6E5DB8"/>
          </w:placeholder>
        </w:sdtPr>
        <w:sdtEndPr/>
        <w:sdtContent>
          <w:r w:rsidR="00221868" w:rsidRPr="00221868">
            <w:rPr>
              <w:rFonts w:ascii="Times New Roman" w:hAnsi="Times New Roman" w:cs="Times New Roman"/>
            </w:rPr>
            <w:t>3. Professora Adjunta do Curso de Medicina da UFMA, Campus Pinheiro</w:t>
          </w:r>
        </w:sdtContent>
      </w:sdt>
      <w:r w:rsidR="00221868">
        <w:rPr>
          <w:rFonts w:ascii="Times New Roman" w:hAnsi="Times New Roman" w:cs="Times New Roman"/>
        </w:rPr>
        <w:t>.</w:t>
      </w:r>
    </w:p>
    <w:p w14:paraId="2931EBE3" w14:textId="77777777" w:rsidR="00221868" w:rsidRDefault="00221868" w:rsidP="006A1D14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0BEE0735" w14:textId="77777777" w:rsidR="00656305" w:rsidRPr="0070071B" w:rsidRDefault="00656305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3CC5901F" w14:textId="76426532" w:rsidR="006A1D14" w:rsidRPr="00A81F79" w:rsidRDefault="006A1D14" w:rsidP="00A81F79">
      <w:pPr>
        <w:spacing w:before="0" w:after="0" w:line="360" w:lineRule="auto"/>
        <w:rPr>
          <w:rFonts w:ascii="Times New Roman" w:hAnsi="Times New Roman" w:cs="Times New Roman"/>
        </w:rPr>
      </w:pPr>
      <w:r w:rsidRPr="002A025D">
        <w:rPr>
          <w:rFonts w:ascii="Times New Roman" w:hAnsi="Times New Roman" w:cs="Times New Roman"/>
          <w:b/>
          <w:bCs/>
          <w:szCs w:val="24"/>
        </w:rPr>
        <w:t>I</w:t>
      </w:r>
      <w:r w:rsidR="00656305" w:rsidRPr="002A025D">
        <w:rPr>
          <w:rFonts w:ascii="Times New Roman" w:hAnsi="Times New Roman" w:cs="Times New Roman"/>
          <w:b/>
          <w:bCs/>
          <w:szCs w:val="24"/>
        </w:rPr>
        <w:t>ntrodução</w:t>
      </w:r>
      <w:r w:rsidRPr="002A025D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2A025D">
        <w:rPr>
          <w:rFonts w:ascii="Times New Roman" w:hAnsi="Times New Roman" w:cs="Times New Roman"/>
          <w:szCs w:val="24"/>
        </w:rPr>
        <w:t xml:space="preserve">O PET Saúde </w:t>
      </w:r>
      <w:r w:rsidR="001A32F5">
        <w:rPr>
          <w:rFonts w:ascii="Times New Roman" w:hAnsi="Times New Roman" w:cs="Times New Roman"/>
          <w:szCs w:val="24"/>
        </w:rPr>
        <w:t>objetiva</w:t>
      </w:r>
      <w:r w:rsidRPr="002A025D">
        <w:rPr>
          <w:rFonts w:ascii="Times New Roman" w:hAnsi="Times New Roman" w:cs="Times New Roman"/>
          <w:szCs w:val="24"/>
        </w:rPr>
        <w:t xml:space="preserve"> a educação pelo trabalho, tornando-se um instrumento de aprimoramento do cuidado em saúde e das relações profissionais por meio do trabalho em equipe e da educação interprofissional (EIP)</w:t>
      </w:r>
      <w:r w:rsidRPr="002A025D">
        <w:rPr>
          <w:rFonts w:ascii="Times New Roman" w:hAnsi="Times New Roman" w:cs="Times New Roman"/>
          <w:szCs w:val="24"/>
          <w:vertAlign w:val="superscript"/>
        </w:rPr>
        <w:t>1</w:t>
      </w:r>
      <w:r w:rsidRPr="002A025D">
        <w:rPr>
          <w:rFonts w:ascii="Times New Roman" w:hAnsi="Times New Roman" w:cs="Times New Roman"/>
          <w:szCs w:val="24"/>
        </w:rPr>
        <w:t xml:space="preserve">. A EIP é </w:t>
      </w:r>
      <w:r w:rsidR="008E26F4">
        <w:rPr>
          <w:rFonts w:ascii="Times New Roman" w:hAnsi="Times New Roman" w:cs="Times New Roman"/>
          <w:szCs w:val="24"/>
        </w:rPr>
        <w:t>definida</w:t>
      </w:r>
      <w:r w:rsidRPr="002A025D">
        <w:rPr>
          <w:rFonts w:ascii="Times New Roman" w:hAnsi="Times New Roman" w:cs="Times New Roman"/>
          <w:szCs w:val="24"/>
        </w:rPr>
        <w:t xml:space="preserve"> como a </w:t>
      </w:r>
      <w:r w:rsidRPr="00221868">
        <w:rPr>
          <w:rFonts w:ascii="Times New Roman" w:hAnsi="Times New Roman" w:cs="Times New Roman"/>
          <w:szCs w:val="24"/>
        </w:rPr>
        <w:t>aprendizagem integrada e interativa entre duas ou mais profissões de saúde, potencializando o desenvolvimento de competências colaborativas para o trabalho em equipe</w:t>
      </w:r>
      <w:r w:rsidRPr="00221868">
        <w:rPr>
          <w:rFonts w:ascii="Times New Roman" w:hAnsi="Times New Roman" w:cs="Times New Roman"/>
          <w:szCs w:val="24"/>
          <w:vertAlign w:val="superscript"/>
        </w:rPr>
        <w:t>2</w:t>
      </w:r>
      <w:r w:rsidRPr="00221868">
        <w:rPr>
          <w:rFonts w:ascii="Times New Roman" w:hAnsi="Times New Roman" w:cs="Times New Roman"/>
          <w:szCs w:val="24"/>
        </w:rPr>
        <w:t xml:space="preserve">. </w:t>
      </w:r>
      <w:r w:rsidR="008E26F4">
        <w:rPr>
          <w:rFonts w:ascii="Times New Roman" w:hAnsi="Times New Roman" w:cs="Times New Roman"/>
        </w:rPr>
        <w:t>A partir</w:t>
      </w:r>
      <w:r w:rsidRPr="00221868">
        <w:rPr>
          <w:rFonts w:ascii="Times New Roman" w:hAnsi="Times New Roman" w:cs="Times New Roman"/>
        </w:rPr>
        <w:t xml:space="preserve"> da pandemia do COVID-19</w:t>
      </w:r>
      <w:r w:rsidR="00221868">
        <w:rPr>
          <w:rFonts w:ascii="Times New Roman" w:hAnsi="Times New Roman" w:cs="Times New Roman"/>
        </w:rPr>
        <w:t>,</w:t>
      </w:r>
      <w:r w:rsidRPr="00221868">
        <w:rPr>
          <w:rFonts w:ascii="Times New Roman" w:hAnsi="Times New Roman" w:cs="Times New Roman"/>
        </w:rPr>
        <w:t xml:space="preserve"> o universo acadêmico se adapt</w:t>
      </w:r>
      <w:r w:rsidR="00DC6100" w:rsidRPr="00221868">
        <w:rPr>
          <w:rFonts w:ascii="Times New Roman" w:hAnsi="Times New Roman" w:cs="Times New Roman"/>
        </w:rPr>
        <w:t>ou à</w:t>
      </w:r>
      <w:r w:rsidRPr="00221868">
        <w:rPr>
          <w:rFonts w:ascii="Times New Roman" w:hAnsi="Times New Roman" w:cs="Times New Roman"/>
        </w:rPr>
        <w:t xml:space="preserve"> nova realidade </w:t>
      </w:r>
      <w:r w:rsidR="00DC6100" w:rsidRPr="00221868">
        <w:rPr>
          <w:rFonts w:ascii="Times New Roman" w:hAnsi="Times New Roman" w:cs="Times New Roman"/>
        </w:rPr>
        <w:t xml:space="preserve">com </w:t>
      </w:r>
      <w:r w:rsidRPr="00221868">
        <w:rPr>
          <w:rFonts w:ascii="Times New Roman" w:hAnsi="Times New Roman" w:cs="Times New Roman"/>
        </w:rPr>
        <w:t>o uso das Tecnologias de Informação e Comunicação</w:t>
      </w:r>
      <w:r w:rsidR="00DC6100" w:rsidRPr="00221868">
        <w:rPr>
          <w:rFonts w:ascii="Times New Roman" w:hAnsi="Times New Roman" w:cs="Times New Roman"/>
        </w:rPr>
        <w:t xml:space="preserve"> (TICS)</w:t>
      </w:r>
      <w:r w:rsidRPr="00221868">
        <w:rPr>
          <w:rFonts w:ascii="Times New Roman" w:hAnsi="Times New Roman" w:cs="Times New Roman"/>
        </w:rPr>
        <w:t xml:space="preserve"> no processo de ensino e aprendizagem. </w:t>
      </w:r>
      <w:r w:rsidR="00DC6100" w:rsidRPr="00221868">
        <w:rPr>
          <w:rFonts w:ascii="Times New Roman" w:hAnsi="Times New Roman" w:cs="Times New Roman"/>
        </w:rPr>
        <w:t>Embora</w:t>
      </w:r>
      <w:r w:rsidRPr="00221868">
        <w:rPr>
          <w:rFonts w:ascii="Times New Roman" w:hAnsi="Times New Roman" w:cs="Times New Roman"/>
        </w:rPr>
        <w:t xml:space="preserve"> uma educação mediada </w:t>
      </w:r>
      <w:r w:rsidR="008E26F4">
        <w:rPr>
          <w:rFonts w:ascii="Times New Roman" w:hAnsi="Times New Roman" w:cs="Times New Roman"/>
        </w:rPr>
        <w:t>pelas TICS</w:t>
      </w:r>
      <w:r w:rsidRPr="00221868">
        <w:rPr>
          <w:rFonts w:ascii="Times New Roman" w:hAnsi="Times New Roman" w:cs="Times New Roman"/>
        </w:rPr>
        <w:t xml:space="preserve"> enfrent</w:t>
      </w:r>
      <w:r w:rsidR="00DC6100" w:rsidRPr="00221868">
        <w:rPr>
          <w:rFonts w:ascii="Times New Roman" w:hAnsi="Times New Roman" w:cs="Times New Roman"/>
        </w:rPr>
        <w:t>e</w:t>
      </w:r>
      <w:r w:rsidRPr="00221868">
        <w:rPr>
          <w:rFonts w:ascii="Times New Roman" w:hAnsi="Times New Roman" w:cs="Times New Roman"/>
        </w:rPr>
        <w:t xml:space="preserve"> </w:t>
      </w:r>
      <w:r w:rsidR="008E26F4">
        <w:rPr>
          <w:rFonts w:ascii="Times New Roman" w:hAnsi="Times New Roman" w:cs="Times New Roman"/>
        </w:rPr>
        <w:t>obstáculos -</w:t>
      </w:r>
      <w:r w:rsidRPr="00221868">
        <w:rPr>
          <w:rFonts w:ascii="Times New Roman" w:hAnsi="Times New Roman" w:cs="Times New Roman"/>
        </w:rPr>
        <w:t xml:space="preserve"> desinformação</w:t>
      </w:r>
      <w:r w:rsidR="007E4D49" w:rsidRPr="00221868">
        <w:rPr>
          <w:rFonts w:ascii="Times New Roman" w:hAnsi="Times New Roman" w:cs="Times New Roman"/>
        </w:rPr>
        <w:t xml:space="preserve">, </w:t>
      </w:r>
      <w:r w:rsidRPr="00221868">
        <w:rPr>
          <w:rFonts w:ascii="Times New Roman" w:hAnsi="Times New Roman" w:cs="Times New Roman"/>
        </w:rPr>
        <w:t>falta de preparo dos docentes</w:t>
      </w:r>
      <w:r w:rsidR="007E4D49" w:rsidRPr="00221868">
        <w:rPr>
          <w:rFonts w:ascii="Times New Roman" w:hAnsi="Times New Roman" w:cs="Times New Roman"/>
        </w:rPr>
        <w:t xml:space="preserve"> e pouco acesso de discentes</w:t>
      </w:r>
      <w:r w:rsidR="00DC6100" w:rsidRPr="00221868">
        <w:rPr>
          <w:rFonts w:ascii="Times New Roman" w:hAnsi="Times New Roman" w:cs="Times New Roman"/>
        </w:rPr>
        <w:t xml:space="preserve"> à meios digitais</w:t>
      </w:r>
      <w:r w:rsidR="008E26F4">
        <w:rPr>
          <w:rFonts w:ascii="Times New Roman" w:hAnsi="Times New Roman" w:cs="Times New Roman"/>
        </w:rPr>
        <w:t xml:space="preserve"> -</w:t>
      </w:r>
      <w:r w:rsidR="007E4D49" w:rsidRPr="00221868">
        <w:rPr>
          <w:rFonts w:ascii="Times New Roman" w:hAnsi="Times New Roman" w:cs="Times New Roman"/>
        </w:rPr>
        <w:t xml:space="preserve"> </w:t>
      </w:r>
      <w:r w:rsidR="00DC6100" w:rsidRPr="00221868">
        <w:rPr>
          <w:rFonts w:ascii="Times New Roman" w:hAnsi="Times New Roman" w:cs="Times New Roman"/>
        </w:rPr>
        <w:t>el</w:t>
      </w:r>
      <w:r w:rsidRPr="00221868">
        <w:rPr>
          <w:rFonts w:ascii="Times New Roman" w:hAnsi="Times New Roman" w:cs="Times New Roman"/>
        </w:rPr>
        <w:t xml:space="preserve">a </w:t>
      </w:r>
      <w:r w:rsidR="00DC6100" w:rsidRPr="00221868">
        <w:rPr>
          <w:rFonts w:ascii="Times New Roman" w:hAnsi="Times New Roman" w:cs="Times New Roman"/>
        </w:rPr>
        <w:t xml:space="preserve">está </w:t>
      </w:r>
      <w:r w:rsidRPr="00221868">
        <w:rPr>
          <w:rFonts w:ascii="Times New Roman" w:hAnsi="Times New Roman" w:cs="Times New Roman"/>
        </w:rPr>
        <w:t xml:space="preserve">cada dia </w:t>
      </w:r>
      <w:r w:rsidR="007E4D49" w:rsidRPr="00221868">
        <w:rPr>
          <w:rFonts w:ascii="Times New Roman" w:hAnsi="Times New Roman" w:cs="Times New Roman"/>
        </w:rPr>
        <w:t>mais presente</w:t>
      </w:r>
      <w:r w:rsidRPr="00221868">
        <w:rPr>
          <w:rFonts w:ascii="Times New Roman" w:hAnsi="Times New Roman" w:cs="Times New Roman"/>
        </w:rPr>
        <w:t xml:space="preserve"> no </w:t>
      </w:r>
      <w:r w:rsidR="007E4D49" w:rsidRPr="00221868">
        <w:rPr>
          <w:rFonts w:ascii="Times New Roman" w:hAnsi="Times New Roman" w:cs="Times New Roman"/>
        </w:rPr>
        <w:t>cotidiano</w:t>
      </w:r>
      <w:r w:rsidRPr="00221868">
        <w:rPr>
          <w:rFonts w:ascii="Times New Roman" w:hAnsi="Times New Roman" w:cs="Times New Roman"/>
        </w:rPr>
        <w:t xml:space="preserve"> acadêmico</w:t>
      </w:r>
      <w:r w:rsidRPr="00221868">
        <w:rPr>
          <w:rFonts w:ascii="Times New Roman" w:hAnsi="Times New Roman" w:cs="Times New Roman"/>
          <w:szCs w:val="24"/>
          <w:vertAlign w:val="superscript"/>
        </w:rPr>
        <w:t>3</w:t>
      </w:r>
      <w:r w:rsidRPr="00221868">
        <w:rPr>
          <w:rFonts w:ascii="Times New Roman" w:hAnsi="Times New Roman" w:cs="Times New Roman"/>
          <w:szCs w:val="24"/>
        </w:rPr>
        <w:t xml:space="preserve">. </w:t>
      </w:r>
      <w:r w:rsidRPr="00221868">
        <w:rPr>
          <w:rFonts w:ascii="Times New Roman" w:hAnsi="Times New Roman" w:cs="Times New Roman"/>
          <w:b/>
          <w:bCs/>
          <w:szCs w:val="24"/>
        </w:rPr>
        <w:t>O</w:t>
      </w:r>
      <w:r w:rsidR="00656305" w:rsidRPr="00221868">
        <w:rPr>
          <w:rFonts w:ascii="Times New Roman" w:hAnsi="Times New Roman" w:cs="Times New Roman"/>
          <w:b/>
          <w:bCs/>
          <w:szCs w:val="24"/>
        </w:rPr>
        <w:t>bjetivo</w:t>
      </w:r>
      <w:r w:rsidRPr="00221868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221868">
        <w:rPr>
          <w:rFonts w:ascii="Times New Roman" w:hAnsi="Times New Roman" w:cs="Times New Roman"/>
          <w:szCs w:val="24"/>
        </w:rPr>
        <w:t xml:space="preserve">Relatar </w:t>
      </w:r>
      <w:r w:rsidR="00DC6100" w:rsidRPr="00221868">
        <w:rPr>
          <w:rFonts w:ascii="Times New Roman" w:hAnsi="Times New Roman" w:cs="Times New Roman"/>
          <w:szCs w:val="24"/>
        </w:rPr>
        <w:t xml:space="preserve">a experiência de adaptação das atividades de educação interprofissional no </w:t>
      </w:r>
      <w:r w:rsidR="00DC6100" w:rsidRPr="00221868">
        <w:rPr>
          <w:rFonts w:ascii="Times New Roman" w:hAnsi="Times New Roman" w:cs="Times New Roman"/>
          <w:szCs w:val="24"/>
        </w:rPr>
        <w:lastRenderedPageBreak/>
        <w:t>contexto da Pandemia do Novo Coronavírus, pelo uso do ensino remoto</w:t>
      </w:r>
      <w:r w:rsidR="00A81F79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 w:rsidRPr="007A09ED">
        <w:rPr>
          <w:rFonts w:ascii="Times New Roman" w:hAnsi="Times New Roman" w:cs="Times New Roman"/>
          <w:b/>
          <w:szCs w:val="24"/>
        </w:rPr>
        <w:t>D</w:t>
      </w:r>
      <w:r w:rsidR="00656305" w:rsidRPr="007A09ED">
        <w:rPr>
          <w:rFonts w:ascii="Times New Roman" w:hAnsi="Times New Roman" w:cs="Times New Roman"/>
          <w:b/>
          <w:szCs w:val="24"/>
        </w:rPr>
        <w:t>escrição da experiência</w:t>
      </w:r>
      <w:r w:rsidR="00FD56F6">
        <w:rPr>
          <w:rFonts w:ascii="Times New Roman" w:hAnsi="Times New Roman" w:cs="Times New Roman"/>
          <w:b/>
          <w:szCs w:val="24"/>
        </w:rPr>
        <w:t>:</w:t>
      </w:r>
      <w:r w:rsidR="00FD56F6" w:rsidRPr="00FD56F6">
        <w:t xml:space="preserve"> </w:t>
      </w:r>
      <w:r w:rsidR="00A81F79">
        <w:rPr>
          <w:rFonts w:ascii="Times New Roman" w:hAnsi="Times New Roman" w:cs="Times New Roman"/>
          <w:bCs/>
          <w:szCs w:val="24"/>
        </w:rPr>
        <w:t>A cartilha, o folder e o vídeo</w:t>
      </w:r>
      <w:r w:rsidR="00A81F79" w:rsidRPr="00BA41A7">
        <w:rPr>
          <w:rFonts w:ascii="Times New Roman" w:hAnsi="Times New Roman" w:cs="Times New Roman"/>
          <w:bCs/>
          <w:szCs w:val="24"/>
        </w:rPr>
        <w:t xml:space="preserve"> foram divulgados nas redes sociais, como parte das atividades de educação em saúde.</w:t>
      </w:r>
      <w:r w:rsidR="00A81F79">
        <w:rPr>
          <w:rFonts w:ascii="Times New Roman" w:hAnsi="Times New Roman" w:cs="Times New Roman"/>
          <w:b/>
          <w:szCs w:val="24"/>
        </w:rPr>
        <w:t xml:space="preserve"> </w:t>
      </w:r>
      <w:r w:rsidR="00A81F79">
        <w:rPr>
          <w:rFonts w:ascii="Times New Roman" w:hAnsi="Times New Roman" w:cs="Times New Roman"/>
          <w:szCs w:val="24"/>
        </w:rPr>
        <w:t>Apesar dos percalços com a conexão de internet e do caráter excepcional da oficina virtual</w:t>
      </w:r>
      <w:r w:rsidR="00A81F79" w:rsidRPr="00EE639F">
        <w:rPr>
          <w:rFonts w:ascii="Times New Roman" w:hAnsi="Times New Roman" w:cs="Times New Roman"/>
          <w:szCs w:val="24"/>
        </w:rPr>
        <w:t xml:space="preserve"> </w:t>
      </w:r>
      <w:r w:rsidR="00A81F79">
        <w:rPr>
          <w:rFonts w:ascii="Times New Roman" w:hAnsi="Times New Roman" w:cs="Times New Roman"/>
          <w:szCs w:val="24"/>
        </w:rPr>
        <w:t xml:space="preserve">de Liderança Colaborativa e do </w:t>
      </w:r>
      <w:proofErr w:type="spellStart"/>
      <w:r w:rsidR="00A81F79">
        <w:rPr>
          <w:rFonts w:ascii="Times New Roman" w:hAnsi="Times New Roman" w:cs="Times New Roman"/>
          <w:szCs w:val="24"/>
        </w:rPr>
        <w:t>Webnário</w:t>
      </w:r>
      <w:proofErr w:type="spellEnd"/>
      <w:r w:rsidR="00A81F79">
        <w:rPr>
          <w:rFonts w:ascii="Times New Roman" w:hAnsi="Times New Roman" w:cs="Times New Roman"/>
          <w:szCs w:val="24"/>
        </w:rPr>
        <w:t xml:space="preserve">, considera-se que o grupo obteve êxito nas atividades, devido </w:t>
      </w:r>
      <w:proofErr w:type="spellStart"/>
      <w:r w:rsidR="00A81F79">
        <w:rPr>
          <w:rFonts w:ascii="Times New Roman" w:hAnsi="Times New Roman" w:cs="Times New Roman"/>
          <w:szCs w:val="24"/>
        </w:rPr>
        <w:t>a</w:t>
      </w:r>
      <w:proofErr w:type="spellEnd"/>
      <w:r w:rsidR="00A81F79">
        <w:rPr>
          <w:rFonts w:ascii="Times New Roman" w:hAnsi="Times New Roman" w:cs="Times New Roman"/>
          <w:szCs w:val="24"/>
        </w:rPr>
        <w:t xml:space="preserve"> presença massiva de participantes, ao todo 160 pessoas prestigiaram ambos eventos. As atividades apresentaram algum grau de dificuldade, mas foram concluídas com sucesso</w:t>
      </w:r>
      <w:r w:rsidR="00A00445">
        <w:rPr>
          <w:rFonts w:ascii="Times New Roman" w:hAnsi="Times New Roman" w:cs="Times New Roman"/>
          <w:szCs w:val="24"/>
        </w:rPr>
        <w:t xml:space="preserve">. </w:t>
      </w:r>
      <w:r w:rsidRPr="001009F8">
        <w:rPr>
          <w:rFonts w:ascii="Times New Roman" w:hAnsi="Times New Roman" w:cs="Times New Roman"/>
          <w:b/>
          <w:szCs w:val="24"/>
        </w:rPr>
        <w:t>I</w:t>
      </w:r>
      <w:r w:rsidR="00656305" w:rsidRPr="001009F8">
        <w:rPr>
          <w:rFonts w:ascii="Times New Roman" w:hAnsi="Times New Roman" w:cs="Times New Roman"/>
          <w:b/>
          <w:szCs w:val="24"/>
        </w:rPr>
        <w:t>mpactos</w:t>
      </w:r>
      <w:r w:rsidRPr="001009F8">
        <w:rPr>
          <w:rFonts w:ascii="Times New Roman" w:hAnsi="Times New Roman" w:cs="Times New Roman"/>
          <w:b/>
          <w:szCs w:val="24"/>
        </w:rPr>
        <w:t>: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="00A81F79" w:rsidRPr="00FD56F6">
        <w:rPr>
          <w:rFonts w:ascii="Times New Roman" w:hAnsi="Times New Roman" w:cs="Times New Roman"/>
          <w:bCs/>
          <w:szCs w:val="24"/>
        </w:rPr>
        <w:t xml:space="preserve">As atividades do grupo tutorial hanseníase tiveram enfoque no desempenho de estratégias de propagação de informações sobre a doença em consonância com a pandemia de </w:t>
      </w:r>
      <w:proofErr w:type="spellStart"/>
      <w:r w:rsidR="00A81F79" w:rsidRPr="00FD56F6">
        <w:rPr>
          <w:rFonts w:ascii="Times New Roman" w:hAnsi="Times New Roman" w:cs="Times New Roman"/>
          <w:bCs/>
          <w:szCs w:val="24"/>
        </w:rPr>
        <w:t>Coronavírus</w:t>
      </w:r>
      <w:proofErr w:type="spellEnd"/>
      <w:r w:rsidR="00A81F79" w:rsidRPr="00FD56F6">
        <w:rPr>
          <w:rFonts w:ascii="Times New Roman" w:hAnsi="Times New Roman" w:cs="Times New Roman"/>
          <w:bCs/>
          <w:szCs w:val="24"/>
        </w:rPr>
        <w:t xml:space="preserve">. Foram elaborados materiais visuais em forma de cartilha e folder, bem como um vídeo educativo que abordou a importância do isolamento social, sendo todos produzidos pelos integrantes da equipe e divulgados em redes sociais. Ademais, o grupo promoveu uma oficina virtual na temática Liderança Colaborativa e Comunicação </w:t>
      </w:r>
      <w:proofErr w:type="spellStart"/>
      <w:r w:rsidR="00A81F79" w:rsidRPr="00FD56F6">
        <w:rPr>
          <w:rFonts w:ascii="Times New Roman" w:hAnsi="Times New Roman" w:cs="Times New Roman"/>
          <w:bCs/>
          <w:szCs w:val="24"/>
        </w:rPr>
        <w:t>interprofissional</w:t>
      </w:r>
      <w:proofErr w:type="spellEnd"/>
      <w:r w:rsidR="00A81F79" w:rsidRPr="00FD56F6">
        <w:rPr>
          <w:rFonts w:ascii="Times New Roman" w:hAnsi="Times New Roman" w:cs="Times New Roman"/>
          <w:bCs/>
          <w:szCs w:val="24"/>
        </w:rPr>
        <w:t xml:space="preserve"> e um </w:t>
      </w:r>
      <w:proofErr w:type="spellStart"/>
      <w:r w:rsidR="00A81F79" w:rsidRPr="00FD56F6">
        <w:rPr>
          <w:rFonts w:ascii="Times New Roman" w:hAnsi="Times New Roman" w:cs="Times New Roman"/>
          <w:bCs/>
          <w:szCs w:val="24"/>
        </w:rPr>
        <w:t>Webinário</w:t>
      </w:r>
      <w:proofErr w:type="spellEnd"/>
      <w:r w:rsidR="00A81F79" w:rsidRPr="00FD56F6">
        <w:rPr>
          <w:rFonts w:ascii="Times New Roman" w:hAnsi="Times New Roman" w:cs="Times New Roman"/>
          <w:bCs/>
          <w:szCs w:val="24"/>
        </w:rPr>
        <w:t xml:space="preserve"> abordando as Manifestações dermatológicas na Covid-19, ambos pela plataforma Google </w:t>
      </w:r>
      <w:proofErr w:type="spellStart"/>
      <w:r w:rsidR="00A81F79" w:rsidRPr="00FD56F6">
        <w:rPr>
          <w:rFonts w:ascii="Times New Roman" w:hAnsi="Times New Roman" w:cs="Times New Roman"/>
          <w:bCs/>
          <w:szCs w:val="24"/>
        </w:rPr>
        <w:t>Meet</w:t>
      </w:r>
      <w:proofErr w:type="spellEnd"/>
      <w:r w:rsidR="00A81F79" w:rsidRPr="00FD56F6">
        <w:rPr>
          <w:rFonts w:ascii="Times New Roman" w:hAnsi="Times New Roman" w:cs="Times New Roman"/>
          <w:bCs/>
          <w:szCs w:val="24"/>
        </w:rPr>
        <w:t xml:space="preserve">. Ocorreram também reuniões virtuais semanais para discutir as competências colaborativas (Gestão de conflitos, Atenção Centrada no Paciente, Trabalho em Equipe, Clareza de Papéis, Liderança Colaborativa e Comunicação), em associação a filmes, livros e experiências com a colaboração </w:t>
      </w:r>
      <w:proofErr w:type="spellStart"/>
      <w:r w:rsidR="00A81F79" w:rsidRPr="00FD56F6">
        <w:rPr>
          <w:rFonts w:ascii="Times New Roman" w:hAnsi="Times New Roman" w:cs="Times New Roman"/>
          <w:bCs/>
          <w:szCs w:val="24"/>
        </w:rPr>
        <w:t>interprofissional</w:t>
      </w:r>
      <w:proofErr w:type="spellEnd"/>
      <w:r w:rsidR="00A81F79" w:rsidRPr="00FD56F6">
        <w:rPr>
          <w:rFonts w:ascii="Times New Roman" w:hAnsi="Times New Roman" w:cs="Times New Roman"/>
          <w:bCs/>
          <w:szCs w:val="24"/>
        </w:rPr>
        <w:t xml:space="preserve">. A cartilha, o folder e o vídeo foram divulgados nas redes sociais, como parte das atividades de educação em saúde. Apesar dos percalços com a conexão de internet e do caráter excepcional da oficina virtual de Liderança Colaborativa e do </w:t>
      </w:r>
      <w:proofErr w:type="spellStart"/>
      <w:r w:rsidR="00A81F79" w:rsidRPr="00FD56F6">
        <w:rPr>
          <w:rFonts w:ascii="Times New Roman" w:hAnsi="Times New Roman" w:cs="Times New Roman"/>
          <w:bCs/>
          <w:szCs w:val="24"/>
        </w:rPr>
        <w:t>Webnário</w:t>
      </w:r>
      <w:proofErr w:type="spellEnd"/>
      <w:r w:rsidR="00A81F79" w:rsidRPr="00FD56F6">
        <w:rPr>
          <w:rFonts w:ascii="Times New Roman" w:hAnsi="Times New Roman" w:cs="Times New Roman"/>
          <w:bCs/>
          <w:szCs w:val="24"/>
        </w:rPr>
        <w:t>, considera-se que o grupo obteve êxito nas atividades, devido à presença massiva de participantes, ao todo 160 pessoas prestigiaram ambos eventos. As atividades apresentaram certo grau de dificuldade, mas foram concluídas.</w:t>
      </w:r>
      <w:r w:rsidR="00A81F79">
        <w:rPr>
          <w:rFonts w:ascii="Times New Roman" w:hAnsi="Times New Roman" w:cs="Times New Roman"/>
          <w:bCs/>
          <w:szCs w:val="24"/>
        </w:rPr>
        <w:t xml:space="preserve"> </w:t>
      </w:r>
      <w:r w:rsidRPr="00243FD7">
        <w:rPr>
          <w:rFonts w:ascii="Times New Roman" w:hAnsi="Times New Roman" w:cs="Times New Roman"/>
          <w:b/>
          <w:szCs w:val="24"/>
        </w:rPr>
        <w:t>C</w:t>
      </w:r>
      <w:r w:rsidR="00656305" w:rsidRPr="00243FD7">
        <w:rPr>
          <w:rFonts w:ascii="Times New Roman" w:hAnsi="Times New Roman" w:cs="Times New Roman"/>
          <w:b/>
          <w:szCs w:val="24"/>
        </w:rPr>
        <w:t>onsiderações finais</w:t>
      </w:r>
      <w:r w:rsidRPr="00243FD7">
        <w:rPr>
          <w:rFonts w:ascii="Times New Roman" w:hAnsi="Times New Roman" w:cs="Times New Roman"/>
          <w:b/>
          <w:szCs w:val="24"/>
        </w:rPr>
        <w:t>:</w:t>
      </w:r>
      <w:r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Percebe-se que </w:t>
      </w:r>
      <w:r w:rsidR="00911EBC">
        <w:rPr>
          <w:rFonts w:ascii="Times New Roman" w:hAnsi="Times New Roman" w:cs="Times New Roman"/>
          <w:szCs w:val="24"/>
        </w:rPr>
        <w:t>o uso das TICs e do ensino remoto permitem a realização da EIP, viabilizando a interação e integração necessárias para atividades de ensino e extensão</w:t>
      </w:r>
      <w:r>
        <w:rPr>
          <w:rFonts w:ascii="Times New Roman" w:hAnsi="Times New Roman" w:cs="Times New Roman"/>
          <w:szCs w:val="24"/>
        </w:rPr>
        <w:t>.</w:t>
      </w:r>
    </w:p>
    <w:p w14:paraId="4F92990D" w14:textId="77777777" w:rsidR="006A1D14" w:rsidRDefault="006A1D14" w:rsidP="006A1D14">
      <w:pPr>
        <w:spacing w:before="0" w:after="0" w:line="360" w:lineRule="auto"/>
        <w:rPr>
          <w:rFonts w:ascii="Times New Roman" w:hAnsi="Times New Roman" w:cs="Times New Roman"/>
          <w:szCs w:val="24"/>
        </w:rPr>
      </w:pPr>
    </w:p>
    <w:p w14:paraId="797ADC05" w14:textId="0DBA5823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6A1D14">
        <w:rPr>
          <w:rFonts w:ascii="Times New Roman" w:hAnsi="Times New Roman" w:cs="Times New Roman"/>
          <w:szCs w:val="24"/>
        </w:rPr>
        <w:t xml:space="preserve">Educação Interprofissional; </w:t>
      </w:r>
      <w:r w:rsidR="006A1D14" w:rsidRPr="008E2607">
        <w:rPr>
          <w:rFonts w:ascii="Times New Roman" w:hAnsi="Times New Roman" w:cs="Times New Roman"/>
        </w:rPr>
        <w:t>Aprendizado Online</w:t>
      </w:r>
      <w:r w:rsidR="006A1D14">
        <w:rPr>
          <w:rFonts w:ascii="Times New Roman" w:hAnsi="Times New Roman" w:cs="Times New Roman"/>
        </w:rPr>
        <w:t>; Educação em Saúde</w:t>
      </w:r>
      <w:r w:rsidRPr="000754F5">
        <w:rPr>
          <w:rFonts w:ascii="Times New Roman" w:hAnsi="Times New Roman" w:cs="Times New Roman"/>
        </w:rPr>
        <w:t xml:space="preserve">. </w:t>
      </w:r>
    </w:p>
    <w:p w14:paraId="0B71F6CE" w14:textId="77777777" w:rsidR="00A81F79" w:rsidRDefault="00A81F79" w:rsidP="0070071B">
      <w:pPr>
        <w:spacing w:before="0" w:after="0" w:line="360" w:lineRule="auto"/>
        <w:jc w:val="left"/>
        <w:rPr>
          <w:rFonts w:ascii="Times New Roman" w:hAnsi="Times New Roman" w:cs="Times New Roman"/>
          <w:bCs/>
          <w:szCs w:val="24"/>
        </w:rPr>
      </w:pPr>
    </w:p>
    <w:p w14:paraId="48389755" w14:textId="77777777" w:rsidR="00A00445" w:rsidRDefault="00A00445" w:rsidP="0070071B">
      <w:pPr>
        <w:spacing w:before="0" w:after="0" w:line="360" w:lineRule="auto"/>
        <w:jc w:val="left"/>
        <w:rPr>
          <w:rFonts w:ascii="Times New Roman" w:hAnsi="Times New Roman" w:cs="Times New Roman"/>
          <w:bCs/>
          <w:szCs w:val="24"/>
        </w:rPr>
      </w:pPr>
    </w:p>
    <w:p w14:paraId="3E1262A8" w14:textId="77777777" w:rsidR="00A00445" w:rsidRDefault="00A00445" w:rsidP="0070071B">
      <w:pPr>
        <w:spacing w:before="0" w:after="0" w:line="360" w:lineRule="auto"/>
        <w:jc w:val="left"/>
        <w:rPr>
          <w:rFonts w:ascii="Times New Roman" w:hAnsi="Times New Roman" w:cs="Times New Roman"/>
          <w:bCs/>
          <w:szCs w:val="24"/>
        </w:rPr>
      </w:pPr>
    </w:p>
    <w:p w14:paraId="391E3B70" w14:textId="77777777" w:rsidR="00A00445" w:rsidRDefault="00A00445" w:rsidP="0070071B">
      <w:pPr>
        <w:spacing w:before="0" w:after="0" w:line="360" w:lineRule="auto"/>
        <w:jc w:val="left"/>
        <w:rPr>
          <w:rFonts w:ascii="Times New Roman" w:hAnsi="Times New Roman" w:cs="Times New Roman"/>
          <w:bCs/>
          <w:szCs w:val="24"/>
        </w:rPr>
      </w:pPr>
    </w:p>
    <w:p w14:paraId="57DB14BF" w14:textId="77777777" w:rsidR="00A00445" w:rsidRDefault="00A00445" w:rsidP="0070071B">
      <w:pPr>
        <w:spacing w:before="0" w:after="0" w:line="360" w:lineRule="auto"/>
        <w:jc w:val="left"/>
        <w:rPr>
          <w:rFonts w:ascii="Times New Roman" w:hAnsi="Times New Roman" w:cs="Times New Roman"/>
          <w:bCs/>
          <w:szCs w:val="24"/>
        </w:rPr>
      </w:pPr>
      <w:bookmarkStart w:id="0" w:name="_GoBack"/>
      <w:bookmarkEnd w:id="0"/>
    </w:p>
    <w:p w14:paraId="6CD0F7F8" w14:textId="27C5D065" w:rsidR="00A00445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lastRenderedPageBreak/>
        <w:t>Referências:</w:t>
      </w:r>
    </w:p>
    <w:p w14:paraId="05AD72A5" w14:textId="2E1602BF" w:rsidR="00656305" w:rsidRDefault="00656305" w:rsidP="00656305">
      <w:pPr>
        <w:rPr>
          <w:rStyle w:val="Hyperlink"/>
          <w:rFonts w:ascii="Times New Roman" w:hAnsi="Times New Roman" w:cs="Times New Roman"/>
          <w:szCs w:val="24"/>
        </w:rPr>
      </w:pPr>
      <w:r w:rsidRPr="0061526F">
        <w:rPr>
          <w:rFonts w:ascii="Times New Roman" w:hAnsi="Times New Roman" w:cs="Times New Roman"/>
          <w:szCs w:val="24"/>
        </w:rPr>
        <w:t xml:space="preserve">1 </w:t>
      </w:r>
      <w:r w:rsidRPr="008E2607">
        <w:rPr>
          <w:rFonts w:ascii="Times New Roman" w:hAnsi="Times New Roman" w:cs="Times New Roman"/>
          <w:szCs w:val="24"/>
        </w:rPr>
        <w:t>Portaria Interministerial MS/MEC nº 421 que institui o Programa de Educação pelo Trabalho para a Saúde-PET-Saúde, e nº 422, que estabelece orientações e diretrizes técnico-administra-</w:t>
      </w:r>
      <w:proofErr w:type="spellStart"/>
      <w:proofErr w:type="gramStart"/>
      <w:r w:rsidRPr="008E2607">
        <w:rPr>
          <w:rFonts w:ascii="Times New Roman" w:hAnsi="Times New Roman" w:cs="Times New Roman"/>
          <w:szCs w:val="24"/>
        </w:rPr>
        <w:t>tivas</w:t>
      </w:r>
      <w:proofErr w:type="spellEnd"/>
      <w:proofErr w:type="gramEnd"/>
      <w:r w:rsidRPr="008E2607">
        <w:rPr>
          <w:rFonts w:ascii="Times New Roman" w:hAnsi="Times New Roman" w:cs="Times New Roman"/>
          <w:szCs w:val="24"/>
        </w:rPr>
        <w:t xml:space="preserve"> para a execução do Programa de Educação pelo Trabalho para a Saúde, de 3 de março de 2010. Disponível em: </w:t>
      </w:r>
      <w:hyperlink r:id="rId8" w:history="1">
        <w:r w:rsidRPr="008E2607">
          <w:rPr>
            <w:rStyle w:val="Hyperlink"/>
            <w:rFonts w:ascii="Times New Roman" w:hAnsi="Times New Roman" w:cs="Times New Roman"/>
            <w:szCs w:val="24"/>
          </w:rPr>
          <w:t>https://bvsms.saude.gov.br/bvs/saudelegis/gm/2010/pri0421_03_03_2010.html</w:t>
        </w:r>
      </w:hyperlink>
    </w:p>
    <w:p w14:paraId="3F9C274B" w14:textId="1D741EEC" w:rsidR="00656305" w:rsidRPr="00A81F79" w:rsidRDefault="00656305" w:rsidP="00656305">
      <w:pPr>
        <w:rPr>
          <w:rStyle w:val="Hyperlink"/>
          <w:rFonts w:ascii="Times New Roman" w:hAnsi="Times New Roman" w:cs="Times New Roman"/>
          <w:color w:val="auto"/>
          <w:u w:val="none"/>
        </w:rPr>
      </w:pPr>
      <w:r w:rsidRPr="00656305">
        <w:rPr>
          <w:rFonts w:ascii="Times New Roman" w:hAnsi="Times New Roman" w:cs="Times New Roman"/>
        </w:rPr>
        <w:t xml:space="preserve">2 LIMA, Ana </w:t>
      </w:r>
      <w:proofErr w:type="spellStart"/>
      <w:r w:rsidRPr="00656305">
        <w:rPr>
          <w:rFonts w:ascii="Times New Roman" w:hAnsi="Times New Roman" w:cs="Times New Roman"/>
        </w:rPr>
        <w:t>Wládia</w:t>
      </w:r>
      <w:proofErr w:type="spellEnd"/>
      <w:r w:rsidRPr="00656305">
        <w:rPr>
          <w:rFonts w:ascii="Times New Roman" w:hAnsi="Times New Roman" w:cs="Times New Roman"/>
        </w:rPr>
        <w:t xml:space="preserve"> Silva de; ALVES, Fábia Alexandra </w:t>
      </w:r>
      <w:proofErr w:type="spellStart"/>
      <w:r w:rsidRPr="00656305">
        <w:rPr>
          <w:rFonts w:ascii="Times New Roman" w:hAnsi="Times New Roman" w:cs="Times New Roman"/>
        </w:rPr>
        <w:t>Pottes</w:t>
      </w:r>
      <w:proofErr w:type="spellEnd"/>
      <w:r w:rsidRPr="00656305">
        <w:rPr>
          <w:rFonts w:ascii="Times New Roman" w:hAnsi="Times New Roman" w:cs="Times New Roman"/>
        </w:rPr>
        <w:t xml:space="preserve">; LINHARES, Francisca Márcia Pereira; COSTA, Marcelo Viana da; CORIOLANO-MARINUS, Maria </w:t>
      </w:r>
      <w:proofErr w:type="spellStart"/>
      <w:r w:rsidRPr="00656305">
        <w:rPr>
          <w:rFonts w:ascii="Times New Roman" w:hAnsi="Times New Roman" w:cs="Times New Roman"/>
        </w:rPr>
        <w:t>Wanderleya</w:t>
      </w:r>
      <w:proofErr w:type="spellEnd"/>
      <w:r w:rsidRPr="00656305">
        <w:rPr>
          <w:rFonts w:ascii="Times New Roman" w:hAnsi="Times New Roman" w:cs="Times New Roman"/>
        </w:rPr>
        <w:t xml:space="preserve"> de Louvor; LIMA, Luciane Soares de. </w:t>
      </w:r>
      <w:r w:rsidRPr="00DC6100">
        <w:rPr>
          <w:rFonts w:ascii="Times New Roman" w:hAnsi="Times New Roman" w:cs="Times New Roman"/>
          <w:lang w:val="en-US"/>
        </w:rPr>
        <w:t>Perception and manifestation of collaborative competencies among undergraduate health students. </w:t>
      </w:r>
      <w:r w:rsidRPr="00656305">
        <w:rPr>
          <w:rFonts w:ascii="Times New Roman" w:hAnsi="Times New Roman" w:cs="Times New Roman"/>
        </w:rPr>
        <w:t>Revista Latino-americana de Enfermagem, [</w:t>
      </w:r>
      <w:proofErr w:type="spellStart"/>
      <w:r w:rsidRPr="00656305">
        <w:rPr>
          <w:rFonts w:ascii="Times New Roman" w:hAnsi="Times New Roman" w:cs="Times New Roman"/>
        </w:rPr>
        <w:t>s.l</w:t>
      </w:r>
      <w:proofErr w:type="spellEnd"/>
      <w:r w:rsidRPr="00656305">
        <w:rPr>
          <w:rFonts w:ascii="Times New Roman" w:hAnsi="Times New Roman" w:cs="Times New Roman"/>
        </w:rPr>
        <w:t xml:space="preserve">.], v. 28, p. 01-11, 2020. </w:t>
      </w:r>
      <w:proofErr w:type="spellStart"/>
      <w:r w:rsidRPr="00656305">
        <w:rPr>
          <w:rFonts w:ascii="Times New Roman" w:hAnsi="Times New Roman" w:cs="Times New Roman"/>
        </w:rPr>
        <w:t>FapUNIFESP</w:t>
      </w:r>
      <w:proofErr w:type="spellEnd"/>
      <w:r w:rsidRPr="00656305">
        <w:rPr>
          <w:rFonts w:ascii="Times New Roman" w:hAnsi="Times New Roman" w:cs="Times New Roman"/>
        </w:rPr>
        <w:t xml:space="preserve"> (SciELO). </w:t>
      </w:r>
      <w:hyperlink r:id="rId9" w:history="1">
        <w:r w:rsidRPr="00656305">
          <w:rPr>
            <w:rStyle w:val="Hyperlink"/>
            <w:rFonts w:ascii="Times New Roman" w:hAnsi="Times New Roman" w:cs="Times New Roman"/>
          </w:rPr>
          <w:t>http://dx.doi.org/10.1590/1518-8345.3227.3240</w:t>
        </w:r>
      </w:hyperlink>
      <w:r w:rsidRPr="00656305">
        <w:rPr>
          <w:rFonts w:ascii="Times New Roman" w:hAnsi="Times New Roman" w:cs="Times New Roman"/>
        </w:rPr>
        <w:t>.</w:t>
      </w:r>
    </w:p>
    <w:p w14:paraId="0328C591" w14:textId="5A855D79" w:rsidR="00656305" w:rsidRPr="00656305" w:rsidRDefault="00656305" w:rsidP="00656305">
      <w:pPr>
        <w:rPr>
          <w:rFonts w:ascii="Times New Roman" w:hAnsi="Times New Roman" w:cs="Times New Roman"/>
          <w:color w:val="0000FF"/>
          <w:szCs w:val="24"/>
          <w:u w:val="single"/>
        </w:rPr>
      </w:pPr>
      <w:r w:rsidRPr="00656305">
        <w:rPr>
          <w:rStyle w:val="Hyperlink"/>
          <w:rFonts w:ascii="Times New Roman" w:hAnsi="Times New Roman" w:cs="Times New Roman"/>
          <w:color w:val="000000" w:themeColor="text1"/>
          <w:szCs w:val="24"/>
          <w:u w:val="none"/>
        </w:rPr>
        <w:t xml:space="preserve">3 DA ROSA, Rosane Teresinha Nascimento. Das aulas presenciais às aulas remotas: as abruptas mudanças impulsionadas na docência pela ação do Coronavírus - o COVID-19. Revista Científica </w:t>
      </w:r>
      <w:proofErr w:type="spellStart"/>
      <w:r w:rsidRPr="00656305">
        <w:rPr>
          <w:rStyle w:val="Hyperlink"/>
          <w:rFonts w:ascii="Times New Roman" w:hAnsi="Times New Roman" w:cs="Times New Roman"/>
          <w:color w:val="000000" w:themeColor="text1"/>
          <w:szCs w:val="24"/>
          <w:u w:val="none"/>
        </w:rPr>
        <w:t>Schola</w:t>
      </w:r>
      <w:proofErr w:type="spellEnd"/>
      <w:r w:rsidRPr="00656305">
        <w:rPr>
          <w:rStyle w:val="Hyperlink"/>
          <w:rFonts w:ascii="Times New Roman" w:hAnsi="Times New Roman" w:cs="Times New Roman"/>
          <w:color w:val="000000" w:themeColor="text1"/>
          <w:szCs w:val="24"/>
          <w:u w:val="none"/>
        </w:rPr>
        <w:t>, Santa Maria, Rio Grande do Sul, v. 6, ed. 1, p. 1-4, 19 maio 2020.</w:t>
      </w:r>
    </w:p>
    <w:sectPr w:rsidR="00656305" w:rsidRPr="00656305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6E5981" w14:textId="77777777" w:rsidR="00F81A14" w:rsidRDefault="00F81A14" w:rsidP="00054686">
      <w:pPr>
        <w:spacing w:before="0" w:after="0" w:line="240" w:lineRule="auto"/>
      </w:pPr>
      <w:r>
        <w:separator/>
      </w:r>
    </w:p>
  </w:endnote>
  <w:endnote w:type="continuationSeparator" w:id="0">
    <w:p w14:paraId="7989709A" w14:textId="77777777" w:rsidR="00F81A14" w:rsidRDefault="00F81A1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B81D23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3522D" w14:textId="77777777" w:rsidR="00F81A14" w:rsidRDefault="00F81A14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176640A" w14:textId="77777777" w:rsidR="00F81A14" w:rsidRDefault="00F81A1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F81A14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alt="" style="position:absolute;left:0;text-align:left;margin-left:0;margin-top:0;width:452.15pt;height:45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F81A14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alt="" style="position:absolute;left:0;text-align:left;margin-left:0;margin-top:0;width:452.15pt;height:45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F81A14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alt="" style="position:absolute;left:0;text-align:left;margin-left:0;margin-top:0;width:452.15pt;height:45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36BC9"/>
    <w:rsid w:val="00043457"/>
    <w:rsid w:val="00054686"/>
    <w:rsid w:val="000754F5"/>
    <w:rsid w:val="00086D75"/>
    <w:rsid w:val="0009068B"/>
    <w:rsid w:val="000E596E"/>
    <w:rsid w:val="0011587C"/>
    <w:rsid w:val="001A32F5"/>
    <w:rsid w:val="001B2827"/>
    <w:rsid w:val="001D4667"/>
    <w:rsid w:val="001D5469"/>
    <w:rsid w:val="00221868"/>
    <w:rsid w:val="00223CBC"/>
    <w:rsid w:val="002268F9"/>
    <w:rsid w:val="002C00CE"/>
    <w:rsid w:val="00330594"/>
    <w:rsid w:val="003E7CE5"/>
    <w:rsid w:val="00417E55"/>
    <w:rsid w:val="00553538"/>
    <w:rsid w:val="005B1C3D"/>
    <w:rsid w:val="00656305"/>
    <w:rsid w:val="006A1D14"/>
    <w:rsid w:val="006C03DB"/>
    <w:rsid w:val="0070071B"/>
    <w:rsid w:val="007864E4"/>
    <w:rsid w:val="007E4D49"/>
    <w:rsid w:val="008B6F3E"/>
    <w:rsid w:val="008E26F4"/>
    <w:rsid w:val="00911EBC"/>
    <w:rsid w:val="00956A1C"/>
    <w:rsid w:val="00A00445"/>
    <w:rsid w:val="00A453C7"/>
    <w:rsid w:val="00A80781"/>
    <w:rsid w:val="00A81F79"/>
    <w:rsid w:val="00AB0DF9"/>
    <w:rsid w:val="00AC2BD7"/>
    <w:rsid w:val="00AC5179"/>
    <w:rsid w:val="00B279ED"/>
    <w:rsid w:val="00BA41A7"/>
    <w:rsid w:val="00BB3DA1"/>
    <w:rsid w:val="00BD4BAC"/>
    <w:rsid w:val="00BE2850"/>
    <w:rsid w:val="00C42B29"/>
    <w:rsid w:val="00CC5FD5"/>
    <w:rsid w:val="00D55666"/>
    <w:rsid w:val="00DC6100"/>
    <w:rsid w:val="00DD04B6"/>
    <w:rsid w:val="00E21461"/>
    <w:rsid w:val="00E916EB"/>
    <w:rsid w:val="00EA190E"/>
    <w:rsid w:val="00ED178E"/>
    <w:rsid w:val="00EE639F"/>
    <w:rsid w:val="00F81A14"/>
    <w:rsid w:val="00F9396B"/>
    <w:rsid w:val="00FD56F6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CB24601B-1075-4A14-BDD5-86D134BD6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65630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563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sms.saude.gov.br/bvs/saudelegis/gm/2010/pri0421_03_03_2010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x.doi.org/10.1590/1518-8345.3227.324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731D298EDF46BC854AFDA1AB6E5D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9AB6CF-54D2-43ED-A6EE-2E3F803BA171}"/>
      </w:docPartPr>
      <w:docPartBody>
        <w:p w:rsidR="008F22FD" w:rsidRDefault="007E7CA5" w:rsidP="007E7CA5">
          <w:pPr>
            <w:pStyle w:val="FB731D298EDF46BC854AFDA1AB6E5DB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53DF7"/>
    <w:rsid w:val="00352637"/>
    <w:rsid w:val="006E50A1"/>
    <w:rsid w:val="007E7CA5"/>
    <w:rsid w:val="00851F45"/>
    <w:rsid w:val="00862201"/>
    <w:rsid w:val="008F22FD"/>
    <w:rsid w:val="009A38E9"/>
    <w:rsid w:val="00B143CA"/>
    <w:rsid w:val="00BF3F4E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E7CA5"/>
    <w:rPr>
      <w:color w:val="808080"/>
    </w:rPr>
  </w:style>
  <w:style w:type="paragraph" w:customStyle="1" w:styleId="FB731D298EDF46BC854AFDA1AB6E5DB8">
    <w:name w:val="FB731D298EDF46BC854AFDA1AB6E5DB8"/>
    <w:rsid w:val="007E7C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7296-4037-405F-A24E-48397E53D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777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Jundson</cp:lastModifiedBy>
  <cp:revision>8</cp:revision>
  <cp:lastPrinted>2020-06-10T02:59:00Z</cp:lastPrinted>
  <dcterms:created xsi:type="dcterms:W3CDTF">2020-06-30T13:20:00Z</dcterms:created>
  <dcterms:modified xsi:type="dcterms:W3CDTF">2020-06-30T20:12:00Z</dcterms:modified>
</cp:coreProperties>
</file>