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2153BD16" w:rsidR="00A303DC" w:rsidRPr="00DF1808" w:rsidRDefault="00E37380" w:rsidP="00D828FA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0299609E" w14:textId="77777777" w:rsidR="00D259F3" w:rsidRDefault="00FB34EF" w:rsidP="00D259F3">
      <w:pPr>
        <w:widowControl/>
        <w:autoSpaceDE/>
        <w:spacing w:after="160" w:line="360" w:lineRule="auto"/>
        <w:jc w:val="center"/>
        <w:divId w:val="765151132"/>
        <w:rPr>
          <w:rFonts w:eastAsiaTheme="minorHAnsi"/>
          <w:b/>
          <w:bCs/>
          <w:sz w:val="24"/>
          <w:szCs w:val="24"/>
          <w:lang w:val="pt-BR"/>
        </w:rPr>
      </w:pPr>
      <w:r w:rsidRPr="00FB34EF">
        <w:rPr>
          <w:rFonts w:eastAsiaTheme="minorHAnsi"/>
          <w:b/>
          <w:bCs/>
          <w:sz w:val="24"/>
          <w:szCs w:val="24"/>
          <w:lang w:val="pt-BR"/>
        </w:rPr>
        <w:t>TRATAMENTO ODONTOLÓGICO INTEGRAL INTENSIVO: PROMOÇÃO DE SAÚDE BUCAL POR MEIO DO TRATAMENTO ODONTOLÓGICO INTEGRADO</w:t>
      </w:r>
    </w:p>
    <w:p w14:paraId="31AA1A92" w14:textId="6C849FCF" w:rsidR="00AA2DF8" w:rsidRDefault="00FB34EF" w:rsidP="00CF1F98">
      <w:pPr>
        <w:widowControl/>
        <w:autoSpaceDE/>
        <w:spacing w:after="160" w:line="360" w:lineRule="auto"/>
        <w:ind w:left="720"/>
        <w:divId w:val="765151132"/>
        <w:rPr>
          <w:rFonts w:eastAsiaTheme="minorHAnsi"/>
          <w:sz w:val="24"/>
          <w:szCs w:val="24"/>
          <w:lang w:val="pt-BR"/>
        </w:rPr>
      </w:pPr>
      <w:r w:rsidRPr="00FB34EF">
        <w:rPr>
          <w:rFonts w:eastAsiaTheme="minorHAnsi"/>
          <w:sz w:val="24"/>
          <w:szCs w:val="24"/>
          <w:lang w:val="pt-BR"/>
        </w:rPr>
        <w:t xml:space="preserve">Autores: Anderson Cesar Costa Santos¹, </w:t>
      </w:r>
      <w:r w:rsidR="00D828FA" w:rsidRPr="00FB34EF">
        <w:rPr>
          <w:rFonts w:eastAsiaTheme="minorHAnsi"/>
          <w:sz w:val="24"/>
          <w:szCs w:val="24"/>
          <w:lang w:val="pt-BR"/>
        </w:rPr>
        <w:t>Rebeca Isabel Chaves Santos²</w:t>
      </w:r>
      <w:r w:rsidR="00D828FA">
        <w:rPr>
          <w:rFonts w:eastAsiaTheme="minorHAnsi"/>
          <w:sz w:val="24"/>
          <w:szCs w:val="24"/>
          <w:lang w:val="pt-BR"/>
        </w:rPr>
        <w:t>,</w:t>
      </w:r>
      <w:r w:rsidR="003D0BC5">
        <w:rPr>
          <w:rFonts w:eastAsiaTheme="minorHAnsi"/>
          <w:sz w:val="24"/>
          <w:szCs w:val="24"/>
          <w:lang w:val="pt-BR"/>
        </w:rPr>
        <w:t xml:space="preserve"> Bárbara</w:t>
      </w:r>
      <w:r w:rsidR="00796466">
        <w:rPr>
          <w:rFonts w:eastAsiaTheme="minorHAnsi"/>
          <w:sz w:val="24"/>
          <w:szCs w:val="24"/>
          <w:lang w:val="pt-BR"/>
        </w:rPr>
        <w:t xml:space="preserve"> </w:t>
      </w:r>
      <w:r w:rsidR="003D0BC5">
        <w:rPr>
          <w:rFonts w:eastAsiaTheme="minorHAnsi"/>
          <w:sz w:val="24"/>
          <w:szCs w:val="24"/>
          <w:lang w:val="pt-BR"/>
        </w:rPr>
        <w:t>de</w:t>
      </w:r>
      <w:r w:rsidR="00B45E9C">
        <w:rPr>
          <w:rFonts w:eastAsiaTheme="minorHAnsi"/>
          <w:sz w:val="24"/>
          <w:szCs w:val="24"/>
          <w:lang w:val="pt-BR"/>
        </w:rPr>
        <w:t xml:space="preserve"> </w:t>
      </w:r>
      <w:r w:rsidRPr="00FB34EF">
        <w:rPr>
          <w:rFonts w:eastAsiaTheme="minorHAnsi"/>
          <w:sz w:val="24"/>
          <w:szCs w:val="24"/>
          <w:lang w:val="pt-BR"/>
        </w:rPr>
        <w:t>Nazaré Gaia</w:t>
      </w:r>
      <w:r w:rsidR="000C5068">
        <w:rPr>
          <w:rFonts w:eastAsiaTheme="minorHAnsi"/>
          <w:sz w:val="24"/>
          <w:szCs w:val="24"/>
          <w:lang w:val="pt-BR"/>
        </w:rPr>
        <w:t xml:space="preserve"> </w:t>
      </w:r>
      <w:r w:rsidRPr="00FB34EF">
        <w:rPr>
          <w:rFonts w:eastAsiaTheme="minorHAnsi"/>
          <w:sz w:val="24"/>
          <w:szCs w:val="24"/>
          <w:lang w:val="pt-BR"/>
        </w:rPr>
        <w:t>Barbosa¹,</w:t>
      </w:r>
      <w:r w:rsidR="009C730F" w:rsidRPr="009C730F">
        <w:rPr>
          <w:rFonts w:eastAsiaTheme="minorHAnsi"/>
          <w:sz w:val="24"/>
          <w:szCs w:val="24"/>
          <w:lang w:val="pt-BR"/>
        </w:rPr>
        <w:t xml:space="preserve"> </w:t>
      </w:r>
      <w:r w:rsidR="009C730F" w:rsidRPr="00FB34EF">
        <w:rPr>
          <w:rFonts w:eastAsiaTheme="minorHAnsi"/>
          <w:sz w:val="24"/>
          <w:szCs w:val="24"/>
          <w:lang w:val="pt-BR"/>
        </w:rPr>
        <w:t>Leonardo May Silva dos Santos²,</w:t>
      </w:r>
      <w:r w:rsidR="009C730F">
        <w:rPr>
          <w:rFonts w:eastAsiaTheme="minorHAnsi"/>
          <w:sz w:val="24"/>
          <w:szCs w:val="24"/>
          <w:lang w:val="pt-BR"/>
        </w:rPr>
        <w:t xml:space="preserve"> Raissa </w:t>
      </w:r>
      <w:r w:rsidRPr="00FB34EF">
        <w:rPr>
          <w:rFonts w:eastAsiaTheme="minorHAnsi"/>
          <w:sz w:val="24"/>
          <w:szCs w:val="24"/>
          <w:lang w:val="pt-BR"/>
        </w:rPr>
        <w:t>Alexia Siqueira Mendes¹, Eliane Bermeguy Alves³.</w:t>
      </w:r>
    </w:p>
    <w:p w14:paraId="4DFEF4CD" w14:textId="2D5531A9" w:rsidR="00FB34EF" w:rsidRPr="00F83857" w:rsidRDefault="00FB34EF" w:rsidP="002F221B">
      <w:pPr>
        <w:widowControl/>
        <w:autoSpaceDE/>
        <w:spacing w:after="160" w:line="360" w:lineRule="auto"/>
        <w:divId w:val="765151132"/>
        <w:rPr>
          <w:rFonts w:eastAsiaTheme="minorHAnsi"/>
          <w:sz w:val="24"/>
          <w:szCs w:val="24"/>
          <w:lang w:val="pt-BR"/>
        </w:rPr>
      </w:pPr>
      <w:r w:rsidRPr="00FB34EF">
        <w:rPr>
          <w:rFonts w:eastAsiaTheme="minorHAnsi"/>
          <w:sz w:val="24"/>
          <w:szCs w:val="24"/>
          <w:lang w:val="pt-BR"/>
        </w:rPr>
        <w:t>¹Acadêmico de Odontologia, Universidade Federal do Pará;                                   ²Cirurgião-dentista, Universidade Federal do Pará;                                                  ³Doutorado em materiais dentários, Universidade Estadual de Campinas;</w:t>
      </w:r>
    </w:p>
    <w:p w14:paraId="4902484B" w14:textId="77777777" w:rsidR="00FB34EF" w:rsidRPr="00FB34EF" w:rsidRDefault="00FB34EF" w:rsidP="002F221B">
      <w:pPr>
        <w:widowControl/>
        <w:autoSpaceDE/>
        <w:spacing w:after="160" w:line="360" w:lineRule="auto"/>
        <w:divId w:val="765151132"/>
        <w:rPr>
          <w:rFonts w:eastAsiaTheme="minorHAnsi"/>
          <w:sz w:val="24"/>
          <w:szCs w:val="24"/>
          <w:lang w:val="pt-BR"/>
        </w:rPr>
      </w:pPr>
      <w:r w:rsidRPr="00FB34EF">
        <w:rPr>
          <w:rFonts w:eastAsiaTheme="minorHAnsi"/>
          <w:sz w:val="24"/>
          <w:szCs w:val="24"/>
          <w:lang w:val="pt-BR"/>
        </w:rPr>
        <w:t xml:space="preserve">E-mail: </w:t>
      </w:r>
      <w:hyperlink r:id="rId8" w:history="1">
        <w:r w:rsidRPr="00FB34EF">
          <w:rPr>
            <w:rFonts w:eastAsiaTheme="minorHAnsi"/>
            <w:color w:val="0000FF"/>
            <w:sz w:val="24"/>
            <w:szCs w:val="24"/>
            <w:u w:val="single"/>
            <w:lang w:val="pt-BR"/>
          </w:rPr>
          <w:t>andersoncesarlimao@gmail.com</w:t>
        </w:r>
      </w:hyperlink>
    </w:p>
    <w:p w14:paraId="779C4DB1" w14:textId="77777777" w:rsidR="00FB34EF" w:rsidRPr="00FB34EF" w:rsidRDefault="00FB34EF" w:rsidP="00FB34EF">
      <w:pPr>
        <w:widowControl/>
        <w:autoSpaceDE/>
        <w:spacing w:after="160" w:line="360" w:lineRule="auto"/>
        <w:divId w:val="765151132"/>
        <w:rPr>
          <w:rFonts w:eastAsiaTheme="minorHAnsi"/>
          <w:sz w:val="24"/>
          <w:szCs w:val="24"/>
          <w:lang w:val="pt-BR"/>
        </w:rPr>
      </w:pPr>
    </w:p>
    <w:p w14:paraId="425D8772" w14:textId="77777777" w:rsidR="00FB34EF" w:rsidRPr="00FB34EF" w:rsidRDefault="00FB34EF" w:rsidP="00FB34EF">
      <w:pPr>
        <w:widowControl/>
        <w:autoSpaceDE/>
        <w:spacing w:line="360" w:lineRule="auto"/>
        <w:jc w:val="both"/>
        <w:divId w:val="765151132"/>
        <w:rPr>
          <w:rFonts w:eastAsia="Calibri"/>
          <w:sz w:val="24"/>
          <w:szCs w:val="24"/>
          <w:lang w:val="pt-BR"/>
        </w:rPr>
      </w:pPr>
      <w:r w:rsidRPr="00FB34EF">
        <w:rPr>
          <w:rFonts w:eastAsia="Calibri"/>
          <w:sz w:val="24"/>
          <w:szCs w:val="24"/>
          <w:lang w:val="pt-BR"/>
        </w:rPr>
        <w:t>A ausência de tempo por parte da população adulta tem contribuído para o distanciamento dos consultórios odontológicos pois, normalmente, terapias odontológicas requerem múltiplas consultas em variadas especialidades que por sua vez, na maioria dos casos não se desenvolvem no mesmo local. O tratamento integral multidisciplinar, se mostra como uma opção vantajosa para o paciente, visto que este não precisaria despender horas no trânsito ou em salas de espera já que seu tratamento seria executado por uma equipe, em uma só clínica. Portanto, o projeto visa promover  um atendimento integral e especializado. Dado isso, discentes do 8° ao 10° semestre promovem triagens sob orientação dos docentes que estão associados ao projeto, desenvolvendo diagnósticos e planos de tratamento adequados às necessidades do paciente, e com foco nos princípios da brevidade e eficiência. Foram realizados diversos tratamentos odontológicos por meio de atividades preventivas e curativas nos pacientes através da integralidade de diversas especialidades odontológicas.</w:t>
      </w:r>
      <w:r w:rsidRPr="00FB34EF">
        <w:rPr>
          <w:rFonts w:eastAsia="Calibri"/>
          <w:b/>
          <w:bCs/>
          <w:sz w:val="24"/>
          <w:szCs w:val="24"/>
          <w:lang w:val="pt-BR"/>
        </w:rPr>
        <w:t xml:space="preserve"> </w:t>
      </w:r>
      <w:r w:rsidRPr="00FB34EF">
        <w:rPr>
          <w:rFonts w:eastAsia="Calibri"/>
          <w:sz w:val="24"/>
          <w:szCs w:val="24"/>
          <w:lang w:val="pt-BR"/>
        </w:rPr>
        <w:t>A atividade multidisciplinar define para o discente a oportunidade de uma formação completa; o aprendizado de que a multidisciplinaridade é imprescindível para alcançar os melhores resultados; a experiência de trabalhar em equipe, amadurecendo sua percepção de que a sinergia e a ação cooperativa potencializam o tratamento e minimizam as possíveis falhas de diagnóstico e a consciência de que a saúde é única e o paciente é um indivíduo completo reforçando a visão holística que deve permear os atendimentos na área da saúde. Tudo isto agregado a possibilidade de realizar o tratamento em um tempo reduzido acompanhando e executando todo o planejamento odontológico do paciente. Assim,</w:t>
      </w:r>
      <w:r w:rsidRPr="00FB34EF">
        <w:rPr>
          <w:rFonts w:eastAsia="Calibri"/>
          <w:b/>
          <w:bCs/>
          <w:sz w:val="24"/>
          <w:szCs w:val="24"/>
          <w:lang w:val="pt-BR"/>
        </w:rPr>
        <w:t xml:space="preserve"> </w:t>
      </w:r>
      <w:r w:rsidRPr="00FB34EF">
        <w:rPr>
          <w:rFonts w:eastAsia="Calibri"/>
          <w:sz w:val="24"/>
          <w:szCs w:val="24"/>
          <w:lang w:val="pt-BR"/>
        </w:rPr>
        <w:t xml:space="preserve">o projeto de atendimento </w:t>
      </w:r>
      <w:r w:rsidRPr="00FB34EF">
        <w:rPr>
          <w:rFonts w:eastAsia="Calibri"/>
          <w:sz w:val="24"/>
          <w:szCs w:val="24"/>
          <w:lang w:val="pt-BR"/>
        </w:rPr>
        <w:lastRenderedPageBreak/>
        <w:t>integral e multidisciplinar proporciona ao paciente um atendimento completo, generalista e especializado, promovendo aos discentes o suporte de docentes com conhecimento aprofundado nas especialidades.</w:t>
      </w:r>
    </w:p>
    <w:p w14:paraId="1921FBE7" w14:textId="77777777" w:rsidR="00FB34EF" w:rsidRPr="00FB34EF" w:rsidRDefault="00FB34EF" w:rsidP="00FB34EF">
      <w:pPr>
        <w:widowControl/>
        <w:autoSpaceDE/>
        <w:spacing w:line="360" w:lineRule="auto"/>
        <w:jc w:val="both"/>
        <w:divId w:val="765151132"/>
        <w:rPr>
          <w:rFonts w:eastAsia="Calibri"/>
          <w:sz w:val="24"/>
          <w:szCs w:val="24"/>
          <w:lang w:val="pt-BR"/>
        </w:rPr>
      </w:pPr>
    </w:p>
    <w:p w14:paraId="47C99E71" w14:textId="77777777" w:rsidR="00FB34EF" w:rsidRPr="00FB34EF" w:rsidRDefault="00FB34EF" w:rsidP="00FB34EF">
      <w:pPr>
        <w:widowControl/>
        <w:autoSpaceDE/>
        <w:spacing w:line="360" w:lineRule="auto"/>
        <w:jc w:val="both"/>
        <w:divId w:val="765151132"/>
        <w:rPr>
          <w:rFonts w:eastAsia="Calibri"/>
          <w:sz w:val="24"/>
          <w:szCs w:val="24"/>
          <w:lang w:val="pt-BR"/>
        </w:rPr>
      </w:pPr>
      <w:r w:rsidRPr="00FB34EF">
        <w:rPr>
          <w:rFonts w:eastAsia="Calibri"/>
          <w:sz w:val="24"/>
          <w:szCs w:val="24"/>
          <w:lang w:val="pt-BR"/>
        </w:rPr>
        <w:t>Área: Saúde coletiva e da família;</w:t>
      </w:r>
    </w:p>
    <w:p w14:paraId="1CD02082" w14:textId="77777777" w:rsidR="00FB34EF" w:rsidRPr="00FB34EF" w:rsidRDefault="00FB34EF" w:rsidP="00FB34EF">
      <w:pPr>
        <w:widowControl/>
        <w:autoSpaceDE/>
        <w:spacing w:line="360" w:lineRule="auto"/>
        <w:jc w:val="both"/>
        <w:divId w:val="765151132"/>
        <w:rPr>
          <w:rFonts w:eastAsia="Calibri"/>
          <w:sz w:val="24"/>
          <w:szCs w:val="24"/>
          <w:lang w:val="pt-BR"/>
        </w:rPr>
      </w:pPr>
      <w:r w:rsidRPr="00FB34EF">
        <w:rPr>
          <w:rFonts w:eastAsia="Calibri"/>
          <w:sz w:val="24"/>
          <w:szCs w:val="24"/>
          <w:lang w:val="pt-BR"/>
        </w:rPr>
        <w:t>Modalidade: Extensão.</w:t>
      </w:r>
    </w:p>
    <w:p w14:paraId="777BCB54" w14:textId="77777777" w:rsidR="00FB34EF" w:rsidRPr="00FB34EF" w:rsidRDefault="00FB34EF" w:rsidP="00FB34EF">
      <w:pPr>
        <w:widowControl/>
        <w:autoSpaceDE/>
        <w:spacing w:line="360" w:lineRule="auto"/>
        <w:jc w:val="both"/>
        <w:divId w:val="765151132"/>
        <w:rPr>
          <w:rFonts w:eastAsia="Calibri"/>
          <w:b/>
          <w:bCs/>
          <w:sz w:val="24"/>
          <w:szCs w:val="24"/>
          <w:lang w:val="pt-BR"/>
        </w:rPr>
      </w:pPr>
      <w:r w:rsidRPr="00FB34EF">
        <w:rPr>
          <w:rFonts w:eastAsia="Calibri"/>
          <w:sz w:val="24"/>
          <w:szCs w:val="24"/>
          <w:lang w:val="pt-BR"/>
        </w:rPr>
        <w:t>Palavras-chave: assistência odontológica; atenção à saúde; clínica odontológica.</w:t>
      </w:r>
    </w:p>
    <w:p w14:paraId="633446E1" w14:textId="77777777" w:rsidR="00FB34EF" w:rsidRPr="00FB34EF" w:rsidRDefault="00FB34EF" w:rsidP="00FB34EF">
      <w:pPr>
        <w:widowControl/>
        <w:autoSpaceDE/>
        <w:spacing w:after="160" w:line="360" w:lineRule="auto"/>
        <w:jc w:val="center"/>
        <w:divId w:val="765151132"/>
        <w:rPr>
          <w:rFonts w:eastAsiaTheme="minorHAnsi"/>
          <w:b/>
          <w:bCs/>
          <w:sz w:val="24"/>
          <w:szCs w:val="24"/>
          <w:lang w:val="pt-BR"/>
        </w:r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C5B5" w14:textId="77777777" w:rsidR="005F1219" w:rsidRDefault="005F1219" w:rsidP="00E37590">
      <w:r>
        <w:separator/>
      </w:r>
    </w:p>
  </w:endnote>
  <w:endnote w:type="continuationSeparator" w:id="0">
    <w:p w14:paraId="2ED85538" w14:textId="77777777" w:rsidR="005F1219" w:rsidRDefault="005F1219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C3BC" w14:textId="77777777" w:rsidR="005F1219" w:rsidRDefault="005F1219" w:rsidP="00E37590">
      <w:r>
        <w:separator/>
      </w:r>
    </w:p>
  </w:footnote>
  <w:footnote w:type="continuationSeparator" w:id="0">
    <w:p w14:paraId="6E85B707" w14:textId="77777777" w:rsidR="005F1219" w:rsidRDefault="005F1219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B35296">
    <w:pPr>
      <w:pStyle w:val="Cabealho"/>
    </w:pPr>
    <w:r>
      <w:rPr>
        <w:noProof/>
        <w:lang w:val="pt-BR" w:eastAsia="pt-BR"/>
      </w:rPr>
    </w:r>
    <w:r w:rsidR="00B35296"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B35296">
        <w:pPr>
          <w:pStyle w:val="Cabealho"/>
        </w:pPr>
        <w:r>
          <w:rPr>
            <w:noProof/>
            <w:lang w:val="pt-BR" w:eastAsia="pt-BR"/>
          </w:rPr>
        </w:r>
        <w:r w:rsidR="00B35296"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B35296">
    <w:pPr>
      <w:pStyle w:val="Cabealho"/>
    </w:pPr>
    <w:r>
      <w:rPr>
        <w:noProof/>
        <w:lang w:val="pt-BR" w:eastAsia="pt-BR"/>
      </w:rPr>
    </w:r>
    <w:r w:rsidR="00B35296"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7947127">
    <w:abstractNumId w:val="5"/>
  </w:num>
  <w:num w:numId="2" w16cid:durableId="559637263">
    <w:abstractNumId w:val="11"/>
  </w:num>
  <w:num w:numId="3" w16cid:durableId="177893211">
    <w:abstractNumId w:val="10"/>
  </w:num>
  <w:num w:numId="4" w16cid:durableId="1859781409">
    <w:abstractNumId w:val="2"/>
  </w:num>
  <w:num w:numId="5" w16cid:durableId="2136439228">
    <w:abstractNumId w:val="15"/>
  </w:num>
  <w:num w:numId="6" w16cid:durableId="776759215">
    <w:abstractNumId w:val="0"/>
  </w:num>
  <w:num w:numId="7" w16cid:durableId="980232626">
    <w:abstractNumId w:val="3"/>
  </w:num>
  <w:num w:numId="8" w16cid:durableId="463471582">
    <w:abstractNumId w:val="6"/>
  </w:num>
  <w:num w:numId="9" w16cid:durableId="2063482877">
    <w:abstractNumId w:val="9"/>
  </w:num>
  <w:num w:numId="10" w16cid:durableId="1210797913">
    <w:abstractNumId w:val="12"/>
  </w:num>
  <w:num w:numId="11" w16cid:durableId="233858395">
    <w:abstractNumId w:val="4"/>
  </w:num>
  <w:num w:numId="12" w16cid:durableId="310913447">
    <w:abstractNumId w:val="14"/>
  </w:num>
  <w:num w:numId="13" w16cid:durableId="91897446">
    <w:abstractNumId w:val="1"/>
  </w:num>
  <w:num w:numId="14" w16cid:durableId="1031609722">
    <w:abstractNumId w:val="8"/>
  </w:num>
  <w:num w:numId="15" w16cid:durableId="1360357386">
    <w:abstractNumId w:val="7"/>
  </w:num>
  <w:num w:numId="16" w16cid:durableId="408159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C5068"/>
    <w:rsid w:val="000D6B22"/>
    <w:rsid w:val="001518D0"/>
    <w:rsid w:val="00172E81"/>
    <w:rsid w:val="00197DCF"/>
    <w:rsid w:val="001B22B3"/>
    <w:rsid w:val="001B43BC"/>
    <w:rsid w:val="00291A5D"/>
    <w:rsid w:val="002A3E67"/>
    <w:rsid w:val="002E6C10"/>
    <w:rsid w:val="002F221B"/>
    <w:rsid w:val="002F792D"/>
    <w:rsid w:val="00307637"/>
    <w:rsid w:val="003159C8"/>
    <w:rsid w:val="00340973"/>
    <w:rsid w:val="00353414"/>
    <w:rsid w:val="00376F82"/>
    <w:rsid w:val="003876BC"/>
    <w:rsid w:val="00391E91"/>
    <w:rsid w:val="003D0A31"/>
    <w:rsid w:val="003D0BC5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13AA"/>
    <w:rsid w:val="00544E41"/>
    <w:rsid w:val="005A4908"/>
    <w:rsid w:val="005D1F2B"/>
    <w:rsid w:val="005F1219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96466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C730F"/>
    <w:rsid w:val="009D08E9"/>
    <w:rsid w:val="009E4D3F"/>
    <w:rsid w:val="00A111AF"/>
    <w:rsid w:val="00A303DC"/>
    <w:rsid w:val="00A43CDF"/>
    <w:rsid w:val="00A94FAC"/>
    <w:rsid w:val="00AA226E"/>
    <w:rsid w:val="00AA2DF8"/>
    <w:rsid w:val="00AB4B32"/>
    <w:rsid w:val="00AB6AB8"/>
    <w:rsid w:val="00B35296"/>
    <w:rsid w:val="00B40E5E"/>
    <w:rsid w:val="00B45E9C"/>
    <w:rsid w:val="00B464CE"/>
    <w:rsid w:val="00B50CA9"/>
    <w:rsid w:val="00BB72F0"/>
    <w:rsid w:val="00BD2D51"/>
    <w:rsid w:val="00BD49C0"/>
    <w:rsid w:val="00BF6D96"/>
    <w:rsid w:val="00C211C4"/>
    <w:rsid w:val="00C23C7C"/>
    <w:rsid w:val="00C43F18"/>
    <w:rsid w:val="00C60F7B"/>
    <w:rsid w:val="00C67E41"/>
    <w:rsid w:val="00C7751F"/>
    <w:rsid w:val="00CF1F98"/>
    <w:rsid w:val="00D259F3"/>
    <w:rsid w:val="00D31695"/>
    <w:rsid w:val="00D828FA"/>
    <w:rsid w:val="00D93E38"/>
    <w:rsid w:val="00D95E4A"/>
    <w:rsid w:val="00DA2808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34C35"/>
    <w:rsid w:val="00F61B4A"/>
    <w:rsid w:val="00F755A9"/>
    <w:rsid w:val="00F83857"/>
    <w:rsid w:val="00F86CF0"/>
    <w:rsid w:val="00FB34EF"/>
    <w:rsid w:val="00FC28B1"/>
    <w:rsid w:val="00FD36C8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cesarlima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Anderson Cesar</cp:lastModifiedBy>
  <cp:revision>2</cp:revision>
  <dcterms:created xsi:type="dcterms:W3CDTF">2023-09-19T11:47:00Z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