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3F7C3A" w14:textId="77777777" w:rsidR="00E35632" w:rsidRDefault="00E35632" w:rsidP="00FC1246">
      <w:pPr>
        <w:jc w:val="center"/>
        <w:rPr>
          <w:b/>
          <w:sz w:val="24"/>
          <w:szCs w:val="24"/>
        </w:rPr>
      </w:pPr>
      <w:r>
        <w:rPr>
          <w:b/>
          <w:sz w:val="24"/>
          <w:szCs w:val="24"/>
        </w:rPr>
        <w:t>ESTUDOS PRELIMINARES SOBRE BIODIVERSIDADE DE DIATOMÁCEAS EPIPÉLICAS EM PRAIAS DA ILHA DE MOSQUEIRO, BELÉM-PA</w:t>
      </w:r>
    </w:p>
    <w:p w14:paraId="548F9FE5" w14:textId="77777777" w:rsidR="00FC1246" w:rsidRDefault="00FC1246" w:rsidP="00FC1246">
      <w:pPr>
        <w:jc w:val="center"/>
        <w:rPr>
          <w:b/>
          <w:sz w:val="24"/>
          <w:szCs w:val="24"/>
        </w:rPr>
      </w:pPr>
    </w:p>
    <w:p w14:paraId="1B8D738C" w14:textId="77777777" w:rsidR="00E35632" w:rsidRDefault="00E35632" w:rsidP="00FC1246">
      <w:pPr>
        <w:jc w:val="center"/>
        <w:rPr>
          <w:sz w:val="24"/>
          <w:szCs w:val="24"/>
        </w:rPr>
      </w:pPr>
      <w:r>
        <w:rPr>
          <w:sz w:val="24"/>
          <w:szCs w:val="24"/>
          <w:vertAlign w:val="superscript"/>
        </w:rPr>
        <w:t>1</w:t>
      </w:r>
      <w:r>
        <w:rPr>
          <w:sz w:val="24"/>
          <w:szCs w:val="24"/>
        </w:rPr>
        <w:t xml:space="preserve">Victor Adriano Ruivo dos Santos; </w:t>
      </w:r>
      <w:r>
        <w:rPr>
          <w:sz w:val="24"/>
          <w:szCs w:val="24"/>
          <w:vertAlign w:val="superscript"/>
        </w:rPr>
        <w:t>2</w:t>
      </w:r>
      <w:r>
        <w:rPr>
          <w:sz w:val="24"/>
          <w:szCs w:val="24"/>
        </w:rPr>
        <w:t xml:space="preserve">Maria Inês Feijó Ramos; </w:t>
      </w:r>
      <w:r>
        <w:rPr>
          <w:sz w:val="24"/>
          <w:szCs w:val="24"/>
          <w:vertAlign w:val="superscript"/>
        </w:rPr>
        <w:t>3</w:t>
      </w:r>
      <w:r>
        <w:rPr>
          <w:sz w:val="24"/>
          <w:szCs w:val="24"/>
        </w:rPr>
        <w:t xml:space="preserve">Winston Asafe Santos da Rocha Sepaul; </w:t>
      </w:r>
      <w:r>
        <w:rPr>
          <w:sz w:val="24"/>
          <w:szCs w:val="24"/>
          <w:vertAlign w:val="superscript"/>
        </w:rPr>
        <w:t>4</w:t>
      </w:r>
      <w:r>
        <w:rPr>
          <w:sz w:val="24"/>
          <w:szCs w:val="24"/>
        </w:rPr>
        <w:t>Rosildo Santos Paiva</w:t>
      </w:r>
    </w:p>
    <w:p w14:paraId="1C96775C" w14:textId="77777777" w:rsidR="00E35632" w:rsidRDefault="00E35632" w:rsidP="00FC1246">
      <w:pPr>
        <w:rPr>
          <w:sz w:val="24"/>
          <w:szCs w:val="24"/>
        </w:rPr>
      </w:pPr>
    </w:p>
    <w:p w14:paraId="536DD26C" w14:textId="77777777" w:rsidR="00E35632" w:rsidRDefault="00E35632" w:rsidP="00FC1246">
      <w:pPr>
        <w:shd w:val="clear" w:color="auto" w:fill="FFFFFF"/>
        <w:tabs>
          <w:tab w:val="left" w:pos="2500"/>
        </w:tabs>
        <w:jc w:val="center"/>
        <w:rPr>
          <w:sz w:val="24"/>
          <w:szCs w:val="24"/>
        </w:rPr>
      </w:pPr>
      <w:r>
        <w:rPr>
          <w:sz w:val="24"/>
          <w:szCs w:val="24"/>
          <w:vertAlign w:val="superscript"/>
        </w:rPr>
        <w:t xml:space="preserve">1 </w:t>
      </w:r>
      <w:r>
        <w:rPr>
          <w:sz w:val="24"/>
          <w:szCs w:val="24"/>
        </w:rPr>
        <w:t xml:space="preserve">Acadêmico do Curso de Bacharelado em Ciências Biológicas da UFPA. </w:t>
      </w:r>
      <w:hyperlink r:id="rId6">
        <w:r>
          <w:rPr>
            <w:color w:val="0563C1"/>
            <w:sz w:val="24"/>
            <w:szCs w:val="24"/>
            <w:u w:val="single"/>
          </w:rPr>
          <w:t>Adriano1802002@gmail.com</w:t>
        </w:r>
      </w:hyperlink>
      <w:r>
        <w:rPr>
          <w:sz w:val="24"/>
          <w:szCs w:val="24"/>
        </w:rPr>
        <w:t>.</w:t>
      </w:r>
    </w:p>
    <w:p w14:paraId="372E5672" w14:textId="0D37725C" w:rsidR="00E35632" w:rsidRDefault="00E35632" w:rsidP="00FC1246">
      <w:pPr>
        <w:jc w:val="center"/>
        <w:rPr>
          <w:sz w:val="24"/>
          <w:szCs w:val="24"/>
          <w:highlight w:val="white"/>
        </w:rPr>
      </w:pPr>
      <w:r>
        <w:rPr>
          <w:sz w:val="24"/>
          <w:szCs w:val="24"/>
          <w:highlight w:val="white"/>
          <w:vertAlign w:val="superscript"/>
        </w:rPr>
        <w:t xml:space="preserve">2 </w:t>
      </w:r>
      <w:r>
        <w:rPr>
          <w:sz w:val="24"/>
          <w:szCs w:val="24"/>
          <w:highlight w:val="white"/>
        </w:rPr>
        <w:t>Doutorado em Geociências pela Universidade Federal do Rio Grande do Sul. Museu Paraense Emílio Goeldi.</w:t>
      </w:r>
    </w:p>
    <w:p w14:paraId="07B72BC2" w14:textId="433E90D1" w:rsidR="00E35632" w:rsidRDefault="00E35632" w:rsidP="00FC1246">
      <w:pPr>
        <w:shd w:val="clear" w:color="auto" w:fill="FFFFFF"/>
        <w:tabs>
          <w:tab w:val="left" w:pos="2500"/>
        </w:tabs>
        <w:jc w:val="center"/>
        <w:rPr>
          <w:sz w:val="24"/>
          <w:szCs w:val="24"/>
          <w:highlight w:val="white"/>
        </w:rPr>
      </w:pPr>
      <w:r>
        <w:rPr>
          <w:sz w:val="24"/>
          <w:szCs w:val="24"/>
          <w:highlight w:val="white"/>
          <w:vertAlign w:val="superscript"/>
        </w:rPr>
        <w:t xml:space="preserve">3 </w:t>
      </w:r>
      <w:r>
        <w:rPr>
          <w:sz w:val="24"/>
          <w:szCs w:val="24"/>
          <w:highlight w:val="white"/>
        </w:rPr>
        <w:t>Biólogo pela Universidade Federal do Pará (UFPA)</w:t>
      </w:r>
    </w:p>
    <w:p w14:paraId="19166AE0" w14:textId="2294A51B" w:rsidR="00E35632" w:rsidRDefault="00E35632" w:rsidP="00FC1246">
      <w:pPr>
        <w:jc w:val="center"/>
        <w:rPr>
          <w:color w:val="0563C1"/>
          <w:sz w:val="24"/>
          <w:szCs w:val="24"/>
          <w:u w:val="single"/>
        </w:rPr>
      </w:pPr>
      <w:r>
        <w:rPr>
          <w:sz w:val="24"/>
          <w:szCs w:val="24"/>
          <w:vertAlign w:val="superscript"/>
        </w:rPr>
        <w:t xml:space="preserve">4 </w:t>
      </w:r>
      <w:r>
        <w:rPr>
          <w:sz w:val="24"/>
          <w:szCs w:val="24"/>
        </w:rPr>
        <w:t>Doutor em Oceanografia Biológica pela USP.</w:t>
      </w:r>
    </w:p>
    <w:p w14:paraId="0C0ECC19" w14:textId="77777777" w:rsidR="00E35632" w:rsidRDefault="00E35632" w:rsidP="00FC1246">
      <w:pPr>
        <w:shd w:val="clear" w:color="auto" w:fill="FFFFFF"/>
        <w:tabs>
          <w:tab w:val="left" w:pos="2500"/>
        </w:tabs>
        <w:jc w:val="center"/>
        <w:rPr>
          <w:sz w:val="24"/>
          <w:szCs w:val="24"/>
        </w:rPr>
      </w:pPr>
    </w:p>
    <w:p w14:paraId="2EB8A1D1" w14:textId="77777777" w:rsidR="00E35632" w:rsidRDefault="00E35632" w:rsidP="00FC1246">
      <w:pPr>
        <w:shd w:val="clear" w:color="auto" w:fill="FFFFFF"/>
        <w:tabs>
          <w:tab w:val="left" w:pos="2500"/>
        </w:tabs>
        <w:jc w:val="center"/>
        <w:rPr>
          <w:b/>
          <w:sz w:val="24"/>
          <w:szCs w:val="24"/>
        </w:rPr>
      </w:pPr>
      <w:r>
        <w:rPr>
          <w:b/>
          <w:sz w:val="24"/>
          <w:szCs w:val="24"/>
        </w:rPr>
        <w:t>RESUMO</w:t>
      </w:r>
    </w:p>
    <w:p w14:paraId="6DD0FDE2" w14:textId="77777777" w:rsidR="00FC1246" w:rsidRDefault="00FC1246" w:rsidP="00FC1246">
      <w:pPr>
        <w:shd w:val="clear" w:color="auto" w:fill="FFFFFF"/>
        <w:tabs>
          <w:tab w:val="left" w:pos="2500"/>
        </w:tabs>
        <w:jc w:val="center"/>
        <w:rPr>
          <w:b/>
          <w:sz w:val="24"/>
          <w:szCs w:val="24"/>
        </w:rPr>
      </w:pPr>
    </w:p>
    <w:p w14:paraId="37A7E503" w14:textId="77777777" w:rsidR="00FC1246" w:rsidRDefault="00E35632" w:rsidP="00FC1246">
      <w:pPr>
        <w:shd w:val="clear" w:color="auto" w:fill="FFFFFF"/>
        <w:tabs>
          <w:tab w:val="left" w:pos="2500"/>
        </w:tabs>
        <w:jc w:val="both"/>
        <w:rPr>
          <w:sz w:val="24"/>
          <w:szCs w:val="24"/>
        </w:rPr>
      </w:pPr>
      <w:r w:rsidRPr="006050CC">
        <w:rPr>
          <w:color w:val="000000"/>
          <w:sz w:val="24"/>
          <w:szCs w:val="24"/>
        </w:rPr>
        <w:t xml:space="preserve">Os sistemas bentônicos litorâneos são ambientes que correspondem a áreas de sedimentação não consolidadas (fundos arenosos/lamosos) ou consolidadas. Os organismos que habitam esses ambientes são conjuntamente chamados de bentos. Dentro dessa comunidade, existe os fitobentos, composta por microalgas como as algas epipélicas que são definidas como aquelas de vida livre, encontradas em sedimentos submersos. </w:t>
      </w:r>
      <w:r w:rsidRPr="006050CC">
        <w:rPr>
          <w:sz w:val="24"/>
          <w:szCs w:val="24"/>
        </w:rPr>
        <w:t xml:space="preserve">A Ilha de Mosqueiro, localizada a 70 km da cidade de Belém, possui praias como Ariramba e São Francisco, caracterizadas por diferentes extensões e tipos de ondas. Amostras de areia destas praias foram coletadas na zona intertidal, lavadas e peneiradas em malha com 20 µm de abertura. Foram coletados 46,38g de sedimentos para a praia do Ariramba e 55,14g para a praia do São Francisco. A água resultante das amostras foi armazenada, sendo 500 ml para São Francisco e 900 ml para Ariramba. Uma parcela de cada amostra foi corada com corante rosa de bengala, e analisada com auxílio de microscópio invertido Olympus IX-70 para determinar a densidade em Org/g de sedimento. Além disso, foram confeccionadas lâminas permanentes, para identificação de diatomáceas. Foi registrada a densidade de 1.073 Org/g de sedimento para a praia de São Francisco e 1.083 Org/g de sedimento para a praia do Ariramba. A diversidade nas amostras foi baixa, sendo encontrados apenas os gêneros: </w:t>
      </w:r>
      <w:r w:rsidRPr="006050CC">
        <w:rPr>
          <w:i/>
          <w:sz w:val="24"/>
          <w:szCs w:val="24"/>
        </w:rPr>
        <w:t xml:space="preserve">Stauroneis phyllodes </w:t>
      </w:r>
      <w:hyperlink r:id="rId7">
        <w:r w:rsidRPr="006050CC">
          <w:rPr>
            <w:color w:val="000000"/>
            <w:sz w:val="24"/>
            <w:szCs w:val="24"/>
            <w:u w:val="single"/>
          </w:rPr>
          <w:t>Ehrenberg</w:t>
        </w:r>
      </w:hyperlink>
      <w:r w:rsidRPr="006050CC">
        <w:rPr>
          <w:i/>
          <w:sz w:val="24"/>
          <w:szCs w:val="24"/>
        </w:rPr>
        <w:t xml:space="preserve">, Navicula Reinhardtii </w:t>
      </w:r>
      <w:r w:rsidRPr="006050CC">
        <w:rPr>
          <w:sz w:val="24"/>
          <w:szCs w:val="24"/>
        </w:rPr>
        <w:t>Grun</w:t>
      </w:r>
      <w:r w:rsidRPr="006050CC">
        <w:rPr>
          <w:i/>
          <w:sz w:val="24"/>
          <w:szCs w:val="24"/>
        </w:rPr>
        <w:t xml:space="preserve"> </w:t>
      </w:r>
      <w:r w:rsidRPr="006050CC">
        <w:rPr>
          <w:sz w:val="24"/>
          <w:szCs w:val="24"/>
        </w:rPr>
        <w:t xml:space="preserve">em ambas as praias e </w:t>
      </w:r>
      <w:r w:rsidRPr="006050CC">
        <w:rPr>
          <w:i/>
          <w:iCs/>
          <w:sz w:val="24"/>
          <w:szCs w:val="24"/>
        </w:rPr>
        <w:t>Surirella linearis</w:t>
      </w:r>
      <w:r w:rsidRPr="006050CC">
        <w:rPr>
          <w:sz w:val="24"/>
          <w:szCs w:val="24"/>
        </w:rPr>
        <w:t xml:space="preserve">.v </w:t>
      </w:r>
      <w:r w:rsidRPr="006050CC">
        <w:rPr>
          <w:i/>
          <w:iCs/>
          <w:sz w:val="24"/>
          <w:szCs w:val="24"/>
        </w:rPr>
        <w:t>constricta</w:t>
      </w:r>
      <w:r w:rsidRPr="006050CC">
        <w:rPr>
          <w:sz w:val="24"/>
          <w:szCs w:val="24"/>
        </w:rPr>
        <w:t xml:space="preserve"> Grunow apenas na praia do São Francisco</w:t>
      </w:r>
      <w:r w:rsidRPr="006050CC">
        <w:rPr>
          <w:i/>
          <w:sz w:val="24"/>
          <w:szCs w:val="24"/>
        </w:rPr>
        <w:t>.</w:t>
      </w:r>
      <w:r w:rsidRPr="006050CC">
        <w:rPr>
          <w:sz w:val="24"/>
          <w:szCs w:val="24"/>
        </w:rPr>
        <w:t xml:space="preserve"> O estudo, embora preliminar, contribui para o conhecimento da biodiversidade de diatomáceas epipélicas da região intertidal de praias da ilha de Mosqueiro, Belém-PA. Pois, estas microalgas são fundamentais para a produção primária e o equilíbrio dos ecossistemas aquáticos litorâneos.</w:t>
      </w:r>
    </w:p>
    <w:p w14:paraId="7C249462" w14:textId="05A8CC07" w:rsidR="00E35632" w:rsidRPr="006050CC" w:rsidRDefault="00E35632" w:rsidP="00FC1246">
      <w:pPr>
        <w:shd w:val="clear" w:color="auto" w:fill="FFFFFF"/>
        <w:tabs>
          <w:tab w:val="left" w:pos="2500"/>
        </w:tabs>
        <w:jc w:val="both"/>
        <w:rPr>
          <w:sz w:val="24"/>
          <w:szCs w:val="24"/>
        </w:rPr>
      </w:pPr>
      <w:r w:rsidRPr="006050CC">
        <w:rPr>
          <w:sz w:val="24"/>
          <w:szCs w:val="24"/>
        </w:rPr>
        <w:t xml:space="preserve"> </w:t>
      </w:r>
    </w:p>
    <w:p w14:paraId="225D5C0E" w14:textId="259A5966" w:rsidR="00E35632" w:rsidRPr="006050CC" w:rsidRDefault="00E35632" w:rsidP="00FC1246">
      <w:pPr>
        <w:rPr>
          <w:sz w:val="24"/>
          <w:szCs w:val="24"/>
        </w:rPr>
      </w:pPr>
      <w:r w:rsidRPr="006050CC">
        <w:rPr>
          <w:b/>
          <w:sz w:val="24"/>
          <w:szCs w:val="24"/>
        </w:rPr>
        <w:t xml:space="preserve">Palavras-chave: </w:t>
      </w:r>
      <w:r w:rsidRPr="006050CC">
        <w:rPr>
          <w:sz w:val="24"/>
          <w:szCs w:val="24"/>
        </w:rPr>
        <w:t>Diatomáceas</w:t>
      </w:r>
      <w:r w:rsidR="003B628B">
        <w:rPr>
          <w:sz w:val="24"/>
          <w:szCs w:val="24"/>
        </w:rPr>
        <w:t>.</w:t>
      </w:r>
      <w:r w:rsidRPr="006050CC">
        <w:rPr>
          <w:sz w:val="24"/>
          <w:szCs w:val="24"/>
        </w:rPr>
        <w:t xml:space="preserve"> Ilha de Mosqueiro. Microalgas.</w:t>
      </w:r>
    </w:p>
    <w:p w14:paraId="72A140A7" w14:textId="77777777" w:rsidR="00E35632" w:rsidRDefault="00E35632" w:rsidP="00FC1246">
      <w:pPr>
        <w:shd w:val="clear" w:color="auto" w:fill="FFFFFF"/>
        <w:tabs>
          <w:tab w:val="left" w:pos="2500"/>
        </w:tabs>
        <w:rPr>
          <w:color w:val="FF0000"/>
          <w:sz w:val="24"/>
          <w:szCs w:val="24"/>
        </w:rPr>
      </w:pPr>
    </w:p>
    <w:p w14:paraId="39B84E2D" w14:textId="03A7CD26" w:rsidR="001F6BCB" w:rsidRDefault="00E35632" w:rsidP="00FC1246">
      <w:pPr>
        <w:shd w:val="clear" w:color="auto" w:fill="FFFFFF"/>
        <w:tabs>
          <w:tab w:val="left" w:pos="2500"/>
        </w:tabs>
      </w:pPr>
      <w:r>
        <w:rPr>
          <w:b/>
          <w:sz w:val="24"/>
          <w:szCs w:val="24"/>
        </w:rPr>
        <w:t>Escolha a Área de Interesse do Simpósio</w:t>
      </w:r>
      <w:r>
        <w:rPr>
          <w:sz w:val="24"/>
          <w:szCs w:val="24"/>
        </w:rPr>
        <w:t xml:space="preserve">: </w:t>
      </w:r>
      <w:r w:rsidR="00FC1246" w:rsidRPr="00FC1246">
        <w:rPr>
          <w:sz w:val="24"/>
          <w:szCs w:val="24"/>
        </w:rPr>
        <w:t>Caracterização de Ecossistemas, Biodiversidade, Bioindicadores, Biorremediação, Gestão, Manejo e Conservação de Recursos Naturais</w:t>
      </w:r>
      <w:r w:rsidR="00FC1246">
        <w:rPr>
          <w:sz w:val="24"/>
          <w:szCs w:val="24"/>
        </w:rPr>
        <w:t>.</w:t>
      </w:r>
    </w:p>
    <w:sectPr w:rsidR="001F6BCB">
      <w:headerReference w:type="default" r:id="rId8"/>
      <w:footerReference w:type="default" r:id="rId9"/>
      <w:pgSz w:w="11906" w:h="16838"/>
      <w:pgMar w:top="1701" w:right="1134" w:bottom="1134" w:left="1701"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96CA89" w14:textId="77777777" w:rsidR="00122A11" w:rsidRDefault="00122A11">
      <w:r>
        <w:separator/>
      </w:r>
    </w:p>
  </w:endnote>
  <w:endnote w:type="continuationSeparator" w:id="0">
    <w:p w14:paraId="16725870" w14:textId="77777777" w:rsidR="00122A11" w:rsidRDefault="00122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EA4041" w14:textId="77777777" w:rsidR="00000000" w:rsidRDefault="00E35632">
    <w:pPr>
      <w:widowControl/>
      <w:pBdr>
        <w:top w:val="nil"/>
        <w:left w:val="nil"/>
        <w:bottom w:val="nil"/>
        <w:right w:val="nil"/>
        <w:between w:val="nil"/>
      </w:pBdr>
      <w:tabs>
        <w:tab w:val="center" w:pos="4252"/>
        <w:tab w:val="right" w:pos="8504"/>
      </w:tabs>
      <w:rPr>
        <w:rFonts w:ascii="Calibri" w:eastAsia="Calibri" w:hAnsi="Calibri" w:cs="Calibri"/>
        <w:color w:val="000000"/>
      </w:rPr>
    </w:pPr>
    <w:r>
      <w:rPr>
        <w:noProof/>
      </w:rPr>
      <w:drawing>
        <wp:anchor distT="0" distB="0" distL="114300" distR="114300" simplePos="0" relativeHeight="251659264" behindDoc="0" locked="0" layoutInCell="1" hidden="0" allowOverlap="1" wp14:anchorId="5E409E1B" wp14:editId="6FFE67E5">
          <wp:simplePos x="0" y="0"/>
          <wp:positionH relativeFrom="column">
            <wp:posOffset>3810000</wp:posOffset>
          </wp:positionH>
          <wp:positionV relativeFrom="paragraph">
            <wp:posOffset>0</wp:posOffset>
          </wp:positionV>
          <wp:extent cx="869950" cy="889000"/>
          <wp:effectExtent l="0" t="0" r="0" b="0"/>
          <wp:wrapSquare wrapText="bothSides" distT="0" distB="0" distL="114300" distR="11430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t="81334" r="81733"/>
                  <a:stretch>
                    <a:fillRect/>
                  </a:stretch>
                </pic:blipFill>
                <pic:spPr>
                  <a:xfrm>
                    <a:off x="0" y="0"/>
                    <a:ext cx="869950" cy="8890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DE4A039" wp14:editId="16E37111">
          <wp:simplePos x="0" y="0"/>
          <wp:positionH relativeFrom="column">
            <wp:posOffset>2247265</wp:posOffset>
          </wp:positionH>
          <wp:positionV relativeFrom="paragraph">
            <wp:posOffset>9956800</wp:posOffset>
          </wp:positionV>
          <wp:extent cx="860425" cy="467995"/>
          <wp:effectExtent l="0" t="0" r="0" b="0"/>
          <wp:wrapSquare wrapText="bothSides" distT="0" distB="0" distL="114300" distR="114300"/>
          <wp:docPr id="5" name="image3.png" descr="PROPIT - Unifesspa é contemplada com 68 cotas de bolsas da Fapespa para ..."/>
          <wp:cNvGraphicFramePr/>
          <a:graphic xmlns:a="http://schemas.openxmlformats.org/drawingml/2006/main">
            <a:graphicData uri="http://schemas.openxmlformats.org/drawingml/2006/picture">
              <pic:pic xmlns:pic="http://schemas.openxmlformats.org/drawingml/2006/picture">
                <pic:nvPicPr>
                  <pic:cNvPr id="0" name="image3.png" descr="PROPIT - Unifesspa é contemplada com 68 cotas de bolsas da Fapespa para ..."/>
                  <pic:cNvPicPr preferRelativeResize="0"/>
                </pic:nvPicPr>
                <pic:blipFill>
                  <a:blip r:embed="rId2"/>
                  <a:srcRect/>
                  <a:stretch>
                    <a:fillRect/>
                  </a:stretch>
                </pic:blipFill>
                <pic:spPr>
                  <a:xfrm>
                    <a:off x="0" y="0"/>
                    <a:ext cx="860425" cy="46799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2E756228" wp14:editId="68436F39">
          <wp:simplePos x="0" y="0"/>
          <wp:positionH relativeFrom="column">
            <wp:posOffset>1548765</wp:posOffset>
          </wp:positionH>
          <wp:positionV relativeFrom="paragraph">
            <wp:posOffset>10007600</wp:posOffset>
          </wp:positionV>
          <wp:extent cx="443230" cy="46799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443230" cy="46799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E0EBD9D" wp14:editId="168D1D0F">
          <wp:simplePos x="0" y="0"/>
          <wp:positionH relativeFrom="column">
            <wp:posOffset>786765</wp:posOffset>
          </wp:positionH>
          <wp:positionV relativeFrom="paragraph">
            <wp:posOffset>9934575</wp:posOffset>
          </wp:positionV>
          <wp:extent cx="1231900" cy="381000"/>
          <wp:effectExtent l="0" t="0" r="0" b="0"/>
          <wp:wrapSquare wrapText="bothSides" distT="0" distB="0" distL="114300" distR="11430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a:stretch>
                    <a:fillRect/>
                  </a:stretch>
                </pic:blipFill>
                <pic:spPr>
                  <a:xfrm>
                    <a:off x="0" y="0"/>
                    <a:ext cx="1231900" cy="38100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3EA08704" wp14:editId="2F6871A1">
          <wp:simplePos x="0" y="0"/>
          <wp:positionH relativeFrom="column">
            <wp:posOffset>3444240</wp:posOffset>
          </wp:positionH>
          <wp:positionV relativeFrom="paragraph">
            <wp:posOffset>9918700</wp:posOffset>
          </wp:positionV>
          <wp:extent cx="542925" cy="387350"/>
          <wp:effectExtent l="0" t="0" r="0" b="0"/>
          <wp:wrapSquare wrapText="bothSides" distT="0" distB="0" distL="114300" distR="1143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542925" cy="387350"/>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4DC0AC6" wp14:editId="18962D3E">
          <wp:simplePos x="0" y="0"/>
          <wp:positionH relativeFrom="column">
            <wp:posOffset>4253865</wp:posOffset>
          </wp:positionH>
          <wp:positionV relativeFrom="paragraph">
            <wp:posOffset>9933940</wp:posOffset>
          </wp:positionV>
          <wp:extent cx="914400" cy="353060"/>
          <wp:effectExtent l="0" t="0" r="0" b="0"/>
          <wp:wrapSquare wrapText="bothSides" distT="0" distB="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914400" cy="353060"/>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545258CC" wp14:editId="76256991">
          <wp:simplePos x="0" y="0"/>
          <wp:positionH relativeFrom="column">
            <wp:posOffset>5415915</wp:posOffset>
          </wp:positionH>
          <wp:positionV relativeFrom="paragraph">
            <wp:posOffset>0</wp:posOffset>
          </wp:positionV>
          <wp:extent cx="756920" cy="333375"/>
          <wp:effectExtent l="0" t="0" r="0" b="0"/>
          <wp:wrapSquare wrapText="bothSides" distT="0" distB="0" distL="114300" distR="11430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756920" cy="333375"/>
                  </a:xfrm>
                  <a:prstGeom prst="rect">
                    <a:avLst/>
                  </a:prstGeom>
                  <a:ln/>
                </pic:spPr>
              </pic:pic>
            </a:graphicData>
          </a:graphic>
        </wp:anchor>
      </w:drawing>
    </w:r>
    <w:r>
      <w:rPr>
        <w:noProof/>
      </w:rPr>
      <mc:AlternateContent>
        <mc:Choice Requires="wps">
          <w:drawing>
            <wp:anchor distT="0" distB="0" distL="114300" distR="114300" simplePos="0" relativeHeight="251666432" behindDoc="0" locked="0" layoutInCell="1" hidden="0" allowOverlap="1" wp14:anchorId="144FC941" wp14:editId="53E8738A">
              <wp:simplePos x="0" y="0"/>
              <wp:positionH relativeFrom="column">
                <wp:posOffset>-280034</wp:posOffset>
              </wp:positionH>
              <wp:positionV relativeFrom="paragraph">
                <wp:posOffset>-197484</wp:posOffset>
              </wp:positionV>
              <wp:extent cx="914400" cy="400050"/>
              <wp:effectExtent l="0" t="0" r="0" b="0"/>
              <wp:wrapNone/>
              <wp:docPr id="2" name="Retângulo 2"/>
              <wp:cNvGraphicFramePr/>
              <a:graphic xmlns:a="http://schemas.openxmlformats.org/drawingml/2006/main">
                <a:graphicData uri="http://schemas.microsoft.com/office/word/2010/wordprocessingShape">
                  <wps:wsp>
                    <wps:cNvSpPr/>
                    <wps:spPr>
                      <a:xfrm>
                        <a:off x="0" y="0"/>
                        <a:ext cx="914400" cy="400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650F247" w14:textId="77777777" w:rsidR="00000000" w:rsidRPr="00957BE7" w:rsidRDefault="00E35632" w:rsidP="00957BE7">
                          <w:pPr>
                            <w:jc w:val="center"/>
                            <w:rPr>
                              <w:b/>
                              <w:bCs/>
                              <w:color w:val="ED7D31" w:themeColor="accent2"/>
                            </w:rPr>
                          </w:pPr>
                          <w:r w:rsidRPr="00957BE7">
                            <w:rPr>
                              <w:b/>
                              <w:bCs/>
                              <w:color w:val="ED7D31" w:themeColor="accent2"/>
                            </w:rPr>
                            <w:t>Realização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4FC941" id="Retângulo 2" o:spid="_x0000_s1026" style="position:absolute;margin-left:-22.05pt;margin-top:-15.55pt;width:1in;height:3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" fillcolor="white [3201]" stroked="f" strokeweight="1pt">
              <v:textbox>
                <w:txbxContent>
                  <w:p w14:paraId="6650F247" w14:textId="77777777" w:rsidR="00000000" w:rsidRPr="00957BE7" w:rsidRDefault="00E35632" w:rsidP="00957BE7">
                    <w:pPr>
                      <w:jc w:val="center"/>
                      <w:rPr>
                        <w:b/>
                        <w:bCs/>
                        <w:color w:val="ED7D31" w:themeColor="accent2"/>
                      </w:rPr>
                    </w:pPr>
                    <w:r w:rsidRPr="00957BE7">
                      <w:rPr>
                        <w:b/>
                        <w:bCs/>
                        <w:color w:val="ED7D31" w:themeColor="accent2"/>
                      </w:rPr>
                      <w:t>Realização</w:t>
                    </w: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17A5666D" wp14:editId="3F572FA6">
              <wp:simplePos x="0" y="0"/>
              <wp:positionH relativeFrom="column">
                <wp:posOffset>2422842</wp:posOffset>
              </wp:positionH>
              <wp:positionV relativeFrom="paragraph">
                <wp:posOffset>-181609</wp:posOffset>
              </wp:positionV>
              <wp:extent cx="914400" cy="400050"/>
              <wp:effectExtent l="0" t="0" r="0" b="0"/>
              <wp:wrapNone/>
              <wp:docPr id="1" name="Retângulo 1"/>
              <wp:cNvGraphicFramePr/>
              <a:graphic xmlns:a="http://schemas.openxmlformats.org/drawingml/2006/main">
                <a:graphicData uri="http://schemas.microsoft.com/office/word/2010/wordprocessingShape">
                  <wps:wsp>
                    <wps:cNvSpPr/>
                    <wps:spPr>
                      <a:xfrm>
                        <a:off x="0" y="0"/>
                        <a:ext cx="914400" cy="400050"/>
                      </a:xfrm>
                      <a:prstGeom prst="rect">
                        <a:avLst/>
                      </a:prstGeom>
                      <a:solidFill>
                        <a:sysClr val="window" lastClr="FFFFFF"/>
                      </a:solidFill>
                      <a:ln w="12700" cap="flat" cmpd="sng" algn="ctr">
                        <a:noFill/>
                        <a:prstDash val="solid"/>
                        <a:miter lim="800000"/>
                      </a:ln>
                      <a:effectLst/>
                    </wps:spPr>
                    <wps:txbx>
                      <w:txbxContent>
                        <w:p w14:paraId="161D1BE5" w14:textId="77777777" w:rsidR="00000000" w:rsidRPr="00957BE7" w:rsidRDefault="00E35632" w:rsidP="00957BE7">
                          <w:pPr>
                            <w:jc w:val="center"/>
                            <w:rPr>
                              <w:b/>
                              <w:bCs/>
                              <w:color w:val="ED7D31" w:themeColor="accent2"/>
                            </w:rPr>
                          </w:pPr>
                          <w:r>
                            <w:rPr>
                              <w:b/>
                              <w:bCs/>
                              <w:color w:val="ED7D31" w:themeColor="accent2"/>
                            </w:rPr>
                            <w:t>Apoio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A5666D" id="Retângulo 1" o:spid="_x0000_s1027" style="position:absolute;margin-left:190.75pt;margin-top:-14.3pt;width:1in;height:3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" fillcolor="window" stroked="f" strokeweight="1pt">
              <v:textbox>
                <w:txbxContent>
                  <w:p w14:paraId="161D1BE5" w14:textId="77777777" w:rsidR="00000000" w:rsidRPr="00957BE7" w:rsidRDefault="00E35632" w:rsidP="00957BE7">
                    <w:pPr>
                      <w:jc w:val="center"/>
                      <w:rPr>
                        <w:b/>
                        <w:bCs/>
                        <w:color w:val="ED7D31" w:themeColor="accent2"/>
                      </w:rPr>
                    </w:pPr>
                    <w:r>
                      <w:rPr>
                        <w:b/>
                        <w:bCs/>
                        <w:color w:val="ED7D31" w:themeColor="accent2"/>
                      </w:rPr>
                      <w:t>Apoio</w:t>
                    </w:r>
                  </w:p>
                </w:txbxContent>
              </v:textbox>
            </v:rect>
          </w:pict>
        </mc:Fallback>
      </mc:AlternateContent>
    </w:r>
  </w:p>
  <w:p w14:paraId="27AFBF07" w14:textId="77777777" w:rsidR="00000000" w:rsidRDefault="00000000">
    <w:pPr>
      <w:widowControl/>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D28039" w14:textId="77777777" w:rsidR="00122A11" w:rsidRDefault="00122A11">
      <w:r>
        <w:separator/>
      </w:r>
    </w:p>
  </w:footnote>
  <w:footnote w:type="continuationSeparator" w:id="0">
    <w:p w14:paraId="3A16339E" w14:textId="77777777" w:rsidR="00122A11" w:rsidRDefault="00122A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94DB9" w14:textId="77777777" w:rsidR="00000000" w:rsidRDefault="00000000">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p w14:paraId="1507BACE" w14:textId="77777777" w:rsidR="00000000" w:rsidRDefault="00E35632">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r>
      <w:rPr>
        <w:rFonts w:ascii="Calibri" w:eastAsia="Calibri" w:hAnsi="Calibri" w:cs="Calibri"/>
        <w:noProof/>
        <w:color w:val="000000"/>
      </w:rPr>
      <w:drawing>
        <wp:inline distT="0" distB="0" distL="0" distR="0" wp14:anchorId="66D68298" wp14:editId="4E5CEEC3">
          <wp:extent cx="2357080" cy="1518797"/>
          <wp:effectExtent l="0" t="0" r="0" b="0"/>
          <wp:docPr id="8" name="image7.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7.png" descr="Logotipo&#10;&#10;Descrição gerada automaticamente"/>
                  <pic:cNvPicPr preferRelativeResize="0"/>
                </pic:nvPicPr>
                <pic:blipFill>
                  <a:blip r:embed="rId1"/>
                  <a:srcRect l="-446" t="27678" r="446" b="7886"/>
                  <a:stretch>
                    <a:fillRect/>
                  </a:stretch>
                </pic:blipFill>
                <pic:spPr>
                  <a:xfrm>
                    <a:off x="0" y="0"/>
                    <a:ext cx="2357080" cy="1518797"/>
                  </a:xfrm>
                  <a:prstGeom prst="rect">
                    <a:avLst/>
                  </a:prstGeom>
                  <a:ln/>
                </pic:spPr>
              </pic:pic>
            </a:graphicData>
          </a:graphic>
        </wp:inline>
      </w:drawing>
    </w:r>
  </w:p>
  <w:p w14:paraId="64962968" w14:textId="77777777" w:rsidR="00000000" w:rsidRDefault="00000000">
    <w:pPr>
      <w:widowControl/>
      <w:pBdr>
        <w:top w:val="nil"/>
        <w:left w:val="nil"/>
        <w:bottom w:val="nil"/>
        <w:right w:val="nil"/>
        <w:between w:val="nil"/>
      </w:pBdr>
      <w:tabs>
        <w:tab w:val="center" w:pos="4252"/>
        <w:tab w:val="right" w:pos="8504"/>
      </w:tabs>
      <w:jc w:val="center"/>
      <w:rPr>
        <w:rFonts w:ascii="Calibri" w:eastAsia="Calibri" w:hAnsi="Calibri" w:cs="Calibri"/>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632"/>
    <w:rsid w:val="00122A11"/>
    <w:rsid w:val="001F6BCB"/>
    <w:rsid w:val="003B628B"/>
    <w:rsid w:val="006F5FC0"/>
    <w:rsid w:val="0074328D"/>
    <w:rsid w:val="00C62882"/>
    <w:rsid w:val="00DA0DDB"/>
    <w:rsid w:val="00E35632"/>
    <w:rsid w:val="00F400AD"/>
    <w:rsid w:val="00FC124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F665F"/>
  <w15:chartTrackingRefBased/>
  <w15:docId w15:val="{DD952EDB-60D0-473D-9F7C-C2D2867D9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632"/>
    <w:pPr>
      <w:widowControl w:val="0"/>
      <w:spacing w:after="0" w:line="240" w:lineRule="auto"/>
    </w:pPr>
    <w:rPr>
      <w:rFonts w:ascii="Times New Roman" w:eastAsia="Times New Roman" w:hAnsi="Times New Roman" w:cs="Times New Roman"/>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en.wikipedia.org/wiki/Christian_Gottfried_Ehrenbe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driano1802002@gmail.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424</Words>
  <Characters>2292</Characters>
  <Application>Microsoft Office Word</Application>
  <DocSecurity>0</DocSecurity>
  <Lines>19</Lines>
  <Paragraphs>5</Paragraphs>
  <ScaleCrop>false</ScaleCrop>
  <Company/>
  <LinksUpToDate>false</LinksUpToDate>
  <CharactersWithSpaces>2711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adriano</dc:creator>
  <cp:keywords/>
  <dc:description/>
  <cp:lastModifiedBy>Marcos Vinicius Afonso Cabral</cp:lastModifiedBy>
  <cp:revision>6</cp:revision>
  <dcterms:created xsi:type="dcterms:W3CDTF">2024-11-29T12:56:00Z</dcterms:created>
  <dcterms:modified xsi:type="dcterms:W3CDTF">2024-11-29T23:23:00Z</dcterms:modified>
</cp:coreProperties>
</file>