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Achados anatomopatológicos: tumores neuroendócrinos em pacientes pediátricos após apendicectomia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Carolina Alves dos Santos, Giovanna de Oliveira Melo Fiuza Lima, Isabella Schwan Dorna Miguel, Marcelle Peixoto de Mendonça, Maria Luiza Cascudo Oliveira, Natânia Mileny Garcia de Paula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Acimar Gonçalves da Cunha Junior*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(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Centro</w:t>
      </w:r>
      <w:r w:rsidDel="00000000" w:rsidR="00000000" w:rsidRPr="00000000">
        <w:rPr>
          <w:sz w:val="24"/>
          <w:szCs w:val="24"/>
          <w:rtl w:val="0"/>
        </w:rPr>
        <w:t xml:space="preserve"> Universitário do Planalto Central Apparecido dos Santos – </w:t>
      </w:r>
      <w:r w:rsidDel="00000000" w:rsidR="00000000" w:rsidRPr="00000000">
        <w:rPr>
          <w:sz w:val="24"/>
          <w:szCs w:val="24"/>
          <w:rtl w:val="0"/>
        </w:rPr>
        <w:t xml:space="preserve">UNICEPLAC</w:t>
      </w:r>
      <w:r w:rsidDel="00000000" w:rsidR="00000000" w:rsidRPr="00000000">
        <w:rPr>
          <w:sz w:val="24"/>
          <w:szCs w:val="24"/>
          <w:rtl w:val="0"/>
        </w:rPr>
        <w:t xml:space="preserve">) / carolina.santos@medicina.uniceplac.edu.br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apendicite aguda é uma das causas mais comuns de dor abdominal tratada cirurgicamente na pediatria, tendo os tumores neuroendócrinos como uma das várias etiologias. Apesar de incomum, suas semelhanças levam à necessidade da análise histopatológica após apendicectomia para o diagnóstico. Portanto, considerando os desafios, é ressaltado a importância do exame anatomopatológico para diagnóstico de um possível tumor.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Analisar os achados anatomopatológicos, sobretudo os tumores neuroendócrinos, após a realização de apendicectomia em pacientes pediátricos sem suspeita de neoplasia. 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Trata-se de uma revisão bibliográfica que utilizou as bases de dados PubMed e Scielo, com o uso dos descritores “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pediatria”, “apendicectomia” e “tumores neuroendócrinos”</w:t>
      </w:r>
      <w:r w:rsidDel="00000000" w:rsidR="00000000" w:rsidRPr="00000000">
        <w:rPr>
          <w:sz w:val="24"/>
          <w:szCs w:val="24"/>
          <w:rtl w:val="0"/>
        </w:rPr>
        <w:t xml:space="preserve">. Foram incluídos artigos em língua portuguesa e inglesa, publicados entre 2017 e 2023, compreendendo ensaios clínicos randomizados, revisão bibliográfica e meta-análise.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Os tumores neuroendócrinos (TNE) são formados por células neuroendócrinas subepiteliais, presentes na mucosa e na submucosa. Diante dos artigos analisados, a incidência é de cerca de 0,1 a 0,5% na população pediátrica, demonstrando serem raros. O apêndice é um dos locais mais habituais de tumores carcinóides na pediatria, sendo descobertos cerca de 3 casos a cada 1000 apendicectomias. Em estudo feito, ocorreram 6.285 apendicectomias, nas quais 96,8% foram devido à suspeita de apendicite aguda, dentre esses, 31 pacientes tiveram o diagnóstico de TNE e sem suspeita da neoplasia anterior. Nesse contexto, o que auxilia a detecção dos </w:t>
      </w:r>
      <w:r w:rsidDel="00000000" w:rsidR="00000000" w:rsidRPr="00000000">
        <w:rPr>
          <w:sz w:val="24"/>
          <w:szCs w:val="24"/>
          <w:rtl w:val="0"/>
        </w:rPr>
        <w:t xml:space="preserve">TNE</w:t>
      </w:r>
      <w:r w:rsidDel="00000000" w:rsidR="00000000" w:rsidRPr="00000000">
        <w:rPr>
          <w:sz w:val="24"/>
          <w:szCs w:val="24"/>
          <w:rtl w:val="0"/>
        </w:rPr>
        <w:t xml:space="preserve"> é a realização da apendicectomia, já que a apendicite é comum em crianças. Com isso, muitas vezes apenas durante o procedimento são encontrados achados tumorais.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No viés patológico, os </w:t>
      </w:r>
      <w:r w:rsidDel="00000000" w:rsidR="00000000" w:rsidRPr="00000000">
        <w:rPr>
          <w:sz w:val="24"/>
          <w:szCs w:val="24"/>
          <w:rtl w:val="0"/>
        </w:rPr>
        <w:t xml:space="preserve">TNEs</w:t>
      </w:r>
      <w:r w:rsidDel="00000000" w:rsidR="00000000" w:rsidRPr="00000000">
        <w:rPr>
          <w:sz w:val="24"/>
          <w:szCs w:val="24"/>
          <w:rtl w:val="0"/>
        </w:rPr>
        <w:t xml:space="preserve"> geralmente se apresentam como grau baixo (G1), tendo uma taxa mitótica com &lt;20 mitoses/ 2 mm2 e com &lt;20% de proliferação do índice Ki-67. A presença de células subepiteliais no ápice do apêndice faz com que seja a localização mais frequente do tumor.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 âmbito da apresentação clínica, TNEs podem ser funcionantes ou não funcionantes, correspondendo à maioria dos casos. Devido à ausência de sintomas, o diagnóstico geralmente acontece na análise histopatológica após apendicectomia por suspeita de apendicite aguda. </w:t>
      </w: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O prognóstico está relacionado com o tamanho do tumor. Logo, em tumores &lt;1cm, a apendicectomia geralmente é curativa. Todavia, tumores &gt;2cm chegam a porcentagem de metástase de 40%, sendo necessário a investigação das mesmas em outros órgãos. Por fim, é preciso obter mais estudos sobre o diagnóstico precoce da </w:t>
      </w: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doença</w:t>
      </w: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, evitando agravos ao paciente.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Conclui-se, portanto, a necessidade de analisar a incidência de tumores neuroendócrinos para buscar um diagnóstico precoce através do avanço no rastreamento do TNE, </w:t>
      </w:r>
      <w:r w:rsidDel="00000000" w:rsidR="00000000" w:rsidRPr="00000000">
        <w:rPr>
          <w:sz w:val="24"/>
          <w:szCs w:val="24"/>
          <w:rtl w:val="0"/>
        </w:rPr>
        <w:t xml:space="preserve">observando</w:t>
      </w:r>
      <w:r w:rsidDel="00000000" w:rsidR="00000000" w:rsidRPr="00000000">
        <w:rPr>
          <w:sz w:val="24"/>
          <w:szCs w:val="24"/>
          <w:rtl w:val="0"/>
        </w:rPr>
        <w:t xml:space="preserve"> possíveis achados característicos de tumores na apendicectomia e analisando cada caso individualmente.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