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96ff4a9e981c4422" /><Relationship Type="http://schemas.openxmlformats.org/package/2006/relationships/metadata/core-properties" Target="/package/services/metadata/core-properties/601ef5d6de5b427a8105ebc6fd475f3a.psmdcp" Id="Ra66a98a4faec440f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0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88" w:lineRule="auto"/>
        <w:ind w:left="-851" w:right="0" w:firstLine="0"/>
        <w:contextualSpacing w:val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1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88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88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6FF063E" w:rsidRDefault="00000000" w14:paraId="00000003" wp14:textId="77777777" wp14:noSpellErr="1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88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16FF063E" w:rsidDel="00000000" w:rsidR="00000000">
        <w:rPr>
          <w:rFonts w:ascii="Arial" w:hAnsi="Arial" w:eastAsia="Arial" w:cs="Arial"/>
          <w:b w:val="1"/>
          <w:bCs w:val="1"/>
          <w:sz w:val="28"/>
          <w:szCs w:val="28"/>
          <w:highlight w:val="white"/>
        </w:rPr>
        <w:t xml:space="preserve">IMPLANTAÇÃO DO MANUAL DE PLANTIO DO HORTO NO CURSO DE GASTRONOMIA DA FACULDADE METROPOLITANA DA GRANDE FORTALEZA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88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88" w:lineRule="auto"/>
        <w:ind w:left="0" w:right="0" w:firstLine="0"/>
        <w:contextualSpacing w:val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6FF063E" w:rsidRDefault="00000000" w14:paraId="00000006" wp14:textId="77777777" wp14:noSpellErr="1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88" w:lineRule="auto"/>
        <w:ind w:left="0" w:right="0" w:firstLine="0"/>
        <w:contextualSpacing w:val="0"/>
        <w:jc w:val="right"/>
        <w:rPr>
          <w:rFonts w:ascii="Arial" w:hAnsi="Arial" w:eastAsia="Arial" w:cs="Arial"/>
          <w:b w:val="1"/>
          <w:bCs w:val="1"/>
        </w:rPr>
      </w:pPr>
      <w:r w:rsidRPr="16FF063E" w:rsidR="16FF063E">
        <w:rPr>
          <w:rFonts w:ascii="Arial" w:hAnsi="Arial" w:eastAsia="Arial" w:cs="Arial"/>
          <w:b w:val="1"/>
          <w:bCs w:val="1"/>
        </w:rPr>
        <w:t>Bianca Sousa de Jesus¹</w:t>
      </w:r>
    </w:p>
    <w:p xmlns:wp14="http://schemas.microsoft.com/office/word/2010/wordml" w:rsidRPr="00000000" w:rsidR="00000000" w:rsidDel="00000000" w:rsidP="16FF063E" w:rsidRDefault="00000000" w14:paraId="00000007" wp14:textId="77777777" wp14:noSpellErr="1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88" w:lineRule="auto"/>
        <w:ind w:left="0" w:right="0" w:firstLine="0"/>
        <w:contextualSpacing w:val="0"/>
        <w:jc w:val="right"/>
        <w:rPr>
          <w:rFonts w:ascii="Times New Roman" w:hAnsi="Times New Roman" w:eastAsia="Times New Roman" w:cs="Times New Roman"/>
          <w:b w:val="1"/>
          <w:bCs w:val="1"/>
        </w:rPr>
      </w:pPr>
      <w:r w:rsidRPr="16FF063E" w:rsidR="16FF063E">
        <w:rPr>
          <w:rFonts w:ascii="Arial" w:hAnsi="Arial" w:eastAsia="Arial" w:cs="Arial"/>
          <w:b w:val="1"/>
          <w:bCs w:val="1"/>
        </w:rPr>
        <w:t>Ana Isabelle de Andrade dos Santos</w:t>
      </w:r>
      <w:r w:rsidRPr="16FF063E" w:rsidR="16FF063E">
        <w:rPr>
          <w:rFonts w:ascii="Times New Roman" w:hAnsi="Times New Roman" w:eastAsia="Times New Roman" w:cs="Times New Roman"/>
          <w:b w:val="1"/>
          <w:bCs w:val="1"/>
        </w:rPr>
        <w:t>¹</w:t>
      </w:r>
    </w:p>
    <w:p xmlns:wp14="http://schemas.microsoft.com/office/word/2010/wordml" w:rsidRPr="00000000" w:rsidR="00000000" w:rsidDel="00000000" w:rsidP="16FF063E" w:rsidRDefault="00000000" w14:paraId="00000008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88" w:lineRule="auto"/>
        <w:ind w:left="0" w:right="0" w:firstLine="0"/>
        <w:contextualSpacing w:val="0"/>
        <w:jc w:val="right"/>
        <w:rPr>
          <w:rFonts w:ascii="Times New Roman" w:hAnsi="Times New Roman" w:eastAsia="Times New Roman" w:cs="Times New Roman"/>
          <w:b w:val="1"/>
          <w:bCs w:val="1"/>
        </w:rPr>
      </w:pPr>
      <w:proofErr w:type="spellStart"/>
      <w:r w:rsidRPr="16FF063E" w:rsidDel="00000000" w:rsidR="00000000">
        <w:rPr>
          <w:rFonts w:ascii="Arial" w:hAnsi="Arial" w:eastAsia="Arial" w:cs="Arial"/>
          <w:b w:val="1"/>
          <w:bCs w:val="1"/>
          <w:highlight w:val="white"/>
        </w:rPr>
        <w:t xml:space="preserve">Franscisco</w:t>
      </w:r>
      <w:proofErr w:type="spellEnd"/>
      <w:r w:rsidRPr="16FF063E" w:rsidDel="00000000" w:rsidR="00000000">
        <w:rPr>
          <w:rFonts w:ascii="Arial" w:hAnsi="Arial" w:eastAsia="Arial" w:cs="Arial"/>
          <w:b w:val="1"/>
          <w:bCs w:val="1"/>
          <w:highlight w:val="white"/>
        </w:rPr>
        <w:t xml:space="preserve"> Robério da Silva Marques</w:t>
      </w:r>
      <w:r w:rsidRPr="16FF063E" w:rsidDel="00000000" w:rsidR="00000000">
        <w:rPr>
          <w:rFonts w:ascii="Arial" w:hAnsi="Arial" w:eastAsia="Arial" w:cs="Arial"/>
          <w:b w:val="1"/>
          <w:bCs w:val="1"/>
          <w:highlight w:val="white"/>
          <w:vertAlign w:val="superscript"/>
        </w:rPr>
        <w:t xml:space="preserve">2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6FF063E" w:rsidRDefault="00000000" w14:paraId="00000009" wp14:textId="77777777" wp14:noSpellErr="1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88" w:lineRule="auto"/>
        <w:ind w:left="0" w:right="0" w:firstLine="0"/>
        <w:contextualSpacing w:val="0"/>
        <w:jc w:val="right"/>
        <w:rPr>
          <w:rFonts w:ascii="Arial" w:hAnsi="Arial" w:eastAsia="Arial" w:cs="Arial"/>
          <w:b w:val="1"/>
          <w:bCs w:val="1"/>
        </w:rPr>
      </w:pPr>
      <w:r w:rsidRPr="16FF063E" w:rsidR="16FF063E">
        <w:rPr>
          <w:rFonts w:ascii="Arial" w:hAnsi="Arial" w:eastAsia="Arial" w:cs="Arial"/>
          <w:b w:val="1"/>
          <w:bCs w:val="1"/>
        </w:rPr>
        <w:t>¹ Graduando(a) do curso Tecnológico em Gastronomia – FAMETRO</w:t>
      </w:r>
    </w:p>
    <w:p xmlns:wp14="http://schemas.microsoft.com/office/word/2010/wordml" w:rsidRPr="00000000" w:rsidR="00000000" w:rsidDel="00000000" w:rsidP="16FF063E" w:rsidRDefault="00000000" w14:paraId="0000000A" wp14:textId="77777777" wp14:noSpellErr="1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88" w:lineRule="auto"/>
        <w:ind w:left="0" w:right="0" w:firstLine="0"/>
        <w:contextualSpacing w:val="0"/>
        <w:jc w:val="right"/>
        <w:rPr>
          <w:rFonts w:ascii="Arial" w:hAnsi="Arial" w:eastAsia="Arial" w:cs="Arial"/>
          <w:b w:val="1"/>
          <w:bCs w:val="1"/>
        </w:rPr>
      </w:pPr>
      <w:r w:rsidRPr="16FF063E" w:rsidR="16FF063E">
        <w:rPr>
          <w:rFonts w:ascii="Arial" w:hAnsi="Arial" w:eastAsia="Arial" w:cs="Arial"/>
          <w:b w:val="1"/>
          <w:bCs w:val="1"/>
        </w:rPr>
        <w:t xml:space="preserve"> ² Docente do curso Tecnológico em Gastronomia – FAMETRO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88" w:lineRule="auto"/>
        <w:ind w:left="0" w:right="0" w:firstLine="0"/>
        <w:contextualSpacing w:val="0"/>
        <w:jc w:val="right"/>
        <w:rPr>
          <w:rFonts w:ascii="Arial" w:hAnsi="Arial" w:eastAsia="Arial" w:cs="Arial"/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6FF063E" w:rsidRDefault="00000000" w14:paraId="0000000C" wp14:textId="77777777" wp14:noSpellErr="1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88" w:lineRule="auto"/>
        <w:ind w:left="0" w:right="0" w:firstLine="0"/>
        <w:contextualSpacing w:val="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  <w:r w:rsidRPr="16FF063E" w:rsidDel="00000000" w:rsidR="00000000">
        <w:rPr>
          <w:rFonts w:ascii="Arial" w:hAnsi="Arial" w:eastAsia="Arial" w:cs="Arial"/>
          <w:b w:val="1"/>
          <w:bCs w:val="1"/>
        </w:rPr>
        <w:t xml:space="preserve">FAMETRO – Faculdade Metropolitana da Grande Fortaleza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6FF063E" w:rsidRDefault="00000000" w14:paraId="0000000D" wp14:textId="77777777" wp14:noSpellErr="1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88" w:lineRule="auto"/>
        <w:ind w:left="0" w:right="0" w:firstLine="0"/>
        <w:contextualSpacing w:val="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  <w:r w:rsidRPr="16FF063E" w:rsidDel="00000000" w:rsidR="000000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0"/>
          <w:szCs w:val="20"/>
          <w:u w:val="none"/>
          <w:shd w:val="clear" w:fill="auto"/>
          <w:vertAlign w:val="baseline"/>
        </w:rPr>
        <w:t xml:space="preserve">biancasousadejesus77@gmail.com</w:t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</w:rPr>
        <w:t xml:space="preserve">¹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E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88" w:lineRule="auto"/>
        <w:ind w:left="0" w:right="0" w:firstLine="0"/>
        <w:contextualSpacing w:val="0"/>
        <w:jc w:val="righ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6FF063E" w:rsidRDefault="00000000" w14:paraId="0000000F" wp14:textId="77777777" wp14:noSpellErr="1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88" w:lineRule="auto"/>
        <w:ind w:left="0" w:right="0" w:firstLine="0"/>
        <w:contextualSpacing w:val="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16FF063E" w:rsidDel="00000000" w:rsidR="000000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shd w:val="clear" w:fill="auto"/>
          <w:vertAlign w:val="baseline"/>
        </w:rPr>
        <w:t xml:space="preserve">Título da Sessão Temática: Meio Ambiente e Desenvolvimento Sustentável </w:t>
      </w:r>
    </w:p>
    <w:p xmlns:wp14="http://schemas.microsoft.com/office/word/2010/wordml" w:rsidRPr="00000000" w:rsidR="00000000" w:rsidDel="00000000" w:rsidP="16FF063E" w:rsidRDefault="00000000" w14:paraId="00000010" wp14:textId="77777777" wp14:noSpellErr="1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88" w:lineRule="auto"/>
        <w:ind w:left="0" w:right="0" w:firstLine="0"/>
        <w:contextualSpacing w:val="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16FF063E" w:rsidDel="00000000" w:rsidR="000000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shd w:val="clear" w:fill="auto"/>
          <w:vertAlign w:val="baseline"/>
        </w:rPr>
        <w:t xml:space="preserve">Evento: VI Encontro de Monitoria e Iniciação Científica</w:t>
      </w:r>
      <w:bookmarkStart w:name="gjdgxs" w:colFirst="0" w:colLast="0" w:id="0"/>
      <w:bookmarkEnd w:id="0"/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6FF063E" w:rsidRDefault="00000000" w14:paraId="00000011" wp14:textId="77777777" wp14:noSpellErr="1">
      <w:pPr>
        <w:keepNext w:val="0"/>
        <w:keepLines w:val="0"/>
        <w:widowControl w:val="0"/>
        <w:pBdr>
          <w:top w:val="single" w:color="800000" w:sz="8" w:space="0"/>
          <w:left w:val="single" w:color="800000" w:sz="8" w:space="1"/>
          <w:bottom w:val="single" w:color="800000" w:sz="8" w:space="1"/>
          <w:right w:val="single" w:color="800000" w:sz="8" w:space="1"/>
          <w:between w:val="nil" w:sz="0" w:space="0"/>
        </w:pBdr>
        <w:shd w:val="clear" w:color="auto" w:fill="538135"/>
        <w:spacing w:before="200" w:after="120" w:line="288" w:lineRule="auto"/>
        <w:ind w:left="0" w:right="0" w:firstLine="0"/>
        <w:contextualSpacing w:val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FFFFFF" w:themeColor="background1" w:themeTint="FF" w:themeShade="FF"/>
          <w:sz w:val="24"/>
          <w:szCs w:val="24"/>
          <w:u w:val="none"/>
          <w:vertAlign w:val="baseline"/>
        </w:rPr>
      </w:pPr>
      <w:r w:rsidRPr="16FF063E" w:rsidDel="00000000" w:rsidR="000000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ffffff"/>
          <w:sz w:val="24"/>
          <w:szCs w:val="24"/>
          <w:u w:val="none"/>
          <w:shd w:val="clear" w:fill="auto"/>
          <w:vertAlign w:val="baseline"/>
        </w:rPr>
        <w:t xml:space="preserve">RESUMO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6FF063E" w:rsidRDefault="00000000" w14:paraId="00000012" wp14:noSpellErr="1" wp14:textId="23FB6675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tabs>
          <w:tab w:val="left" w:pos="1133.8582677165355"/>
          <w:tab w:val="left" w:pos="850.3937007874015"/>
        </w:tabs>
        <w:spacing w:before="0" w:after="0" w:line="360" w:lineRule="auto"/>
        <w:ind w:left="0" w:right="0" w:firstLine="0"/>
        <w:contextualSpacing w:val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</w:rPr>
        <w:t xml:space="preserve">               </w:t>
      </w:r>
      <w:r w:rsidRPr="00000000" w:rsidDel="00000000" w:rsidR="00000000">
        <w:rPr>
          <w:rFonts w:ascii="Arial" w:hAnsi="Arial" w:eastAsia="Arial" w:cs="Arial"/>
        </w:rPr>
        <w:t xml:space="preserve">Atualmente é perceptível o fornecimento das plantas de regiões exteriores, onde aplica-se superior uso de agrotóxicos, e consequentemente no Brasil. Onde é necessário a compreensão dos discentes do curso de gastronomia no uso de hortaliças e frutas, no qual interferem na qualidade do produto final. Assim o discente desenvolve de forma efetiva e bibliográfica o estudo sobre o plantio, tipos e a influência que se obtém com tipos de solo e nutrientes. Com a execução do planejamento estratégico do horto, observando a importância do uso de ferramentas, equipamentos e utensílios. Analisando os tipos de pragas e doenças que causam </w:t>
      </w:r>
      <w:r w:rsidRPr="00000000" w:rsidDel="00000000" w:rsidR="00000000">
        <w:rPr>
          <w:rFonts w:ascii="Arial" w:hAnsi="Arial" w:eastAsia="Arial" w:cs="Arial"/>
        </w:rPr>
        <w:t xml:space="preserve">dano</w:t>
      </w:r>
      <w:r w:rsidRPr="00000000" w:rsidDel="00000000" w:rsidR="00000000">
        <w:rPr>
          <w:rFonts w:ascii="Arial" w:hAnsi="Arial" w:eastAsia="Arial" w:cs="Arial"/>
        </w:rPr>
        <w:t xml:space="preserve">s</w:t>
      </w:r>
      <w:r w:rsidRPr="00000000" w:rsidDel="00000000" w:rsidR="00000000">
        <w:rPr>
          <w:rFonts w:ascii="Arial" w:hAnsi="Arial" w:eastAsia="Arial" w:cs="Arial"/>
        </w:rPr>
        <w:t xml:space="preserve"> físico a planta. Onde tais pesquisas das hortaliças e frutos favorecem o desenvolvimento do discente e a importante relação com o agricultor familiar.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6FF063E" w:rsidRDefault="00000000" w14:paraId="00000013" wp14:textId="77777777" wp14:noSpellErr="1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88" w:lineRule="auto"/>
        <w:ind w:left="0" w:right="0" w:firstLine="0"/>
        <w:contextualSpacing w:val="0"/>
        <w:jc w:val="left"/>
        <w:rPr>
          <w:rFonts w:ascii="Arial" w:hAnsi="Arial" w:eastAsia="Arial" w:cs="Arial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u w:val="none"/>
          <w:vertAlign w:val="baseline"/>
        </w:rPr>
      </w:pPr>
      <w:r w:rsidRPr="16FF063E" w:rsidDel="00000000" w:rsidR="000000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color w:val="000000"/>
          <w:u w:val="none"/>
          <w:shd w:val="clear" w:fill="auto"/>
          <w:vertAlign w:val="baseline"/>
        </w:rPr>
        <w:t xml:space="preserve">Palavras-chave: </w:t>
      </w:r>
      <w:r w:rsidRPr="00000000" w:rsidDel="00000000" w:rsidR="00000000">
        <w:rPr>
          <w:rFonts w:ascii="Arial" w:hAnsi="Arial" w:eastAsia="Arial" w:cs="Arial"/>
          <w:highlight w:val="white"/>
        </w:rPr>
        <w:t xml:space="preserve">plantio, solo, agrotóxicos, agricultor familiar. </w:t>
      </w:r>
      <w:r w:rsidRPr="16FF063E" w:rsidDel="00000000" w:rsidR="00000000">
        <w:rPr>
          <w:rFonts w:ascii="Arial" w:hAnsi="Arial" w:eastAsia="Arial" w:cs="Arial"/>
          <w:b w:val="1"/>
          <w:bCs w:val="1"/>
          <w:highlight w:val="white"/>
        </w:rPr>
        <w:t xml:space="preserve">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6FF063E" w:rsidRDefault="00000000" w14:paraId="00000014" wp14:textId="77777777" wp14:noSpellErr="1">
      <w:pPr>
        <w:keepNext w:val="0"/>
        <w:keepLines w:val="0"/>
        <w:widowControl w:val="0"/>
        <w:pBdr>
          <w:top w:val="single" w:color="800000" w:sz="8" w:space="1"/>
          <w:left w:val="single" w:color="800000" w:sz="8" w:space="1"/>
          <w:bottom w:val="single" w:color="800000" w:sz="8" w:space="1"/>
          <w:right w:val="single" w:color="800000" w:sz="8" w:space="1"/>
          <w:between w:val="nil" w:sz="0" w:space="0"/>
        </w:pBdr>
        <w:shd w:val="clear" w:color="auto" w:fill="538135"/>
        <w:spacing w:before="200" w:after="120" w:line="288" w:lineRule="auto"/>
        <w:ind w:left="0" w:right="0" w:firstLine="0"/>
        <w:contextualSpacing w:val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FFFFFF" w:themeColor="background1" w:themeTint="FF" w:themeShade="FF"/>
          <w:sz w:val="24"/>
          <w:szCs w:val="24"/>
          <w:u w:val="none"/>
          <w:vertAlign w:val="baseline"/>
        </w:rPr>
      </w:pPr>
      <w:r w:rsidRPr="16FF063E" w:rsidDel="00000000" w:rsidR="000000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ffffff"/>
          <w:sz w:val="24"/>
          <w:szCs w:val="24"/>
          <w:u w:val="none"/>
          <w:shd w:val="clear" w:fill="auto"/>
          <w:vertAlign w:val="baseline"/>
        </w:rPr>
        <w:t xml:space="preserve">INTRODUÇÃO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6FF063E" w:rsidRDefault="00000000" w14:paraId="00000015" wp14:textId="68648AA0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840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Como afirma Norman (1) em que hoje, o comércio internacional possibilita que ervas cultivadas na Turquia, em Chipre e em Israel estejam nas prateleiras </w:t>
      </w:r>
      <w:r w:rsidRPr="16FF063E" w:rsidR="16FF063E">
        <w:rPr>
          <w:rFonts w:ascii="Arial" w:hAnsi="Arial" w:eastAsia="Arial" w:cs="Arial"/>
        </w:rPr>
        <w:t>do</w:t>
      </w:r>
      <w:r w:rsidRPr="16FF063E" w:rsidR="16FF063E">
        <w:rPr>
          <w:rFonts w:ascii="Arial" w:hAnsi="Arial" w:eastAsia="Arial" w:cs="Arial"/>
        </w:rPr>
        <w:t>s</w:t>
      </w:r>
      <w:r w:rsidRPr="16FF063E" w:rsidR="16FF063E">
        <w:rPr>
          <w:rFonts w:ascii="Arial" w:hAnsi="Arial" w:eastAsia="Arial" w:cs="Arial"/>
        </w:rPr>
        <w:t xml:space="preserve"> nossos supermercados</w:t>
      </w:r>
      <w:r w:rsidRPr="16FF063E" w:rsidR="16FF063E">
        <w:rPr>
          <w:rFonts w:ascii="Arial" w:hAnsi="Arial" w:eastAsia="Arial" w:cs="Arial"/>
        </w:rPr>
        <w:t>. [...] Temperos frescos como folhas de limão-</w:t>
      </w:r>
      <w:proofErr w:type="spellStart"/>
      <w:r w:rsidRPr="16FF063E" w:rsidR="16FF063E">
        <w:rPr>
          <w:rFonts w:ascii="Arial" w:hAnsi="Arial" w:eastAsia="Arial" w:cs="Arial"/>
        </w:rPr>
        <w:t>kaffir</w:t>
      </w:r>
      <w:proofErr w:type="spellEnd"/>
      <w:r w:rsidRPr="16FF063E" w:rsidR="16FF063E">
        <w:rPr>
          <w:rFonts w:ascii="Arial" w:hAnsi="Arial" w:eastAsia="Arial" w:cs="Arial"/>
        </w:rPr>
        <w:t xml:space="preserve">, capim limão e pimentas também podem ser encontradas na seção de congelados. </w:t>
      </w:r>
    </w:p>
    <w:p xmlns:wp14="http://schemas.microsoft.com/office/word/2010/wordml" w:rsidRPr="00000000" w:rsidR="00000000" w:rsidDel="00000000" w:rsidP="16FF063E" w:rsidRDefault="00000000" w14:paraId="00000016" wp14:textId="77777777" wp14:noSpellErr="1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840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Para os discentes do curso há a importância do manual para plantio e compreender a qualidade de produtos de cada tipos de plantas e técnicas de plantio. O Brasil é um dos maiores produtores de hortaliças e frutas do mundo, entretanto escassez de qualidade nos insumos no mercado internacional e nacional. Onde confronta questões no uso elevado de agrotóxicos até o planejamento de pós-colheita. (2) </w:t>
      </w:r>
    </w:p>
    <w:p xmlns:wp14="http://schemas.microsoft.com/office/word/2010/wordml" w:rsidRPr="00000000" w:rsidR="00000000" w:rsidDel="00000000" w:rsidP="16FF063E" w:rsidRDefault="00000000" w14:paraId="00000017" wp14:textId="77777777" wp14:noSpellErr="1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840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>Para produzir as hortaliças é necessária a escolha</w:t>
      </w:r>
      <w:r w:rsidRPr="16FF063E" w:rsidR="16FF063E">
        <w:rPr>
          <w:rFonts w:ascii="Arial" w:hAnsi="Arial" w:eastAsia="Arial" w:cs="Arial"/>
        </w:rPr>
        <w:t xml:space="preserve"> </w:t>
      </w:r>
      <w:r w:rsidRPr="16FF063E" w:rsidR="16FF063E">
        <w:rPr>
          <w:rFonts w:ascii="Arial" w:hAnsi="Arial" w:eastAsia="Arial" w:cs="Arial"/>
        </w:rPr>
        <w:t xml:space="preserve">do local, onde obtenha luz necessária para a produção de fotossíntese, gerando o ciclo de desenvolvimento da planta. E esquematizar o local com o uso de materiais, tais como recipientes que possam ser utilizados para o plantio de vasos e canteiros. Posteriormente para preencher o local é realizado o preparo do solo com o uso de terra, adubo orgânico e químico e calcário. (3) </w:t>
      </w:r>
    </w:p>
    <w:p xmlns:wp14="http://schemas.microsoft.com/office/word/2010/wordml" w:rsidRPr="00000000" w:rsidR="00000000" w:rsidDel="00000000" w:rsidP="16FF063E" w:rsidRDefault="00000000" w14:paraId="00000018" wp14:textId="3C0BE9F5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840"/>
        <w:contextualSpacing w:val="0"/>
        <w:jc w:val="both"/>
        <w:rPr>
          <w:rFonts w:ascii="Arial" w:hAnsi="Arial" w:eastAsia="Arial" w:cs="Arial"/>
          <w:sz w:val="16"/>
          <w:szCs w:val="16"/>
        </w:rPr>
      </w:pPr>
      <w:r w:rsidRPr="16FF063E" w:rsidR="16FF063E">
        <w:rPr>
          <w:rFonts w:ascii="Arial" w:hAnsi="Arial" w:eastAsia="Arial" w:cs="Arial"/>
        </w:rPr>
        <w:t xml:space="preserve">O Projeto Semear Gastronomia </w:t>
      </w:r>
      <w:proofErr w:type="spellStart"/>
      <w:r w:rsidRPr="16FF063E" w:rsidR="16FF063E">
        <w:rPr>
          <w:rFonts w:ascii="Arial" w:hAnsi="Arial" w:eastAsia="Arial" w:cs="Arial"/>
        </w:rPr>
        <w:t>Fametro</w:t>
      </w:r>
      <w:proofErr w:type="spellEnd"/>
      <w:r w:rsidRPr="16FF063E" w:rsidR="16FF063E">
        <w:rPr>
          <w:rFonts w:ascii="Arial" w:hAnsi="Arial" w:eastAsia="Arial" w:cs="Arial"/>
        </w:rPr>
        <w:t xml:space="preserve">, traz como desenvolvimento o estudo do plantio e relação com agricultura familiar. Assim é perceptível que a necessidade de um projeto prático e científico </w:t>
      </w:r>
      <w:r w:rsidRPr="16FF063E" w:rsidR="16FF063E">
        <w:rPr>
          <w:rFonts w:ascii="Arial" w:hAnsi="Arial" w:eastAsia="Arial" w:cs="Arial"/>
        </w:rPr>
        <w:t>no</w:t>
      </w:r>
      <w:r w:rsidRPr="16FF063E" w:rsidR="16FF063E">
        <w:rPr>
          <w:rFonts w:ascii="Arial" w:hAnsi="Arial" w:eastAsia="Arial" w:cs="Arial"/>
        </w:rPr>
        <w:t xml:space="preserve">s </w:t>
      </w:r>
      <w:r w:rsidRPr="16FF063E" w:rsidR="16FF063E">
        <w:rPr>
          <w:rFonts w:ascii="Arial" w:hAnsi="Arial" w:eastAsia="Arial" w:cs="Arial"/>
        </w:rPr>
        <w:t xml:space="preserve">desenvolvimentos dos profissionais. Um estudo realizado por Brandão (4), a autora afirma que a gastronomia é perceptível a visualização como arte uniforme, sem a valorização em área acadêmica em que pode desvendar detalhes em tal universo, onde deve ser reconhecida em meio por especificidade social e abrangendo as possibilidades, experimentando o que tal área pode fornecer.  </w:t>
      </w:r>
      <w:r w:rsidRPr="16FF063E" w:rsidR="16FF063E">
        <w:rPr>
          <w:rFonts w:ascii="Arial" w:hAnsi="Arial" w:eastAsia="Arial" w:cs="Arial"/>
          <w:sz w:val="16"/>
          <w:szCs w:val="16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contextualSpacing w:val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sz w:val="16"/>
          <w:szCs w:val="16"/>
          <w:rtl w:val="0"/>
        </w:rPr>
        <w:t xml:space="preserve">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6FF063E" w:rsidRDefault="00000000" w14:paraId="0000001A" wp14:textId="77777777" wp14:noSpellErr="1">
      <w:pPr>
        <w:keepNext w:val="0"/>
        <w:keepLines w:val="0"/>
        <w:widowControl w:val="0"/>
        <w:pBdr>
          <w:top w:val="single" w:color="800000" w:sz="8" w:space="1"/>
          <w:left w:val="single" w:color="800000" w:sz="8" w:space="1"/>
          <w:bottom w:val="single" w:color="800000" w:sz="8" w:space="1"/>
          <w:right w:val="single" w:color="800000" w:sz="8" w:space="1"/>
          <w:between w:val="nil" w:sz="0" w:space="0"/>
        </w:pBdr>
        <w:shd w:val="clear" w:color="auto" w:fill="538135"/>
        <w:spacing w:before="200" w:after="120" w:line="288" w:lineRule="auto"/>
        <w:ind w:left="0" w:right="0" w:firstLine="0"/>
        <w:contextualSpacing w:val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FFFFFF" w:themeColor="background1" w:themeTint="FF" w:themeShade="FF"/>
          <w:sz w:val="24"/>
          <w:szCs w:val="24"/>
          <w:u w:val="none"/>
          <w:vertAlign w:val="baseline"/>
        </w:rPr>
      </w:pPr>
      <w:r w:rsidRPr="16FF063E" w:rsidDel="00000000" w:rsidR="000000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ffffff"/>
          <w:sz w:val="24"/>
          <w:szCs w:val="24"/>
          <w:u w:val="none"/>
          <w:shd w:val="clear" w:fill="auto"/>
          <w:vertAlign w:val="baseline"/>
        </w:rPr>
        <w:t xml:space="preserve">METODOLOGIA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6FF063E" w:rsidRDefault="00000000" w14:paraId="0000001B" wp14:textId="77777777" wp14:noSpellErr="1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360" w:lineRule="auto"/>
        <w:ind w:left="0" w:right="0" w:firstLine="1134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Os estudos foram realizados pelo meio de livros e artigos acadêmicos para que a implantação do manual seja efetuada nas adjacências da Clínica Escola da Faculdade Metropolitana da Grande Fortaleza, com a atuação dos discentes do Projeto de Monitoria e Iniciação Científica de gastronomia. </w:t>
      </w:r>
    </w:p>
    <w:p xmlns:wp14="http://schemas.microsoft.com/office/word/2010/wordml" w:rsidRPr="00000000" w:rsidR="00000000" w:rsidDel="00000000" w:rsidP="16FF063E" w:rsidRDefault="00000000" w14:paraId="0000001C" wp14:textId="77777777" wp14:noSpellErr="1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360" w:lineRule="auto"/>
        <w:ind w:left="0" w:right="0" w:firstLine="1134"/>
        <w:contextualSpacing w:val="0"/>
        <w:jc w:val="both"/>
        <w:rPr>
          <w:rFonts w:ascii="Arial" w:hAnsi="Arial" w:eastAsia="Arial" w:cs="Arial"/>
        </w:rPr>
      </w:pPr>
      <w:r w:rsidRPr="00000000" w:rsidDel="00000000" w:rsidR="00000000">
        <w:rPr>
          <w:rFonts w:ascii="Arial" w:hAnsi="Arial" w:eastAsia="Arial" w:cs="Arial"/>
        </w:rPr>
        <w:t xml:space="preserve">O planejamento de espaço físico e organizacional foi realizado para a instalação do horto, com a instrução dos discentes de gastronomia em conjunto com a agricultura. Para o plantio foram utilizadas ferramentas essenciais: pá curva, regador, colher de transplante. E o uso de materiais recicláveis para o plantio de hortaliças.</w:t>
      </w:r>
      <w:r w:rsidRPr="00000000" w:rsidDel="00000000" w:rsidR="00000000">
        <w:rPr>
          <w:rtl w:val="0"/>
        </w:rPr>
      </w:r>
    </w:p>
    <w:p w:rsidR="16FF063E" w:rsidP="16FF063E" w:rsidRDefault="16FF063E" w14:noSpellErr="1" w14:paraId="0EEEB75E" w14:textId="4B6EC0A5">
      <w:pPr>
        <w:pStyle w:val="Normal"/>
        <w:shd w:val="clear" w:color="auto" w:fill="auto"/>
        <w:spacing w:before="0" w:after="0" w:line="360" w:lineRule="auto"/>
        <w:ind w:left="0" w:right="0" w:firstLine="1134"/>
        <w:jc w:val="both"/>
        <w:rPr>
          <w:rFonts w:ascii="Arial" w:hAnsi="Arial" w:eastAsia="Arial" w:cs="Arial"/>
          <w:rtl w:val="0"/>
        </w:rPr>
      </w:pPr>
      <w:r w:rsidRPr="16FF063E" w:rsidR="16FF063E">
        <w:rPr>
          <w:rFonts w:ascii="Arial" w:hAnsi="Arial" w:eastAsia="Arial" w:cs="Arial"/>
        </w:rPr>
        <w:t xml:space="preserve">Após o levantamento teórico, é necessário a implantação, </w:t>
      </w:r>
      <w:r w:rsidRPr="16FF063E" w:rsidR="16FF063E">
        <w:rPr>
          <w:rFonts w:ascii="Arial" w:hAnsi="Arial" w:eastAsia="Arial" w:cs="Arial"/>
        </w:rPr>
        <w:t xml:space="preserve">desenvolvimento e manutenção do horto. </w:t>
      </w:r>
      <w:r w:rsidRPr="16FF063E" w:rsidR="16FF063E">
        <w:rPr>
          <w:rFonts w:ascii="Arial" w:hAnsi="Arial" w:eastAsia="Arial" w:cs="Arial"/>
        </w:rPr>
        <w:t>Utilizando</w:t>
      </w:r>
      <w:r w:rsidRPr="16FF063E" w:rsidR="16FF063E">
        <w:rPr>
          <w:rFonts w:ascii="Arial" w:hAnsi="Arial" w:eastAsia="Arial" w:cs="Arial"/>
        </w:rPr>
        <w:t xml:space="preserve"> os insumos produzidos na </w:t>
      </w:r>
      <w:r w:rsidRPr="16FF063E" w:rsidR="16FF063E">
        <w:rPr>
          <w:rFonts w:ascii="Arial" w:hAnsi="Arial" w:eastAsia="Arial" w:cs="Arial"/>
        </w:rPr>
        <w:t>horta em</w:t>
      </w:r>
      <w:r w:rsidRPr="16FF063E" w:rsidR="16FF063E">
        <w:rPr>
          <w:rFonts w:ascii="Arial" w:hAnsi="Arial" w:eastAsia="Arial" w:cs="Arial"/>
        </w:rPr>
        <w:t xml:space="preserve"> aulas práticas de gastronomia e consequentemente realizar a análise sensorial dos insumos, realizando estudos da percepção e diferenças de sabores com insumos naturais.</w:t>
      </w:r>
    </w:p>
    <w:p w:rsidR="16FF063E" w:rsidP="16FF063E" w:rsidRDefault="16FF063E" w14:noSpellErr="1" w14:paraId="1CA0E353" w14:textId="2A0903D1">
      <w:pPr>
        <w:pStyle w:val="Normal"/>
        <w:shd w:val="clear" w:color="auto" w:fill="auto"/>
        <w:spacing w:before="0" w:after="0" w:line="360" w:lineRule="auto"/>
        <w:ind w:left="0" w:right="0" w:firstLine="1134"/>
        <w:jc w:val="both"/>
        <w:rPr>
          <w:rFonts w:ascii="Arial" w:hAnsi="Arial" w:eastAsia="Arial" w:cs="Arial"/>
          <w:rtl w:val="0"/>
        </w:rPr>
      </w:pPr>
    </w:p>
    <w:p xmlns:wp14="http://schemas.microsoft.com/office/word/2010/wordml" w:rsidRPr="00000000" w:rsidR="00000000" w:rsidDel="00000000" w:rsidP="16FF063E" w:rsidRDefault="00000000" w14:paraId="0000001D" wp14:textId="77777777" wp14:noSpellErr="1">
      <w:pPr>
        <w:keepNext w:val="0"/>
        <w:keepLines w:val="0"/>
        <w:widowControl w:val="0"/>
        <w:pBdr>
          <w:top w:val="single" w:color="800000" w:sz="8" w:space="1"/>
          <w:left w:val="single" w:color="800000" w:sz="8" w:space="1"/>
          <w:bottom w:val="single" w:color="800000" w:sz="8" w:space="1"/>
          <w:right w:val="single" w:color="800000" w:sz="8" w:space="1"/>
          <w:between w:val="nil" w:sz="0" w:space="0"/>
        </w:pBdr>
        <w:shd w:val="clear" w:color="auto" w:fill="538135"/>
        <w:spacing w:before="200" w:after="120" w:line="288" w:lineRule="auto"/>
        <w:ind w:left="0" w:right="0" w:firstLine="0"/>
        <w:contextualSpacing w:val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FFFFFF" w:themeColor="background1" w:themeTint="FF" w:themeShade="FF"/>
          <w:sz w:val="24"/>
          <w:szCs w:val="24"/>
          <w:u w:val="none"/>
          <w:vertAlign w:val="baseline"/>
        </w:rPr>
      </w:pPr>
      <w:r w:rsidRPr="16FF063E" w:rsidDel="00000000" w:rsidR="000000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ffffff"/>
          <w:sz w:val="24"/>
          <w:szCs w:val="24"/>
          <w:u w:val="none"/>
          <w:shd w:val="clear" w:fill="auto"/>
          <w:vertAlign w:val="baseline"/>
        </w:rPr>
        <w:t xml:space="preserve">RESULTADOS E DISCUSSÃO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6FF063E" w:rsidRDefault="00000000" w14:paraId="0000001E" wp14:noSpellErr="1" wp14:textId="5F11B7F1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840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É necessário o uso de ferramentas, materiais e equipamentos para a manutenção das hortaliças de acordo com espaço do local, no qual a mão de obra pode influenciar diretamente no manuseio de tais materiais para boa continuidade da horta. Onde as principais ferramentas são: enxada, enxadão, ancinho, sacho, pá curva, regador, mangueira para irrigação, marcador de sulco, barbante, colher-de-transplante, transplantador, faca e canivete. Os materiais e equipamentos são: carrinho-de-mão, arado, grade, enxada rotativa, sulcador, tubos gotejadores, </w:t>
      </w:r>
      <w:r w:rsidRPr="16FF063E" w:rsidR="16FF063E">
        <w:rPr>
          <w:rFonts w:ascii="Arial" w:hAnsi="Arial" w:eastAsia="Arial" w:cs="Arial"/>
        </w:rPr>
        <w:t>micro</w:t>
      </w:r>
      <w:r w:rsidRPr="16FF063E" w:rsidR="16FF063E">
        <w:rPr>
          <w:rFonts w:ascii="Arial" w:hAnsi="Arial" w:eastAsia="Arial" w:cs="Arial"/>
        </w:rPr>
        <w:t xml:space="preserve"> </w:t>
      </w:r>
      <w:r w:rsidRPr="16FF063E" w:rsidR="16FF063E">
        <w:rPr>
          <w:rFonts w:ascii="Arial" w:hAnsi="Arial" w:eastAsia="Arial" w:cs="Arial"/>
        </w:rPr>
        <w:t>aspersores</w:t>
      </w:r>
      <w:r w:rsidRPr="16FF063E" w:rsidR="16FF063E">
        <w:rPr>
          <w:rFonts w:ascii="Arial" w:hAnsi="Arial" w:eastAsia="Arial" w:cs="Arial"/>
        </w:rPr>
        <w:t xml:space="preserve"> e pulverizador (5). </w:t>
      </w:r>
    </w:p>
    <w:p xmlns:wp14="http://schemas.microsoft.com/office/word/2010/wordml" w:rsidRPr="00000000" w:rsidR="00000000" w:rsidDel="00000000" w:rsidP="16FF063E" w:rsidRDefault="00000000" w14:paraId="0000001F" wp14:textId="77777777" wp14:noSpellErr="1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840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Para o preparo do solo é recomendado a utilização da terra com o composto de adubo orgânico, onde aplica-se esterco curtido, assim melhora a superfície e rendimento sem afetar o meio ambiente. É considerável o uso de equipamentos e utensílios para propiciar o canteiro e sua manutenção. (6) </w:t>
      </w:r>
    </w:p>
    <w:p xmlns:wp14="http://schemas.microsoft.com/office/word/2010/wordml" w:rsidRPr="00000000" w:rsidR="00000000" w:rsidDel="00000000" w:rsidP="16FF063E" w:rsidRDefault="00000000" w14:paraId="00000020" wp14:textId="77777777" wp14:noSpellErr="1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840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Para produção de substratos como nutrientes para as hortaliças, empregam-se como insumos: composto orgânico, areia, casca de arroz carbonizada, terra rica em matéria orgânica, casca de pinus, húmus, fibra de coco, entre outros. (7) </w:t>
      </w:r>
    </w:p>
    <w:p xmlns:wp14="http://schemas.microsoft.com/office/word/2010/wordml" w:rsidRPr="00000000" w:rsidR="00000000" w:rsidDel="00000000" w:rsidP="16FF063E" w:rsidRDefault="00000000" w14:paraId="00000021" wp14:textId="77777777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840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Recomenda-se a diminuição da acidez do solo e maior fornecimento de cálcio e magnésio. Referente ao </w:t>
      </w:r>
      <w:proofErr w:type="spellStart"/>
      <w:r w:rsidRPr="16FF063E" w:rsidR="16FF063E">
        <w:rPr>
          <w:rFonts w:ascii="Arial" w:hAnsi="Arial" w:eastAsia="Arial" w:cs="Arial"/>
        </w:rPr>
        <w:t>ph</w:t>
      </w:r>
      <w:proofErr w:type="spellEnd"/>
      <w:r w:rsidRPr="16FF063E" w:rsidR="16FF063E">
        <w:rPr>
          <w:rFonts w:ascii="Arial" w:hAnsi="Arial" w:eastAsia="Arial" w:cs="Arial"/>
        </w:rPr>
        <w:t xml:space="preserve"> para as hortaliças onde é preferível que se mantenha entre 6,0 a 6,5. Onde há a principal importância é o tipo de solo, matéria orgânica e espécie considerada (5). </w:t>
      </w:r>
    </w:p>
    <w:p xmlns:wp14="http://schemas.microsoft.com/office/word/2010/wordml" w:rsidRPr="00000000" w:rsidR="00000000" w:rsidDel="00000000" w:rsidP="16FF063E" w:rsidRDefault="00000000" w14:paraId="00000022" wp14:textId="77777777" wp14:noSpellErr="1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840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A fim de suceder uma horta caseira, recomenda-se o uso de adubo orgânico, onde guarnecem nutrientes necessários para a planta, propiciam aeração e introdução da água (6). </w:t>
      </w:r>
    </w:p>
    <w:p xmlns:wp14="http://schemas.microsoft.com/office/word/2010/wordml" w:rsidRPr="00000000" w:rsidR="00000000" w:rsidDel="00000000" w:rsidP="16FF063E" w:rsidRDefault="00000000" w14:paraId="00000023" wp14:textId="77777777" wp14:noSpellErr="1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840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Para a produção de mudas é necessário a escolha do tipo de objeto para o plantio, tais como o recipiente ou sementeira. O recipiente, bandejas de isopor e copos de plástico, há maior facilidade de plantio no qual é cultivado de forma individual, assim, não há entrelaçamento de raízes. Protegendo do excesso de sol e chuvas. Como consequente há maior padrão de produção e maior controle de pragas e doenças. Diferenciando-se da sementeira, que há o entrelaçamento de raízes, vulnerabilidade para pragas e resultando em maior atenção no transplante e cuidados com a hortaliça (7). </w:t>
      </w:r>
    </w:p>
    <w:p xmlns:wp14="http://schemas.microsoft.com/office/word/2010/wordml" w:rsidRPr="00000000" w:rsidR="00000000" w:rsidDel="00000000" w:rsidP="16FF063E" w:rsidRDefault="00000000" w14:paraId="00000024" wp14:textId="77777777" wp14:noSpellErr="1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840"/>
        <w:contextualSpacing w:val="0"/>
        <w:jc w:val="both"/>
        <w:rPr>
          <w:rFonts w:ascii="Arial" w:hAnsi="Arial" w:eastAsia="Arial" w:cs="Arial"/>
          <w:highlight w:val="white"/>
        </w:rPr>
      </w:pPr>
      <w:r w:rsidRPr="16FF063E" w:rsidR="16FF063E">
        <w:rPr>
          <w:rFonts w:ascii="Arial" w:hAnsi="Arial" w:eastAsia="Arial" w:cs="Arial"/>
          <w:highlight w:val="white"/>
        </w:rPr>
        <w:t xml:space="preserve">Conforme o Serviço Nacional de Aprendizagem Rural –SENAR (8) realiza-se três tipos de metodologia de plantio. A primeira é a semeadura direta, onde a da semente é realizada diretamente no solo, tais como cenoura ou rabanete. O segundo é o transplante de mudas que são cultivadas nos viveiros e transplantadas para o local fixo. O terceiro método utiliza o plantio direto de ramos da planta, pedaços de hastes em tamanho determinado, ou os caules retirados de outras plantas.  </w:t>
      </w:r>
    </w:p>
    <w:p xmlns:wp14="http://schemas.microsoft.com/office/word/2010/wordml" w:rsidRPr="00000000" w:rsidR="00000000" w:rsidDel="00000000" w:rsidP="16FF063E" w:rsidRDefault="00000000" w14:paraId="00000025" wp14:textId="77777777" wp14:noSpellErr="1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840"/>
        <w:contextualSpacing w:val="0"/>
        <w:jc w:val="both"/>
        <w:rPr>
          <w:rFonts w:ascii="Arial" w:hAnsi="Arial" w:eastAsia="Arial" w:cs="Arial"/>
          <w:highlight w:val="white"/>
        </w:rPr>
      </w:pPr>
      <w:r w:rsidRPr="16FF063E" w:rsidR="16FF063E">
        <w:rPr>
          <w:rFonts w:ascii="Arial" w:hAnsi="Arial" w:eastAsia="Arial" w:cs="Arial"/>
          <w:highlight w:val="white"/>
        </w:rPr>
        <w:t xml:space="preserve">Clemente e Haber (3) afirma, em sua leitura, que “a irrigação, tanto na fase de semeadura quanto na fase de mudas, deve ser realizada duas vezes, no amanhecer e no fim da tarde. Para plantas jovens, uma vez ao dia, e as adultas de quatro a cinco vezes por semana.” </w:t>
      </w:r>
    </w:p>
    <w:p xmlns:wp14="http://schemas.microsoft.com/office/word/2010/wordml" w:rsidRPr="00000000" w:rsidR="00000000" w:rsidDel="00000000" w:rsidP="16FF063E" w:rsidRDefault="00000000" w14:paraId="00000026" wp14:textId="77777777" wp14:noSpellErr="1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840"/>
        <w:contextualSpacing w:val="0"/>
        <w:jc w:val="both"/>
        <w:rPr>
          <w:rFonts w:ascii="Arial" w:hAnsi="Arial" w:eastAsia="Arial" w:cs="Arial"/>
          <w:highlight w:val="white"/>
        </w:rPr>
      </w:pPr>
      <w:r w:rsidRPr="16FF063E" w:rsidR="16FF063E">
        <w:rPr>
          <w:rFonts w:ascii="Arial" w:hAnsi="Arial" w:eastAsia="Arial" w:cs="Arial"/>
          <w:highlight w:val="white"/>
        </w:rPr>
        <w:t xml:space="preserve">Para a produção de canteiros é necessário proporcionar um solo mais solto, profundo e drenado. Onde é relevante para o desenvolvimento das hortaliças (9). Macedo (10) corrobora em seus estudos afirmando que “esses canteiros são preenchidos com uma camada de brita, uma de areia grossa e substrato por cima. Podem ser construídos no chão ou suspensos, estabelecendo-se a sua superfície a cerca de 0,80m de altura” </w:t>
      </w:r>
    </w:p>
    <w:p xmlns:wp14="http://schemas.microsoft.com/office/word/2010/wordml" w:rsidRPr="00000000" w:rsidR="00000000" w:rsidDel="00000000" w:rsidP="16FF063E" w:rsidRDefault="00000000" w14:paraId="00000027" wp14:textId="77777777" wp14:noSpellErr="1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840"/>
        <w:contextualSpacing w:val="0"/>
        <w:jc w:val="both"/>
        <w:rPr>
          <w:rFonts w:ascii="Arial" w:hAnsi="Arial" w:eastAsia="Arial" w:cs="Arial"/>
          <w:highlight w:val="white"/>
        </w:rPr>
      </w:pPr>
      <w:r w:rsidRPr="16FF063E" w:rsidR="16FF063E">
        <w:rPr>
          <w:rFonts w:ascii="Arial" w:hAnsi="Arial" w:eastAsia="Arial" w:cs="Arial"/>
          <w:highlight w:val="white"/>
        </w:rPr>
        <w:t xml:space="preserve">Há o cuidado no crescimento das plantas há a propensão para o desenvolvimento de pragas e doenças. As mais suscetíveis a atacar hortaliças são larvas e lagartas, tais como moscas, besouros, borboletas e mariposas, dependendo do tamanho penetram em frutos, folhas e brotos até as maiores que comem as folhas (3). </w:t>
      </w:r>
    </w:p>
    <w:p xmlns:wp14="http://schemas.microsoft.com/office/word/2010/wordml" w:rsidRPr="00000000" w:rsidR="00000000" w:rsidDel="00000000" w:rsidP="16FF063E" w:rsidRDefault="00000000" w14:paraId="00000028" wp14:textId="77777777" wp14:noSpellErr="1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840"/>
        <w:contextualSpacing w:val="0"/>
        <w:jc w:val="both"/>
        <w:rPr>
          <w:rFonts w:ascii="Arial" w:hAnsi="Arial" w:eastAsia="Arial" w:cs="Arial"/>
          <w:highlight w:val="white"/>
        </w:rPr>
      </w:pPr>
      <w:r w:rsidRPr="16FF063E" w:rsidR="16FF063E">
        <w:rPr>
          <w:rFonts w:ascii="Arial" w:hAnsi="Arial" w:eastAsia="Arial" w:cs="Arial"/>
          <w:highlight w:val="white"/>
        </w:rPr>
        <w:t xml:space="preserve">Há a recomendação do controle biológico, onde utiliza-se inimigos naturais em que possam eliminar pragas, no cultivo das plantas, onde deve-se evitar o uso de agentes químicos na eliminação de pragas. Realizar o monitoramento nas plantas, afim de aplicar a necessidade de aplicação de medidas de controle (11). </w:t>
      </w:r>
    </w:p>
    <w:p xmlns:wp14="http://schemas.microsoft.com/office/word/2010/wordml" w:rsidRPr="00000000" w:rsidR="00000000" w:rsidDel="00000000" w:rsidP="16FF063E" w:rsidRDefault="00000000" w14:paraId="00000029" wp14:noSpellErr="1" wp14:textId="60A29B28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840"/>
        <w:contextualSpacing w:val="0"/>
        <w:jc w:val="both"/>
        <w:rPr>
          <w:rFonts w:ascii="Arial" w:hAnsi="Arial" w:eastAsia="Arial" w:cs="Arial"/>
          <w:highlight w:val="white"/>
        </w:rPr>
      </w:pPr>
      <w:r w:rsidRPr="16FF063E" w:rsidR="16FF063E">
        <w:rPr>
          <w:rFonts w:ascii="Arial" w:hAnsi="Arial" w:eastAsia="Arial" w:cs="Arial"/>
          <w:highlight w:val="white"/>
        </w:rPr>
        <w:t xml:space="preserve">Analisando </w:t>
      </w:r>
      <w:r w:rsidRPr="16FF063E" w:rsidR="16FF063E">
        <w:rPr>
          <w:rFonts w:ascii="Arial" w:hAnsi="Arial" w:eastAsia="Arial" w:cs="Arial"/>
          <w:highlight w:val="white"/>
        </w:rPr>
        <w:t>à</w:t>
      </w:r>
      <w:r w:rsidRPr="16FF063E" w:rsidR="16FF063E">
        <w:rPr>
          <w:rFonts w:ascii="Arial" w:hAnsi="Arial" w:eastAsia="Arial" w:cs="Arial"/>
          <w:highlight w:val="white"/>
        </w:rPr>
        <w:t>s</w:t>
      </w:r>
      <w:r w:rsidRPr="16FF063E" w:rsidR="16FF063E">
        <w:rPr>
          <w:rFonts w:ascii="Arial" w:hAnsi="Arial" w:eastAsia="Arial" w:cs="Arial"/>
          <w:highlight w:val="white"/>
        </w:rPr>
        <w:t xml:space="preserve"> principais pragas em que afetam hortaliças tais como: Larvas e lagartos onde encontram-se em determinado momento de vida das moscas, besouros, borboletas e mariposas. Onde atuam como mastigadores, em que podem facilitar doenças. Pulgões que atuam como sugadores e possuem estrutura nos brotos e lugar inferior as folhas. Onde sugam a seiva e podem conduzir viroses para as plantas, possibilitando destrói-las (5). </w:t>
      </w:r>
    </w:p>
    <w:p xmlns:wp14="http://schemas.microsoft.com/office/word/2010/wordml" w:rsidRPr="00000000" w:rsidR="00000000" w:rsidDel="00000000" w:rsidP="16FF063E" w:rsidRDefault="00000000" w14:paraId="0000002A" wp14:textId="77777777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840"/>
        <w:contextualSpacing w:val="0"/>
        <w:jc w:val="both"/>
        <w:rPr>
          <w:rFonts w:ascii="Arial" w:hAnsi="Arial" w:eastAsia="Arial" w:cs="Arial"/>
          <w:highlight w:val="white"/>
        </w:rPr>
      </w:pPr>
      <w:r w:rsidRPr="16FF063E" w:rsidR="16FF063E">
        <w:rPr>
          <w:rFonts w:ascii="Arial" w:hAnsi="Arial" w:eastAsia="Arial" w:cs="Arial"/>
          <w:highlight w:val="white"/>
        </w:rPr>
        <w:t xml:space="preserve">O desenvolvimento do manual para o horto gastronômico proporcionou aos discentes as técnicas de plantio e manuseio de insumos de forma sustentável e saudável. De acordo com </w:t>
      </w:r>
      <w:proofErr w:type="spellStart"/>
      <w:r w:rsidRPr="16FF063E" w:rsidR="16FF063E">
        <w:rPr>
          <w:rFonts w:ascii="Arial" w:hAnsi="Arial" w:eastAsia="Arial" w:cs="Arial"/>
          <w:highlight w:val="white"/>
        </w:rPr>
        <w:t>Zaneti</w:t>
      </w:r>
      <w:proofErr w:type="spellEnd"/>
      <w:r w:rsidRPr="16FF063E" w:rsidR="16FF063E">
        <w:rPr>
          <w:rFonts w:ascii="Arial" w:hAnsi="Arial" w:eastAsia="Arial" w:cs="Arial"/>
          <w:highlight w:val="white"/>
        </w:rPr>
        <w:t xml:space="preserve"> e Schneider (12) há uma preocupação para chefs na área da gastronomia em escolher e agregar produtos naturais de qualidade, atentas a escolha de cada qual. Onde possui como consequência a ligação entre o agricultor familiar e os chefs, englobando a qualidade dos insumos, lugar e origem em formato ecológico ou orgânico. </w:t>
      </w:r>
    </w:p>
    <w:p xmlns:wp14="http://schemas.microsoft.com/office/word/2010/wordml" w:rsidRPr="00000000" w:rsidR="00000000" w:rsidDel="00000000" w:rsidP="16FF063E" w:rsidRDefault="00000000" w14:paraId="0000002B" wp14:textId="58BBE0FA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840"/>
        <w:contextualSpacing w:val="0"/>
        <w:jc w:val="both"/>
        <w:rPr>
          <w:rFonts w:ascii="Arial" w:hAnsi="Arial" w:eastAsia="Arial" w:cs="Arial"/>
          <w:highlight w:val="white"/>
        </w:rPr>
      </w:pPr>
      <w:r w:rsidRPr="16FF063E" w:rsidR="16FF063E">
        <w:rPr>
          <w:rFonts w:ascii="Arial" w:hAnsi="Arial" w:eastAsia="Arial" w:cs="Arial"/>
          <w:highlight w:val="white"/>
        </w:rPr>
        <w:t xml:space="preserve">Decorrente na compra de insumos distantes e os impactos ambientais perfaz o </w:t>
      </w:r>
      <w:r w:rsidRPr="16FF063E" w:rsidR="16FF063E">
        <w:rPr>
          <w:rFonts w:ascii="Arial" w:hAnsi="Arial" w:eastAsia="Arial" w:cs="Arial"/>
          <w:highlight w:val="white"/>
        </w:rPr>
        <w:t>locavorismo</w:t>
      </w:r>
      <w:r w:rsidRPr="16FF063E" w:rsidR="16FF063E">
        <w:rPr>
          <w:rFonts w:ascii="Arial" w:hAnsi="Arial" w:eastAsia="Arial" w:cs="Arial"/>
          <w:highlight w:val="white"/>
        </w:rPr>
        <w:t xml:space="preserve">, assim as pessoas que </w:t>
      </w:r>
      <w:r w:rsidRPr="16FF063E" w:rsidR="16FF063E">
        <w:rPr>
          <w:rFonts w:ascii="Arial" w:hAnsi="Arial" w:eastAsia="Arial" w:cs="Arial"/>
          <w:highlight w:val="white"/>
        </w:rPr>
        <w:t>se interessam</w:t>
      </w:r>
      <w:r w:rsidRPr="16FF063E" w:rsidR="16FF063E">
        <w:rPr>
          <w:rFonts w:ascii="Arial" w:hAnsi="Arial" w:eastAsia="Arial" w:cs="Arial"/>
          <w:highlight w:val="white"/>
        </w:rPr>
        <w:t xml:space="preserve"> em consumir produtos locais é denominada </w:t>
      </w:r>
      <w:r w:rsidRPr="16FF063E" w:rsidR="16FF063E">
        <w:rPr>
          <w:rFonts w:ascii="Arial" w:hAnsi="Arial" w:eastAsia="Arial" w:cs="Arial"/>
          <w:highlight w:val="white"/>
        </w:rPr>
        <w:t>locavore</w:t>
      </w:r>
      <w:r w:rsidRPr="16FF063E" w:rsidR="16FF063E">
        <w:rPr>
          <w:rFonts w:ascii="Arial" w:hAnsi="Arial" w:eastAsia="Arial" w:cs="Arial"/>
          <w:highlight w:val="white"/>
        </w:rPr>
        <w:t xml:space="preserve"> (13).  </w:t>
      </w:r>
    </w:p>
    <w:p xmlns:wp14="http://schemas.microsoft.com/office/word/2010/wordml" w:rsidRPr="00000000" w:rsidR="00000000" w:rsidDel="00000000" w:rsidP="16FF063E" w:rsidRDefault="00000000" w14:paraId="0000002C" wp14:textId="77777777" wp14:noSpellErr="1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840"/>
        <w:contextualSpacing w:val="0"/>
        <w:jc w:val="both"/>
        <w:rPr>
          <w:rFonts w:ascii="Arial" w:hAnsi="Arial" w:eastAsia="Arial" w:cs="Arial"/>
          <w:highlight w:val="white"/>
        </w:rPr>
      </w:pPr>
      <w:r w:rsidRPr="16FF063E" w:rsidR="16FF063E">
        <w:rPr>
          <w:rFonts w:ascii="Arial" w:hAnsi="Arial" w:eastAsia="Arial" w:cs="Arial"/>
          <w:highlight w:val="white"/>
        </w:rPr>
        <w:t xml:space="preserve">Segundo o Serviço Nacional de Aprendizagem Rural – SENAR (8) o produtor rural dispõe de aptidão na elaboração alimentícia e na preservação ambiental. </w:t>
      </w:r>
    </w:p>
    <w:p xmlns:wp14="http://schemas.microsoft.com/office/word/2010/wordml" w:rsidRPr="00000000" w:rsidR="00000000" w:rsidDel="00000000" w:rsidP="16FF063E" w:rsidRDefault="00000000" w14:paraId="0000002D" wp14:noSpellErr="1" wp14:textId="428CF49A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840"/>
        <w:contextualSpacing w:val="0"/>
        <w:jc w:val="both"/>
        <w:rPr>
          <w:rFonts w:ascii="Arial" w:hAnsi="Arial" w:eastAsia="Arial" w:cs="Arial"/>
          <w:highlight w:val="white"/>
        </w:rPr>
      </w:pPr>
      <w:r w:rsidRPr="16FF063E" w:rsidR="16FF063E">
        <w:rPr>
          <w:rFonts w:ascii="Arial" w:hAnsi="Arial" w:eastAsia="Arial" w:cs="Arial"/>
          <w:highlight w:val="white"/>
        </w:rPr>
        <w:t xml:space="preserve">Há uma dificuldade para o profissional de gastronomia em acordo social e compromisso gastronômico sustentável, tal fator é resultante de influência da globalização. Onde ressalta a importância </w:t>
      </w:r>
      <w:proofErr w:type="gramStart"/>
      <w:r w:rsidRPr="16FF063E" w:rsidR="16FF063E">
        <w:rPr>
          <w:rFonts w:ascii="Arial" w:hAnsi="Arial" w:eastAsia="Arial" w:cs="Arial"/>
          <w:highlight w:val="white"/>
        </w:rPr>
        <w:t xml:space="preserve">da </w:t>
      </w:r>
      <w:r w:rsidRPr="16FF063E" w:rsidR="16FF063E">
        <w:rPr>
          <w:rFonts w:ascii="Arial" w:hAnsi="Arial" w:eastAsia="Arial" w:cs="Arial"/>
          <w:highlight w:val="white"/>
        </w:rPr>
        <w:t>eco</w:t>
      </w:r>
      <w:proofErr w:type="gramEnd"/>
      <w:r w:rsidRPr="16FF063E" w:rsidR="16FF063E">
        <w:rPr>
          <w:rFonts w:ascii="Arial" w:hAnsi="Arial" w:eastAsia="Arial" w:cs="Arial"/>
          <w:highlight w:val="white"/>
        </w:rPr>
        <w:t xml:space="preserve"> </w:t>
      </w:r>
      <w:r w:rsidRPr="16FF063E" w:rsidR="16FF063E">
        <w:rPr>
          <w:rFonts w:ascii="Arial" w:hAnsi="Arial" w:eastAsia="Arial" w:cs="Arial"/>
          <w:highlight w:val="white"/>
        </w:rPr>
        <w:t>gastronomia</w:t>
      </w:r>
      <w:r w:rsidRPr="16FF063E" w:rsidR="16FF063E">
        <w:rPr>
          <w:rFonts w:ascii="Arial" w:hAnsi="Arial" w:eastAsia="Arial" w:cs="Arial"/>
          <w:highlight w:val="white"/>
        </w:rPr>
        <w:t xml:space="preserve"> em uma agricultura sustentável e esmerar-se em políticas naturalmente ponderada, economicamente exequível, íntegro socialmente e flexível (14). </w:t>
      </w:r>
    </w:p>
    <w:p xmlns:wp14="http://schemas.microsoft.com/office/word/2010/wordml" w:rsidRPr="00000000" w:rsidR="00000000" w:rsidDel="00000000" w:rsidP="16FF063E" w:rsidRDefault="00000000" w14:paraId="0000002E" wp14:textId="77777777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840"/>
        <w:contextualSpacing w:val="0"/>
        <w:jc w:val="both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Arial" w:hAnsi="Arial" w:eastAsia="Arial" w:cs="Arial"/>
          <w:highlight w:val="white"/>
        </w:rPr>
        <w:t xml:space="preserve">A influência e relação entre gastronomia e agricultura familiar introduz movimentos tal como </w:t>
      </w:r>
      <w:r w:rsidRPr="00000000" w:rsidDel="00000000" w:rsidR="00000000">
        <w:rPr>
          <w:rFonts w:ascii="Arial" w:hAnsi="Arial" w:eastAsia="Arial" w:cs="Arial"/>
          <w:highlight w:val="white"/>
        </w:rPr>
        <w:t xml:space="preserve">Slow</w:t>
      </w:r>
      <w:r w:rsidRPr="00000000" w:rsidDel="00000000" w:rsidR="00000000">
        <w:rPr>
          <w:rFonts w:ascii="Arial" w:hAnsi="Arial" w:eastAsia="Arial" w:cs="Arial"/>
          <w:highlight w:val="white"/>
        </w:rPr>
        <w:t xml:space="preserve"> </w:t>
      </w:r>
      <w:r w:rsidRPr="00000000" w:rsidDel="00000000" w:rsidR="00000000">
        <w:rPr>
          <w:rFonts w:ascii="Arial" w:hAnsi="Arial" w:eastAsia="Arial" w:cs="Arial"/>
          <w:highlight w:val="white"/>
        </w:rPr>
        <w:t xml:space="preserve">Food</w:t>
      </w:r>
      <w:r w:rsidRPr="00000000" w:rsidDel="00000000" w:rsidR="00000000">
        <w:rPr>
          <w:rFonts w:ascii="Arial" w:hAnsi="Arial" w:eastAsia="Arial" w:cs="Arial"/>
          <w:highlight w:val="white"/>
        </w:rPr>
        <w:t xml:space="preserve"> onde congrega o valor entre moral e direito da alimentação. Mostrando o resultado de tal correlação é possível perceber que o principal objetivo é a avaliação decorrente dos recursos utilizados, sem prejudicar as futuras gerações (15).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6FF063E" w:rsidRDefault="00000000" w14:paraId="0000002F" wp14:textId="77777777" wp14:noSpellErr="1">
      <w:pPr>
        <w:keepNext w:val="0"/>
        <w:keepLines w:val="0"/>
        <w:widowControl w:val="0"/>
        <w:pBdr>
          <w:top w:val="single" w:color="800000" w:sz="8" w:space="1"/>
          <w:left w:val="single" w:color="800000" w:sz="8" w:space="1"/>
          <w:bottom w:val="single" w:color="800000" w:sz="8" w:space="1"/>
          <w:right w:val="single" w:color="800000" w:sz="8" w:space="1"/>
          <w:between w:val="nil" w:sz="0" w:space="0"/>
        </w:pBdr>
        <w:shd w:val="clear" w:color="auto" w:fill="538135"/>
        <w:spacing w:before="200" w:after="120" w:line="288" w:lineRule="auto"/>
        <w:ind w:left="0" w:right="0" w:firstLine="0"/>
        <w:contextualSpacing w:val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FFFFFF" w:themeColor="background1" w:themeTint="FF" w:themeShade="FF"/>
          <w:sz w:val="24"/>
          <w:szCs w:val="24"/>
          <w:u w:val="none"/>
          <w:vertAlign w:val="baseline"/>
        </w:rPr>
      </w:pPr>
      <w:r w:rsidRPr="16FF063E" w:rsidDel="00000000" w:rsidR="000000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ffffff"/>
          <w:sz w:val="24"/>
          <w:szCs w:val="24"/>
          <w:u w:val="none"/>
          <w:shd w:val="clear" w:fill="auto"/>
          <w:vertAlign w:val="baseline"/>
        </w:rPr>
        <w:t xml:space="preserve">CONSIDERAÇÕES FINAIS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6FF063E" w:rsidRDefault="00000000" w14:paraId="00000030" wp14:textId="77777777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840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A produção do manual e implantação para o horto gastronômico. Alcançou como finalidade a compreensão dos discentes acerca do cultivo e cultura. Como compreensão da diversidade entre espécies, organização e planejamento do espaço, tipos de terra e substratos para cada hortaliças e vegetais, com atenção e cuidado para os tipos de pragas e doenças em que podem aparecer periodicamente. Assim a ponderação no uso atual de alimentos no mercado. Tal atenção para o plantio gera o reflexo do pensamento profissional de gastronomia para o consumo de alimentos de qualidade sem utilização de agrotóxicos e </w:t>
      </w:r>
      <w:r w:rsidRPr="16FF063E" w:rsidR="16FF063E">
        <w:rPr>
          <w:rFonts w:ascii="Arial" w:hAnsi="Arial" w:eastAsia="Arial" w:cs="Arial"/>
        </w:rPr>
        <w:t>ecogastronomia</w:t>
      </w:r>
      <w:r w:rsidRPr="16FF063E" w:rsidR="16FF063E">
        <w:rPr>
          <w:rFonts w:ascii="Arial" w:hAnsi="Arial" w:eastAsia="Arial" w:cs="Arial"/>
        </w:rPr>
        <w:t xml:space="preserve"> como aplicação sustentável na gastronomia de forma ética, moral e social. </w:t>
      </w:r>
    </w:p>
    <w:p xmlns:wp14="http://schemas.microsoft.com/office/word/2010/wordml" w:rsidRPr="00000000" w:rsidR="00000000" w:rsidDel="00000000" w:rsidP="16FF063E" w:rsidRDefault="00000000" w14:paraId="00000031" wp14:noSpellErr="1" wp14:textId="54DD7EDF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840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Este projeto mostrou a finalidade de possibilidade para </w:t>
      </w:r>
      <w:r w:rsidRPr="16FF063E" w:rsidR="16FF063E">
        <w:rPr>
          <w:rFonts w:ascii="Arial" w:hAnsi="Arial" w:eastAsia="Arial" w:cs="Arial"/>
        </w:rPr>
        <w:t>o</w:t>
      </w:r>
      <w:r w:rsidRPr="16FF063E" w:rsidR="16FF063E">
        <w:rPr>
          <w:rFonts w:ascii="Arial" w:hAnsi="Arial" w:eastAsia="Arial" w:cs="Arial"/>
        </w:rPr>
        <w:t>s discentes tais reflexões</w:t>
      </w:r>
      <w:r w:rsidRPr="16FF063E" w:rsidR="16FF063E">
        <w:rPr>
          <w:rFonts w:ascii="Arial" w:hAnsi="Arial" w:eastAsia="Arial" w:cs="Arial"/>
        </w:rPr>
        <w:t xml:space="preserve"> e apresenta bons resultados para o meio acadêmico, como forma de desenvolver a gastronomia de maneira científica e cultura.  </w:t>
      </w:r>
    </w:p>
    <w:p xmlns:wp14="http://schemas.microsoft.com/office/word/2010/wordml" w:rsidRPr="00000000" w:rsidR="00000000" w:rsidDel="00000000" w:rsidP="16FF063E" w:rsidRDefault="00000000" w14:paraId="00000032" wp14:textId="77777777" wp14:noSpellErr="1">
      <w:pPr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840"/>
        <w:contextualSpacing w:val="0"/>
        <w:jc w:val="both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Arial" w:hAnsi="Arial" w:eastAsia="Arial" w:cs="Arial"/>
        </w:rPr>
        <w:t xml:space="preserve">Apesar da conclusão do manual no horto, há a percepção da diversidade de espécies para estudo, influenciando o discente ao estudo contínuo para os tipos e espécies de hortaliças e frutos, refletindo no futuro profissional ético.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6FF063E" w:rsidRDefault="00000000" w14:paraId="00000033" wp14:textId="77777777" wp14:noSpellErr="1">
      <w:pPr>
        <w:keepNext w:val="0"/>
        <w:keepLines w:val="0"/>
        <w:widowControl w:val="0"/>
        <w:pBdr>
          <w:top w:val="single" w:color="800000" w:sz="8" w:space="1"/>
          <w:left w:val="single" w:color="800000" w:sz="8" w:space="1"/>
          <w:bottom w:val="single" w:color="800000" w:sz="8" w:space="1"/>
          <w:right w:val="single" w:color="800000" w:sz="8" w:space="1"/>
          <w:between w:val="nil" w:sz="0" w:space="0"/>
        </w:pBdr>
        <w:shd w:val="clear" w:color="auto" w:fill="538135"/>
        <w:spacing w:before="200" w:after="120" w:line="288" w:lineRule="auto"/>
        <w:ind w:left="0" w:right="0" w:firstLine="0"/>
        <w:contextualSpacing w:val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FFFFFF" w:themeColor="background1" w:themeTint="FF" w:themeShade="FF"/>
          <w:sz w:val="24"/>
          <w:szCs w:val="24"/>
          <w:u w:val="none"/>
          <w:vertAlign w:val="baseline"/>
        </w:rPr>
      </w:pPr>
      <w:r w:rsidRPr="16FF063E" w:rsidDel="00000000" w:rsidR="000000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ffffff"/>
          <w:sz w:val="24"/>
          <w:szCs w:val="24"/>
          <w:u w:val="none"/>
          <w:shd w:val="clear" w:fill="auto"/>
          <w:vertAlign w:val="baseline"/>
        </w:rPr>
        <w:t xml:space="preserve">REFERÊNCIAS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6FF063E" w:rsidRDefault="00000000" w14:paraId="00000034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88" w:lineRule="auto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1. NORMAN, Jill. </w:t>
      </w:r>
      <w:r w:rsidRPr="16FF063E" w:rsidR="16FF063E">
        <w:rPr>
          <w:rFonts w:ascii="Arial" w:hAnsi="Arial" w:eastAsia="Arial" w:cs="Arial"/>
          <w:b w:val="1"/>
          <w:bCs w:val="1"/>
        </w:rPr>
        <w:t xml:space="preserve">Ervas e </w:t>
      </w:r>
      <w:proofErr w:type="gramStart"/>
      <w:r w:rsidRPr="16FF063E" w:rsidR="16FF063E">
        <w:rPr>
          <w:rFonts w:ascii="Arial" w:hAnsi="Arial" w:eastAsia="Arial" w:cs="Arial"/>
          <w:b w:val="1"/>
          <w:bCs w:val="1"/>
        </w:rPr>
        <w:t>especiarias :</w:t>
      </w:r>
      <w:proofErr w:type="gramEnd"/>
      <w:r w:rsidRPr="16FF063E" w:rsidR="16FF063E">
        <w:rPr>
          <w:rFonts w:ascii="Arial" w:hAnsi="Arial" w:eastAsia="Arial" w:cs="Arial"/>
          <w:b w:val="1"/>
          <w:bCs w:val="1"/>
        </w:rPr>
        <w:t xml:space="preserve"> origens, sabores, cultivos e receitas</w:t>
      </w:r>
      <w:r w:rsidRPr="16FF063E" w:rsidR="16FF063E">
        <w:rPr>
          <w:rFonts w:ascii="Arial" w:hAnsi="Arial" w:eastAsia="Arial" w:cs="Arial"/>
        </w:rPr>
        <w:t>. 2. ed. [</w:t>
      </w:r>
      <w:proofErr w:type="spellStart"/>
      <w:r w:rsidRPr="16FF063E" w:rsidR="16FF063E">
        <w:rPr>
          <w:rFonts w:ascii="Arial" w:hAnsi="Arial" w:eastAsia="Arial" w:cs="Arial"/>
        </w:rPr>
        <w:t>S.l</w:t>
      </w:r>
      <w:proofErr w:type="spellEnd"/>
      <w:r w:rsidRPr="16FF063E" w:rsidR="16FF063E">
        <w:rPr>
          <w:rFonts w:ascii="Arial" w:hAnsi="Arial" w:eastAsia="Arial" w:cs="Arial"/>
        </w:rPr>
        <w:t xml:space="preserve">.]: </w:t>
      </w:r>
      <w:proofErr w:type="spellStart"/>
      <w:r w:rsidRPr="16FF063E" w:rsidR="16FF063E">
        <w:rPr>
          <w:rFonts w:ascii="Arial" w:hAnsi="Arial" w:eastAsia="Arial" w:cs="Arial"/>
        </w:rPr>
        <w:t>Publifolha</w:t>
      </w:r>
      <w:proofErr w:type="spellEnd"/>
      <w:r w:rsidRPr="16FF063E" w:rsidR="16FF063E">
        <w:rPr>
          <w:rFonts w:ascii="Arial" w:hAnsi="Arial" w:eastAsia="Arial" w:cs="Arial"/>
        </w:rPr>
        <w:t xml:space="preserve">, 2015. 336 p. </w:t>
      </w:r>
    </w:p>
    <w:p xmlns:wp14="http://schemas.microsoft.com/office/word/2010/wordml" w:rsidRPr="00000000" w:rsidR="00000000" w:rsidDel="00000000" w:rsidP="16FF063E" w:rsidRDefault="00000000" w14:paraId="00000035" wp14:textId="77777777" wp14:noSpellErr="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88" w:lineRule="auto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2. FERREIRA. M.D. </w:t>
      </w:r>
      <w:r w:rsidRPr="16FF063E" w:rsidR="16FF063E">
        <w:rPr>
          <w:rFonts w:ascii="Arial" w:hAnsi="Arial" w:eastAsia="Arial" w:cs="Arial"/>
          <w:b w:val="1"/>
          <w:bCs w:val="1"/>
        </w:rPr>
        <w:t>Colheita e Beneficiamento de Frutas e Hortaliças</w:t>
      </w:r>
      <w:r w:rsidRPr="16FF063E" w:rsidR="16FF063E">
        <w:rPr>
          <w:rFonts w:ascii="Arial" w:hAnsi="Arial" w:eastAsia="Arial" w:cs="Arial"/>
        </w:rPr>
        <w:t xml:space="preserve">. São Carlos: Embrapa Instrumentação Agropecuária,2008. 144 p. </w:t>
      </w:r>
    </w:p>
    <w:p xmlns:wp14="http://schemas.microsoft.com/office/word/2010/wordml" w:rsidRPr="00000000" w:rsidR="00000000" w:rsidDel="00000000" w:rsidP="16FF063E" w:rsidRDefault="00000000" w14:paraId="00000036" wp14:textId="77777777" wp14:noSpellErr="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88" w:lineRule="auto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3. CLEMENTE, F.M.V.T; HABER, L.L. </w:t>
      </w:r>
      <w:r w:rsidRPr="16FF063E" w:rsidR="16FF063E">
        <w:rPr>
          <w:rFonts w:ascii="Arial" w:hAnsi="Arial" w:eastAsia="Arial" w:cs="Arial"/>
          <w:b w:val="1"/>
          <w:bCs w:val="1"/>
        </w:rPr>
        <w:t>Horta em pequenos espaços</w:t>
      </w:r>
      <w:r w:rsidRPr="16FF063E" w:rsidR="16FF063E">
        <w:rPr>
          <w:rFonts w:ascii="Arial" w:hAnsi="Arial" w:eastAsia="Arial" w:cs="Arial"/>
        </w:rPr>
        <w:t xml:space="preserve">. Brasília, DF: Editoras técnicas: Embrapa Meio Ambiente, 2012. </w:t>
      </w:r>
    </w:p>
    <w:p xmlns:wp14="http://schemas.microsoft.com/office/word/2010/wordml" w:rsidRPr="00000000" w:rsidR="00000000" w:rsidDel="00000000" w:rsidP="16FF063E" w:rsidRDefault="00000000" w14:paraId="00000037" wp14:textId="77777777" wp14:noSpellErr="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88" w:lineRule="auto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4. BRANDÃO, B.H.P. </w:t>
      </w:r>
      <w:r w:rsidRPr="16FF063E" w:rsidR="16FF063E">
        <w:rPr>
          <w:rFonts w:ascii="Arial" w:hAnsi="Arial" w:eastAsia="Arial" w:cs="Arial"/>
          <w:b w:val="1"/>
          <w:bCs w:val="1"/>
        </w:rPr>
        <w:t>Saber Gastronômico: Itinerários Curriculares na Universidade Federal do Ceará</w:t>
      </w:r>
      <w:r w:rsidRPr="16FF063E" w:rsidR="16FF063E">
        <w:rPr>
          <w:rFonts w:ascii="Arial" w:hAnsi="Arial" w:eastAsia="Arial" w:cs="Arial"/>
        </w:rPr>
        <w:t xml:space="preserve">. Edições UFC. Ceará: Fortaleza, 2015. </w:t>
      </w:r>
    </w:p>
    <w:p xmlns:wp14="http://schemas.microsoft.com/office/word/2010/wordml" w:rsidRPr="00000000" w:rsidR="00000000" w:rsidDel="00000000" w:rsidP="16FF063E" w:rsidRDefault="00000000" w14:paraId="00000038" wp14:textId="77777777" wp14:noSpellErr="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88" w:lineRule="auto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5. AMARO, G.B. et. al. </w:t>
      </w:r>
      <w:r w:rsidRPr="16FF063E" w:rsidR="16FF063E">
        <w:rPr>
          <w:rFonts w:ascii="Arial" w:hAnsi="Arial" w:eastAsia="Arial" w:cs="Arial"/>
          <w:b w:val="1"/>
          <w:bCs w:val="1"/>
        </w:rPr>
        <w:t>Recomendações técnicas para o cultivo de hortaliças em agricultura familiar</w:t>
      </w:r>
      <w:r w:rsidRPr="16FF063E" w:rsidR="16FF063E">
        <w:rPr>
          <w:rFonts w:ascii="Arial" w:hAnsi="Arial" w:eastAsia="Arial" w:cs="Arial"/>
        </w:rPr>
        <w:t xml:space="preserve">. Brasília, DF: Embrapa Meio Ambiente, 2007. </w:t>
      </w:r>
    </w:p>
    <w:p xmlns:wp14="http://schemas.microsoft.com/office/word/2010/wordml" w:rsidRPr="00000000" w:rsidR="00000000" w:rsidDel="00000000" w:rsidP="16FF063E" w:rsidRDefault="00000000" w14:paraId="00000039" wp14:textId="77777777" wp14:noSpellErr="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88" w:lineRule="auto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6. MAKISHIMA. M. </w:t>
      </w:r>
      <w:r w:rsidRPr="16FF063E" w:rsidR="16FF063E">
        <w:rPr>
          <w:rFonts w:ascii="Arial" w:hAnsi="Arial" w:eastAsia="Arial" w:cs="Arial"/>
          <w:i w:val="1"/>
          <w:iCs w:val="1"/>
        </w:rPr>
        <w:t>et.al</w:t>
      </w:r>
      <w:r w:rsidRPr="16FF063E" w:rsidR="16FF063E">
        <w:rPr>
          <w:rFonts w:ascii="Arial" w:hAnsi="Arial" w:eastAsia="Arial" w:cs="Arial"/>
        </w:rPr>
        <w:t xml:space="preserve">. </w:t>
      </w:r>
      <w:r w:rsidRPr="16FF063E" w:rsidR="16FF063E">
        <w:rPr>
          <w:rFonts w:ascii="Arial" w:hAnsi="Arial" w:eastAsia="Arial" w:cs="Arial"/>
          <w:b w:val="1"/>
          <w:bCs w:val="1"/>
        </w:rPr>
        <w:t>Projeto horta solidária: cultivo de hortaliças.</w:t>
      </w:r>
      <w:r w:rsidRPr="16FF063E" w:rsidR="16FF063E">
        <w:rPr>
          <w:rFonts w:ascii="Arial" w:hAnsi="Arial" w:eastAsia="Arial" w:cs="Arial"/>
        </w:rPr>
        <w:t xml:space="preserve"> </w:t>
      </w:r>
      <w:r w:rsidRPr="16FF063E" w:rsidR="16FF063E">
        <w:rPr>
          <w:rFonts w:ascii="Arial" w:hAnsi="Arial" w:eastAsia="Arial" w:cs="Arial"/>
          <w:color w:val="231F20"/>
        </w:rPr>
        <w:t>Jaguariúna: Embrapa Meio Ambiente, 2010.</w:t>
      </w:r>
      <w:r w:rsidRPr="16FF063E" w:rsidR="16FF063E">
        <w:rPr>
          <w:rFonts w:ascii="Arial" w:hAnsi="Arial" w:eastAsia="Arial" w:cs="Arial"/>
        </w:rPr>
        <w:t xml:space="preserve"> </w:t>
      </w:r>
    </w:p>
    <w:p xmlns:wp14="http://schemas.microsoft.com/office/word/2010/wordml" w:rsidRPr="00000000" w:rsidR="00000000" w:rsidDel="00000000" w:rsidP="16FF063E" w:rsidRDefault="00000000" w14:paraId="0000003A" wp14:textId="77777777" wp14:noSpellErr="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88" w:lineRule="auto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  <w:color w:val="231F20"/>
        </w:rPr>
        <w:t xml:space="preserve">7. JORGE, M.H.A; JARDE, W.F; ARTIMONTE, A.P. </w:t>
      </w:r>
      <w:r w:rsidRPr="16FF063E" w:rsidR="16FF063E">
        <w:rPr>
          <w:rFonts w:ascii="Arial" w:hAnsi="Arial" w:eastAsia="Arial" w:cs="Arial"/>
          <w:b w:val="1"/>
          <w:bCs w:val="1"/>
        </w:rPr>
        <w:t>Como implantar e conduzir uma horta de pequeno porte</w:t>
      </w:r>
      <w:r w:rsidRPr="16FF063E" w:rsidR="16FF063E">
        <w:rPr>
          <w:rFonts w:ascii="Arial" w:hAnsi="Arial" w:eastAsia="Arial" w:cs="Arial"/>
        </w:rPr>
        <w:t xml:space="preserve">. Brasília, DF: Embrapa, 2012. 24 p. </w:t>
      </w:r>
    </w:p>
    <w:p xmlns:wp14="http://schemas.microsoft.com/office/word/2010/wordml" w:rsidRPr="00000000" w:rsidR="00000000" w:rsidDel="00000000" w:rsidP="16FF063E" w:rsidRDefault="00000000" w14:paraId="0000003B" wp14:textId="77777777" wp14:noSpellErr="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88" w:lineRule="auto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8. SENAR. </w:t>
      </w:r>
      <w:r w:rsidRPr="16FF063E" w:rsidR="16FF063E">
        <w:rPr>
          <w:rFonts w:ascii="Arial" w:hAnsi="Arial" w:eastAsia="Arial" w:cs="Arial"/>
          <w:b w:val="1"/>
          <w:bCs w:val="1"/>
        </w:rPr>
        <w:t>Hortaliças: cultivo de hortaliças raízes, tubérculos, rizomas e bulbos</w:t>
      </w:r>
      <w:r w:rsidRPr="16FF063E" w:rsidR="16FF063E">
        <w:rPr>
          <w:rFonts w:ascii="Arial" w:hAnsi="Arial" w:eastAsia="Arial" w:cs="Arial"/>
        </w:rPr>
        <w:t xml:space="preserve">. Serviço Nacional de Aprendizagem Rural. Brasília: SENAR, 2012. 152 p. </w:t>
      </w:r>
    </w:p>
    <w:p xmlns:wp14="http://schemas.microsoft.com/office/word/2010/wordml" w:rsidRPr="00000000" w:rsidR="00000000" w:rsidDel="00000000" w:rsidP="16FF063E" w:rsidRDefault="00000000" w14:paraId="0000003C" wp14:textId="77777777" wp14:noSpellErr="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88" w:lineRule="auto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9. SANTOS, R.H.S. et. al. </w:t>
      </w:r>
      <w:r w:rsidRPr="16FF063E" w:rsidR="16FF063E">
        <w:rPr>
          <w:rFonts w:ascii="Arial" w:hAnsi="Arial" w:eastAsia="Arial" w:cs="Arial"/>
          <w:b w:val="1"/>
          <w:bCs w:val="1"/>
        </w:rPr>
        <w:t>Produção orgânica de hortaliças.</w:t>
      </w:r>
      <w:r w:rsidRPr="16FF063E" w:rsidR="16FF063E">
        <w:rPr>
          <w:rFonts w:ascii="Arial" w:hAnsi="Arial" w:eastAsia="Arial" w:cs="Arial"/>
        </w:rPr>
        <w:t xml:space="preserve"> Brasília: SENAR, 2005. 88 p. </w:t>
      </w:r>
    </w:p>
    <w:p xmlns:wp14="http://schemas.microsoft.com/office/word/2010/wordml" w:rsidRPr="00000000" w:rsidR="00000000" w:rsidDel="00000000" w:rsidP="16FF063E" w:rsidRDefault="00000000" w14:paraId="0000003D" wp14:textId="77777777" wp14:noSpellErr="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88" w:lineRule="auto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10. MACEDO, A.C. </w:t>
      </w:r>
      <w:r w:rsidRPr="16FF063E" w:rsidR="16FF063E">
        <w:rPr>
          <w:rFonts w:ascii="Arial" w:hAnsi="Arial" w:eastAsia="Arial" w:cs="Arial"/>
          <w:b w:val="1"/>
          <w:bCs w:val="1"/>
        </w:rPr>
        <w:t>Produção de Mudas em viveiros florestais: espécies nativas</w:t>
      </w:r>
      <w:r w:rsidRPr="16FF063E" w:rsidR="16FF063E">
        <w:rPr>
          <w:rFonts w:ascii="Arial" w:hAnsi="Arial" w:eastAsia="Arial" w:cs="Arial"/>
        </w:rPr>
        <w:t xml:space="preserve">. São Paulo: Fundação Florestal, 1993. </w:t>
      </w:r>
    </w:p>
    <w:p xmlns:wp14="http://schemas.microsoft.com/office/word/2010/wordml" w:rsidRPr="00000000" w:rsidR="00000000" w:rsidDel="00000000" w:rsidP="16FF063E" w:rsidRDefault="00000000" w14:paraId="123373DA" wp14:textId="0B658EA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88" w:lineRule="auto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11. MEDEIROS, M.A. </w:t>
      </w:r>
      <w:r w:rsidRPr="16FF063E" w:rsidR="16FF063E">
        <w:rPr>
          <w:rFonts w:ascii="Arial" w:hAnsi="Arial" w:eastAsia="Arial" w:cs="Arial"/>
          <w:b w:val="1"/>
          <w:bCs w:val="1"/>
        </w:rPr>
        <w:t>O Controle Biológico de Insetos – Praga e sua Aplicação em Cultivos de Hortaliças</w:t>
      </w:r>
      <w:r w:rsidRPr="16FF063E" w:rsidR="16FF063E">
        <w:rPr>
          <w:rFonts w:ascii="Arial" w:hAnsi="Arial" w:eastAsia="Arial" w:cs="Arial"/>
        </w:rPr>
        <w:t xml:space="preserve">. Brasília, </w:t>
      </w:r>
    </w:p>
    <w:p xmlns:wp14="http://schemas.microsoft.com/office/word/2010/wordml" w:rsidRPr="00000000" w:rsidR="00000000" w:rsidDel="00000000" w:rsidP="16FF063E" w:rsidRDefault="00000000" w14:paraId="0000003E" wp14:textId="5100B95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88" w:lineRule="auto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12. ZANETI, T.B; SCHNEIDER, S. A Conversa Chegou a Cozinha: Um Olhar Sobre Uso de Produtos Agroalimentares Singulares na Gastronomia </w:t>
      </w:r>
      <w:proofErr w:type="spellStart"/>
      <w:r w:rsidRPr="16FF063E" w:rsidR="16FF063E">
        <w:rPr>
          <w:rFonts w:ascii="Arial" w:hAnsi="Arial" w:eastAsia="Arial" w:cs="Arial"/>
        </w:rPr>
        <w:t>Comteporânia</w:t>
      </w:r>
      <w:proofErr w:type="spellEnd"/>
      <w:r w:rsidRPr="16FF063E" w:rsidR="16FF063E">
        <w:rPr>
          <w:rFonts w:ascii="Arial" w:hAnsi="Arial" w:eastAsia="Arial" w:cs="Arial"/>
        </w:rPr>
        <w:t xml:space="preserve">. </w:t>
      </w:r>
      <w:r w:rsidRPr="16FF063E" w:rsidR="16FF063E">
        <w:rPr>
          <w:rFonts w:ascii="Arial" w:hAnsi="Arial" w:eastAsia="Arial" w:cs="Arial"/>
          <w:b w:val="1"/>
          <w:bCs w:val="1"/>
        </w:rPr>
        <w:t xml:space="preserve">Revista </w:t>
      </w:r>
      <w:proofErr w:type="spellStart"/>
      <w:r w:rsidRPr="16FF063E" w:rsidR="16FF063E">
        <w:rPr>
          <w:rFonts w:ascii="Arial" w:hAnsi="Arial" w:eastAsia="Arial" w:cs="Arial"/>
          <w:b w:val="1"/>
          <w:bCs w:val="1"/>
        </w:rPr>
        <w:t>Mundi</w:t>
      </w:r>
      <w:proofErr w:type="spellEnd"/>
      <w:r w:rsidRPr="16FF063E" w:rsidR="16FF063E">
        <w:rPr>
          <w:rFonts w:ascii="Arial" w:hAnsi="Arial" w:eastAsia="Arial" w:cs="Arial"/>
          <w:b w:val="1"/>
          <w:bCs w:val="1"/>
        </w:rPr>
        <w:t xml:space="preserve"> Meio Ambiente e Agrárias</w:t>
      </w:r>
      <w:r w:rsidRPr="16FF063E" w:rsidR="16FF063E">
        <w:rPr>
          <w:rFonts w:ascii="Arial" w:hAnsi="Arial" w:eastAsia="Arial" w:cs="Arial"/>
        </w:rPr>
        <w:t xml:space="preserve">. Curitiba, PR, 2016. </w:t>
      </w:r>
    </w:p>
    <w:p xmlns:wp14="http://schemas.microsoft.com/office/word/2010/wordml" w:rsidRPr="00000000" w:rsidR="00000000" w:rsidDel="00000000" w:rsidP="16FF063E" w:rsidRDefault="00000000" w14:paraId="0000003F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88" w:lineRule="auto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13. AZEVEDO, E. O Ativismo Alimentar na Perspectiva do </w:t>
      </w:r>
      <w:r w:rsidRPr="16FF063E" w:rsidR="16FF063E">
        <w:rPr>
          <w:rFonts w:ascii="Arial" w:hAnsi="Arial" w:eastAsia="Arial" w:cs="Arial"/>
        </w:rPr>
        <w:t>Locavorismo</w:t>
      </w:r>
      <w:r w:rsidRPr="16FF063E" w:rsidR="16FF063E">
        <w:rPr>
          <w:rFonts w:ascii="Arial" w:hAnsi="Arial" w:eastAsia="Arial" w:cs="Arial"/>
        </w:rPr>
        <w:t xml:space="preserve">. </w:t>
      </w:r>
      <w:r w:rsidRPr="16FF063E" w:rsidR="16FF063E">
        <w:rPr>
          <w:rFonts w:ascii="Arial" w:hAnsi="Arial" w:eastAsia="Arial" w:cs="Arial"/>
          <w:b w:val="1"/>
          <w:bCs w:val="1"/>
        </w:rPr>
        <w:t>Ambiente &amp; Sociedade</w:t>
      </w:r>
      <w:r w:rsidRPr="16FF063E" w:rsidR="16FF063E">
        <w:rPr>
          <w:rFonts w:ascii="Arial" w:hAnsi="Arial" w:eastAsia="Arial" w:cs="Arial"/>
        </w:rPr>
        <w:t xml:space="preserve">. São Paulo, 2015, v. XVIII n. 3 p. 81-98. </w:t>
      </w:r>
    </w:p>
    <w:p xmlns:wp14="http://schemas.microsoft.com/office/word/2010/wordml" w:rsidRPr="00000000" w:rsidR="00000000" w:rsidDel="00000000" w:rsidP="16FF063E" w:rsidRDefault="00000000" w14:paraId="00000040" wp14:textId="77777777" wp14:noSpellErr="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88" w:lineRule="auto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14. CAMPOLINA, R.L; MACHADO, L.R.S. Gastronomia Sustentável, Formação do Gastrônomo e Desenvolvimento Local. </w:t>
      </w:r>
      <w:r w:rsidRPr="16FF063E" w:rsidR="16FF063E">
        <w:rPr>
          <w:rFonts w:ascii="Arial" w:hAnsi="Arial" w:eastAsia="Arial" w:cs="Arial"/>
          <w:b w:val="1"/>
          <w:bCs w:val="1"/>
        </w:rPr>
        <w:t>Rev.</w:t>
      </w:r>
      <w:r w:rsidRPr="16FF063E" w:rsidR="16FF063E">
        <w:rPr>
          <w:rFonts w:ascii="Arial" w:hAnsi="Arial" w:eastAsia="Arial" w:cs="Arial"/>
        </w:rPr>
        <w:t xml:space="preserve"> </w:t>
      </w:r>
      <w:r w:rsidRPr="16FF063E" w:rsidR="16FF063E">
        <w:rPr>
          <w:rFonts w:ascii="Arial" w:hAnsi="Arial" w:eastAsia="Arial" w:cs="Arial"/>
          <w:b w:val="1"/>
          <w:bCs w:val="1"/>
        </w:rPr>
        <w:t>Competência</w:t>
      </w:r>
      <w:r w:rsidRPr="16FF063E" w:rsidR="16FF063E">
        <w:rPr>
          <w:rFonts w:ascii="Arial" w:hAnsi="Arial" w:eastAsia="Arial" w:cs="Arial"/>
        </w:rPr>
        <w:t xml:space="preserve">. Porto Alegre. </w:t>
      </w:r>
      <w:r w:rsidRPr="16FF063E" w:rsidR="16FF063E">
        <w:rPr>
          <w:rFonts w:ascii="Arial" w:hAnsi="Arial" w:eastAsia="Arial" w:cs="Arial"/>
        </w:rPr>
        <w:t>RS,</w:t>
      </w:r>
      <w:r w:rsidRPr="16FF063E" w:rsidR="16FF063E">
        <w:rPr>
          <w:rFonts w:ascii="Arial" w:hAnsi="Arial" w:eastAsia="Arial" w:cs="Arial"/>
        </w:rPr>
        <w:t xml:space="preserve"> 2015. v.8, n.2, p. 125-144. </w:t>
      </w:r>
    </w:p>
    <w:p xmlns:wp14="http://schemas.microsoft.com/office/word/2010/wordml" w:rsidRPr="00000000" w:rsidR="00000000" w:rsidDel="00000000" w:rsidP="16FF063E" w:rsidRDefault="00000000" w14:paraId="00000041" wp14:textId="77777777" wp14:noSpellErr="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88" w:lineRule="auto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DF: Embrapa Meio da Agricultura e do Abastecimento, 1997. </w:t>
      </w:r>
    </w:p>
    <w:p xmlns:wp14="http://schemas.microsoft.com/office/word/2010/wordml" w:rsidRPr="00000000" w:rsidR="00000000" w:rsidDel="00000000" w:rsidP="16FF063E" w:rsidRDefault="00000000" w14:paraId="00000042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88" w:lineRule="auto"/>
        <w:contextualSpacing w:val="0"/>
        <w:jc w:val="both"/>
        <w:rPr>
          <w:rFonts w:ascii="Arial" w:hAnsi="Arial" w:eastAsia="Arial" w:cs="Arial"/>
        </w:rPr>
      </w:pPr>
      <w:r w:rsidRPr="16FF063E" w:rsidR="16FF063E">
        <w:rPr>
          <w:rFonts w:ascii="Arial" w:hAnsi="Arial" w:eastAsia="Arial" w:cs="Arial"/>
        </w:rPr>
        <w:t xml:space="preserve">15. RUBIM, R.E. A </w:t>
      </w:r>
      <w:r w:rsidRPr="16FF063E" w:rsidR="16FF063E">
        <w:rPr>
          <w:rFonts w:ascii="Arial" w:hAnsi="Arial" w:eastAsia="Arial" w:cs="Arial"/>
        </w:rPr>
        <w:t>Ecogastronomia</w:t>
      </w:r>
      <w:r w:rsidRPr="16FF063E" w:rsidR="16FF063E">
        <w:rPr>
          <w:rFonts w:ascii="Arial" w:hAnsi="Arial" w:eastAsia="Arial" w:cs="Arial"/>
        </w:rPr>
        <w:t xml:space="preserve"> nos Cursos Superiores de Gastronomia do Estado de São Paulo: Conceitos, Aplicações e Cenário Observado. </w:t>
      </w:r>
      <w:r w:rsidRPr="16FF063E" w:rsidR="16FF063E">
        <w:rPr>
          <w:rFonts w:ascii="Arial" w:hAnsi="Arial" w:eastAsia="Arial" w:cs="Arial"/>
          <w:b w:val="1"/>
          <w:bCs w:val="1"/>
        </w:rPr>
        <w:t>Revista Rosa dos Ventos</w:t>
      </w:r>
      <w:r w:rsidRPr="16FF063E" w:rsidR="16FF063E">
        <w:rPr>
          <w:rFonts w:ascii="Arial" w:hAnsi="Arial" w:eastAsia="Arial" w:cs="Arial"/>
        </w:rPr>
        <w:t>, 2013. p. 280-292.</w:t>
      </w:r>
    </w:p>
    <w:p xmlns:wp14="http://schemas.microsoft.com/office/word/2010/wordml" w:rsidRPr="00000000" w:rsidR="00000000" w:rsidDel="00000000" w:rsidP="00000000" w:rsidRDefault="00000000" w14:paraId="00000043" wp14:textId="77777777">
      <w:pPr>
        <w:contextualSpacing w:val="0"/>
        <w:rPr>
          <w:rFonts w:ascii="Times New Roman" w:hAnsi="Times New Roman" w:eastAsia="Times New Roman" w:cs="Times New Roman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4" wp14:textId="77777777">
      <w:pPr>
        <w:tabs>
          <w:tab w:val="left" w:pos="2625"/>
        </w:tabs>
        <w:contextualSpacing w:val="0"/>
        <w:rPr>
          <w:rFonts w:ascii="Times New Roman" w:hAnsi="Times New Roman" w:eastAsia="Times New Roman" w:cs="Times New Roman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vertAlign w:val="baseline"/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45" wp14:textId="77777777">
      <w:pPr>
        <w:tabs>
          <w:tab w:val="left" w:pos="2625"/>
        </w:tabs>
        <w:contextualSpacing w:val="0"/>
        <w:rPr>
          <w:rFonts w:ascii="Times New Roman" w:hAnsi="Times New Roman" w:eastAsia="Times New Roman" w:cs="Times New Roman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6" wp14:textId="77777777">
      <w:pPr>
        <w:tabs>
          <w:tab w:val="left" w:pos="2625"/>
        </w:tabs>
        <w:contextualSpacing w:val="0"/>
        <w:rPr>
          <w:rFonts w:ascii="Times New Roman" w:hAnsi="Times New Roman" w:eastAsia="Times New Roman" w:cs="Times New Roman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7" wp14:textId="77777777">
      <w:pPr>
        <w:tabs>
          <w:tab w:val="left" w:pos="2625"/>
        </w:tabs>
        <w:contextualSpacing w:val="0"/>
        <w:rPr>
          <w:rFonts w:ascii="Times New Roman" w:hAnsi="Times New Roman" w:eastAsia="Times New Roman" w:cs="Times New Roman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8" wp14:textId="77777777">
      <w:pPr>
        <w:tabs>
          <w:tab w:val="left" w:pos="2625"/>
        </w:tabs>
        <w:contextualSpacing w:val="0"/>
        <w:rPr>
          <w:rFonts w:ascii="Times New Roman" w:hAnsi="Times New Roman" w:eastAsia="Times New Roman" w:cs="Times New Roman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9" wp14:textId="77777777">
      <w:pPr>
        <w:tabs>
          <w:tab w:val="left" w:pos="2625"/>
        </w:tabs>
        <w:contextualSpacing w:val="0"/>
        <w:rPr>
          <w:rFonts w:ascii="Times New Roman" w:hAnsi="Times New Roman" w:eastAsia="Times New Roman" w:cs="Times New Roman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A" wp14:textId="77777777">
      <w:pPr>
        <w:tabs>
          <w:tab w:val="left" w:pos="2625"/>
        </w:tabs>
        <w:contextualSpacing w:val="0"/>
        <w:rPr>
          <w:rFonts w:ascii="Times New Roman" w:hAnsi="Times New Roman" w:eastAsia="Times New Roman" w:cs="Times New Roman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B" wp14:textId="77777777">
      <w:pPr>
        <w:tabs>
          <w:tab w:val="left" w:pos="2625"/>
        </w:tabs>
        <w:contextualSpacing w:val="0"/>
        <w:rPr>
          <w:rFonts w:ascii="Times New Roman" w:hAnsi="Times New Roman" w:eastAsia="Times New Roman" w:cs="Times New Roman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C" wp14:textId="77777777">
      <w:pPr>
        <w:tabs>
          <w:tab w:val="left" w:pos="2625"/>
        </w:tabs>
        <w:contextualSpacing w:val="0"/>
        <w:rPr>
          <w:rFonts w:ascii="Times New Roman" w:hAnsi="Times New Roman" w:eastAsia="Times New Roman" w:cs="Times New Roman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D" wp14:textId="77777777">
      <w:pPr>
        <w:tabs>
          <w:tab w:val="left" w:pos="2625"/>
        </w:tabs>
        <w:contextualSpacing w:val="0"/>
        <w:rPr>
          <w:rFonts w:ascii="Times New Roman" w:hAnsi="Times New Roman" w:eastAsia="Times New Roman" w:cs="Times New Roman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E" wp14:textId="77777777">
      <w:pPr>
        <w:tabs>
          <w:tab w:val="left" w:pos="2625"/>
        </w:tabs>
        <w:contextualSpacing w:val="0"/>
        <w:rPr>
          <w:rFonts w:ascii="Times New Roman" w:hAnsi="Times New Roman" w:eastAsia="Times New Roman" w:cs="Times New Roman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F" wp14:textId="77777777">
      <w:pPr>
        <w:tabs>
          <w:tab w:val="left" w:pos="2625"/>
        </w:tabs>
        <w:contextualSpacing w:val="0"/>
        <w:rPr>
          <w:rFonts w:ascii="Times New Roman" w:hAnsi="Times New Roman" w:eastAsia="Times New Roman" w:cs="Times New Roman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0" wp14:textId="77777777">
      <w:pPr>
        <w:tabs>
          <w:tab w:val="left" w:pos="2625"/>
        </w:tabs>
        <w:contextualSpacing w:val="0"/>
        <w:rPr>
          <w:rFonts w:ascii="Times New Roman" w:hAnsi="Times New Roman" w:eastAsia="Times New Roman" w:cs="Times New Roman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1" wp14:textId="77777777">
      <w:pPr>
        <w:tabs>
          <w:tab w:val="left" w:pos="2625"/>
        </w:tabs>
        <w:contextualSpacing w:val="0"/>
        <w:rPr>
          <w:rFonts w:ascii="Times New Roman" w:hAnsi="Times New Roman" w:eastAsia="Times New Roman" w:cs="Times New Roman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2" wp14:textId="77777777">
      <w:pPr>
        <w:tabs>
          <w:tab w:val="left" w:pos="2625"/>
        </w:tabs>
        <w:contextualSpacing w:val="0"/>
        <w:rPr>
          <w:rFonts w:ascii="Times New Roman" w:hAnsi="Times New Roman" w:eastAsia="Times New Roman" w:cs="Times New Roman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3" wp14:textId="77777777">
      <w:pPr>
        <w:tabs>
          <w:tab w:val="left" w:pos="2625"/>
        </w:tabs>
        <w:contextualSpacing w:val="0"/>
        <w:rPr>
          <w:rFonts w:ascii="Times New Roman" w:hAnsi="Times New Roman" w:eastAsia="Times New Roman" w:cs="Times New Roman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4" wp14:textId="77777777">
      <w:pPr>
        <w:tabs>
          <w:tab w:val="left" w:pos="2625"/>
        </w:tabs>
        <w:contextualSpacing w:val="0"/>
        <w:rPr>
          <w:rFonts w:ascii="Times New Roman" w:hAnsi="Times New Roman" w:eastAsia="Times New Roman" w:cs="Times New Roman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5" wp14:textId="77777777">
      <w:pPr>
        <w:tabs>
          <w:tab w:val="left" w:pos="2625"/>
        </w:tabs>
        <w:contextualSpacing w:val="0"/>
        <w:rPr>
          <w:rFonts w:ascii="Times New Roman" w:hAnsi="Times New Roman" w:eastAsia="Times New Roman" w:cs="Times New Roman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6" wp14:textId="77777777">
      <w:pPr>
        <w:tabs>
          <w:tab w:val="left" w:pos="2625"/>
        </w:tabs>
        <w:contextualSpacing w:val="0"/>
        <w:rPr>
          <w:rFonts w:ascii="Times New Roman" w:hAnsi="Times New Roman" w:eastAsia="Times New Roman" w:cs="Times New Roman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7" wp14:textId="77777777">
      <w:pPr>
        <w:tabs>
          <w:tab w:val="left" w:pos="2625"/>
        </w:tabs>
        <w:contextualSpacing w:val="0"/>
        <w:rPr>
          <w:rFonts w:ascii="Times New Roman" w:hAnsi="Times New Roman" w:eastAsia="Times New Roman" w:cs="Times New Roman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8" wp14:textId="77777777">
      <w:pPr>
        <w:tabs>
          <w:tab w:val="left" w:pos="2625"/>
        </w:tabs>
        <w:contextualSpacing w:val="0"/>
        <w:rPr>
          <w:rFonts w:ascii="Times New Roman" w:hAnsi="Times New Roman" w:eastAsia="Times New Roman" w:cs="Times New Roman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9" wp14:textId="77777777">
      <w:pPr>
        <w:tabs>
          <w:tab w:val="left" w:pos="2625"/>
        </w:tabs>
        <w:contextualSpacing w:val="0"/>
        <w:rPr>
          <w:rFonts w:ascii="Times New Roman" w:hAnsi="Times New Roman" w:eastAsia="Times New Roman" w:cs="Times New Roman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A" wp14:textId="77777777">
      <w:pPr>
        <w:tabs>
          <w:tab w:val="left" w:pos="2625"/>
        </w:tabs>
        <w:contextualSpacing w:val="0"/>
        <w:rPr>
          <w:rFonts w:ascii="Times New Roman" w:hAnsi="Times New Roman" w:eastAsia="Times New Roman" w:cs="Times New Roman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B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88" w:lineRule="auto"/>
        <w:ind w:left="0" w:right="0" w:firstLine="0"/>
        <w:contextualSpacing w:val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sectPr>
      <w:headerReference w:type="first" r:id="rId6"/>
      <w:pgSz w:w="11906" w:h="16838" w:orient="portrait"/>
      <w:pgMar w:top="1701" w:right="1134" w:bottom="1134" w:left="1701" w:header="567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Liberation Serif"/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5C" wp14:textId="77777777">
    <w:pPr>
      <w:keepNext w:val="0"/>
      <w:keepLines w:val="0"/>
      <w:widowControl w:val="0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contextualSpacing w:val="0"/>
      <w:jc w:val="left"/>
      <w:rPr>
        <w:rFonts w:ascii="Liberation Serif" w:hAnsi="Liberation Serif" w:eastAsia="Liberation Serif" w:cs="Liberation Serif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3792C348" wp14:editId="7777777">
          <wp:simplePos x="0" y="0"/>
          <wp:positionH relativeFrom="margin">
            <wp:posOffset>-432434</wp:posOffset>
          </wp:positionH>
          <wp:positionV relativeFrom="paragraph">
            <wp:posOffset>-102869</wp:posOffset>
          </wp:positionV>
          <wp:extent cx="2647950" cy="1130935"/>
          <wp:effectExtent l="0" t="0" r="0" b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2647950" cy="1130935"/>
                  </a:xfrm>
                  <a:prstGeom prst="rect"/>
                  <a:ln/>
                </pic:spPr>
              </pic:pic>
            </a:graphicData>
          </a:graphic>
        </wp:anchor>
      </w:drawing>
    </w:r>
  </w:p>
  <w:p xmlns:wp14="http://schemas.microsoft.com/office/word/2010/wordml" w:rsidRPr="00000000" w:rsidR="00000000" w:rsidDel="00000000" w:rsidP="16FF063E" w:rsidRDefault="00000000" w14:paraId="0000005D" wp14:textId="77777777" wp14:noSpellErr="1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color="auto" w:fill="auto"/>
      <w:tabs>
        <w:tab w:val="right" w:pos="9214"/>
      </w:tabs>
      <w:spacing w:before="0" w:after="120" w:line="240" w:lineRule="auto"/>
      <w:ind w:left="3969" w:right="-143" w:firstLine="0"/>
      <w:contextualSpacing w:val="0"/>
      <w:jc w:val="left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 w:themeTint="FF" w:themeShade="FF"/>
        <w:sz w:val="12"/>
        <w:szCs w:val="12"/>
        <w:u w:val="none"/>
        <w:vertAlign w:val="baseline"/>
      </w:rPr>
    </w:pPr>
    <w:r w:rsidRPr="16FF063E" w:rsidDel="00000000" w:rsidR="00000000">
      <w:rPr>
        <w:rFonts w:ascii="Arial" w:hAnsi="Arial" w:eastAsia="Arial" w:cs="Arial"/>
        <w:b w:val="1"/>
        <w:bCs w:val="1"/>
        <w:i w:val="0"/>
        <w:iCs w:val="0"/>
        <w:caps w:val="0"/>
        <w:smallCaps w:val="0"/>
        <w:strike w:val="0"/>
        <w:dstrike w:val="0"/>
        <w:color w:val="000000"/>
        <w:sz w:val="20"/>
        <w:szCs w:val="20"/>
        <w:u w:val="none"/>
        <w:shd w:val="clear" w:fill="auto"/>
        <w:vertAlign w:val="baseline"/>
      </w:rPr>
      <w:t xml:space="preserve">CONEXÃO FAMETRO 2018: INOVAÇÃO E CRIATIVIDADE</w:t>
    </w: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5BFBF05C" wp14:editId="7777777">
          <wp:simplePos x="0" y="0"/>
          <wp:positionH relativeFrom="margin">
            <wp:posOffset>2275205</wp:posOffset>
          </wp:positionH>
          <wp:positionV relativeFrom="paragraph">
            <wp:posOffset>15240</wp:posOffset>
          </wp:positionV>
          <wp:extent cx="45085" cy="681990"/>
          <wp:effectExtent l="0" t="0" r="0" b="0"/>
          <wp:wrapNone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-31481" t="33137" r="0" b="9460"/>
                  <a:stretch>
                    <a:fillRect/>
                  </a:stretch>
                </pic:blipFill>
                <pic:spPr>
                  <a:xfrm>
                    <a:off x="0" y="0"/>
                    <a:ext cx="45085" cy="681990"/>
                  </a:xfrm>
                  <a:prstGeom prst="rect"/>
                  <a:ln/>
                </pic:spPr>
              </pic:pic>
            </a:graphicData>
          </a:graphic>
        </wp:anchor>
      </w:drawing>
    </w:r>
  </w:p>
  <w:p xmlns:wp14="http://schemas.microsoft.com/office/word/2010/wordml" w:rsidRPr="00000000" w:rsidR="00000000" w:rsidDel="00000000" w:rsidP="16FF063E" w:rsidRDefault="00000000" w14:paraId="0000005E" wp14:textId="77777777" wp14:noSpellErr="1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color="auto" w:fill="auto"/>
      <w:tabs>
        <w:tab w:val="right" w:pos="9214"/>
      </w:tabs>
      <w:spacing w:before="0" w:after="120" w:line="240" w:lineRule="auto"/>
      <w:ind w:left="3969" w:right="-143" w:firstLine="0"/>
      <w:contextualSpacing w:val="0"/>
      <w:jc w:val="left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 w:themeTint="FF" w:themeShade="FF"/>
        <w:sz w:val="12"/>
        <w:szCs w:val="12"/>
        <w:u w:val="none"/>
        <w:vertAlign w:val="baseline"/>
      </w:rPr>
    </w:pPr>
    <w:r w:rsidRPr="16FF063E" w:rsidDel="00000000" w:rsidR="00000000">
      <w:rPr>
        <w:rFonts w:ascii="Arial" w:hAnsi="Arial" w:eastAsia="Arial" w:cs="Arial"/>
        <w:b w:val="1"/>
        <w:bCs w:val="1"/>
        <w:i w:val="0"/>
        <w:iCs w:val="0"/>
        <w:caps w:val="0"/>
        <w:smallCaps w:val="0"/>
        <w:strike w:val="0"/>
        <w:dstrike w:val="0"/>
        <w:color w:val="000000"/>
        <w:sz w:val="20"/>
        <w:szCs w:val="20"/>
        <w:u w:val="none"/>
        <w:shd w:val="clear" w:fill="auto"/>
        <w:vertAlign w:val="baseline"/>
      </w:rPr>
      <w:t xml:space="preserve">XIV SEMANA ACADÊMICA</w:t>
    </w: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16FF063E" w:rsidRDefault="00000000" w14:paraId="0000005F" wp14:textId="77777777" wp14:noSpellErr="1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color="auto" w:fill="auto"/>
      <w:tabs>
        <w:tab w:val="right" w:pos="9214"/>
      </w:tabs>
      <w:spacing w:before="0" w:after="120" w:line="240" w:lineRule="auto"/>
      <w:ind w:left="3969" w:right="-143" w:firstLine="0"/>
      <w:contextualSpacing w:val="0"/>
      <w:jc w:val="left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 w:themeTint="FF" w:themeShade="FF"/>
        <w:sz w:val="24"/>
        <w:szCs w:val="24"/>
        <w:u w:val="none"/>
        <w:vertAlign w:val="baseline"/>
      </w:rPr>
    </w:pPr>
    <w:r w:rsidRPr="16FF063E" w:rsidDel="00000000" w:rsidR="00000000">
      <w:rPr>
        <w:rFonts w:ascii="Arial" w:hAnsi="Arial" w:eastAsia="Arial" w:cs="Arial"/>
        <w:b w:val="1"/>
        <w:bCs w:val="1"/>
        <w:i w:val="0"/>
        <w:iCs w:val="0"/>
        <w:caps w:val="0"/>
        <w:smallCaps w:val="0"/>
        <w:strike w:val="0"/>
        <w:dstrike w:val="0"/>
        <w:color w:val="000000"/>
        <w:sz w:val="20"/>
        <w:szCs w:val="20"/>
        <w:u w:val="none"/>
        <w:shd w:val="clear" w:fill="auto"/>
        <w:vertAlign w:val="baseline"/>
      </w:rPr>
      <w:t xml:space="preserve">ISSN: 2357-8645</w:t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2C3A95"/>
  <w15:docId w15:val="{a478351a-6c7a-4fb1-b5d6-a57fd0eff5aa}"/>
  <w:rsids>
    <w:rsidRoot w:val="16FF063E"/>
    <w:rsid w:val="022C3A95"/>
    <w:rsid w:val="16FF063E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Liberation Serif" w:hAnsi="Liberation Serif" w:eastAsia="Liberation Serif" w:cs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