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A378F36" w14:textId="1816AE0E" w:rsidR="0096465C" w:rsidRPr="008A0288" w:rsidRDefault="008A0288" w:rsidP="0096465C">
      <w:pPr>
        <w:pStyle w:val="ABNT"/>
        <w:ind w:firstLine="0"/>
        <w:jc w:val="center"/>
        <w:rPr>
          <w:b/>
          <w:color w:val="000000" w:themeColor="text1"/>
          <w:sz w:val="28"/>
          <w:szCs w:val="28"/>
        </w:rPr>
      </w:pPr>
      <w:r w:rsidRPr="008A0288">
        <w:rPr>
          <w:b/>
          <w:sz w:val="28"/>
          <w:szCs w:val="28"/>
        </w:rPr>
        <w:t>FATORES ASSOCIADOS A HESITAÇÃO VACINAL CONTRA COVID-19: UMA REVISÃO INTEGRATIVA</w:t>
      </w:r>
      <w:r w:rsidRPr="008A0288">
        <w:rPr>
          <w:b/>
          <w:color w:val="000000" w:themeColor="text1"/>
          <w:sz w:val="28"/>
          <w:szCs w:val="28"/>
        </w:rPr>
        <w:t>.</w:t>
      </w:r>
    </w:p>
    <w:p w14:paraId="682136C7" w14:textId="299B0BA1" w:rsidR="00577415" w:rsidRDefault="00F272C3" w:rsidP="004F4182">
      <w:pPr>
        <w:pStyle w:val="ABNT"/>
        <w:spacing w:line="240" w:lineRule="auto"/>
        <w:jc w:val="right"/>
        <w:rPr>
          <w:color w:val="000000" w:themeColor="text1"/>
          <w:sz w:val="20"/>
          <w:szCs w:val="20"/>
        </w:rPr>
      </w:pPr>
      <w:r>
        <w:rPr>
          <w:color w:val="000000" w:themeColor="text1"/>
          <w:sz w:val="20"/>
          <w:szCs w:val="20"/>
        </w:rPr>
        <w:t xml:space="preserve">Santos, Ana Júlia </w:t>
      </w:r>
      <w:proofErr w:type="spellStart"/>
      <w:r>
        <w:rPr>
          <w:color w:val="000000" w:themeColor="text1"/>
          <w:sz w:val="20"/>
          <w:szCs w:val="20"/>
        </w:rPr>
        <w:t>Virginio</w:t>
      </w:r>
      <w:proofErr w:type="spellEnd"/>
      <w:r>
        <w:rPr>
          <w:color w:val="000000" w:themeColor="text1"/>
          <w:sz w:val="20"/>
          <w:szCs w:val="20"/>
        </w:rPr>
        <w:t xml:space="preserve"> dos</w:t>
      </w:r>
    </w:p>
    <w:p w14:paraId="3C19EB3E" w14:textId="398AFF7D" w:rsidR="003C0946" w:rsidRPr="00101808" w:rsidRDefault="000318A4" w:rsidP="004F4182">
      <w:pPr>
        <w:pStyle w:val="ABNT"/>
        <w:spacing w:line="240" w:lineRule="auto"/>
        <w:jc w:val="right"/>
        <w:rPr>
          <w:color w:val="000000" w:themeColor="text1"/>
          <w:sz w:val="20"/>
          <w:szCs w:val="20"/>
        </w:rPr>
      </w:pPr>
      <w:r>
        <w:rPr>
          <w:color w:val="000000" w:themeColor="text1"/>
          <w:sz w:val="20"/>
          <w:szCs w:val="20"/>
        </w:rPr>
        <w:t>Nascimento</w:t>
      </w:r>
      <w:r w:rsidR="008D46CB">
        <w:rPr>
          <w:color w:val="000000" w:themeColor="text1"/>
          <w:sz w:val="20"/>
          <w:szCs w:val="20"/>
        </w:rPr>
        <w:t>, Anne Caroliny</w:t>
      </w:r>
      <w:r>
        <w:rPr>
          <w:color w:val="000000" w:themeColor="text1"/>
          <w:sz w:val="20"/>
          <w:szCs w:val="20"/>
        </w:rPr>
        <w:t xml:space="preserve"> dos</w:t>
      </w:r>
      <w:r w:rsidR="003711F8">
        <w:rPr>
          <w:color w:val="000000" w:themeColor="text1"/>
          <w:sz w:val="20"/>
          <w:szCs w:val="20"/>
        </w:rPr>
        <w:t xml:space="preserve"> </w:t>
      </w:r>
    </w:p>
    <w:p w14:paraId="1E6B5FDF" w14:textId="6B074AC6" w:rsidR="00A70F35" w:rsidRDefault="00F272C3" w:rsidP="004F4182">
      <w:pPr>
        <w:pStyle w:val="ABNT"/>
        <w:spacing w:line="240" w:lineRule="auto"/>
        <w:jc w:val="right"/>
        <w:rPr>
          <w:color w:val="000000" w:themeColor="text1"/>
          <w:sz w:val="20"/>
          <w:szCs w:val="20"/>
        </w:rPr>
      </w:pPr>
      <w:r>
        <w:rPr>
          <w:color w:val="000000" w:themeColor="text1"/>
          <w:sz w:val="20"/>
          <w:szCs w:val="20"/>
        </w:rPr>
        <w:t xml:space="preserve">Moreira, </w:t>
      </w:r>
      <w:proofErr w:type="spellStart"/>
      <w:r>
        <w:rPr>
          <w:color w:val="000000" w:themeColor="text1"/>
          <w:sz w:val="20"/>
          <w:szCs w:val="20"/>
        </w:rPr>
        <w:t>Verônnika</w:t>
      </w:r>
      <w:proofErr w:type="spellEnd"/>
      <w:r>
        <w:rPr>
          <w:color w:val="000000" w:themeColor="text1"/>
          <w:sz w:val="20"/>
          <w:szCs w:val="20"/>
        </w:rPr>
        <w:t xml:space="preserve"> Galvão</w:t>
      </w:r>
    </w:p>
    <w:p w14:paraId="11CC915B" w14:textId="1F164A22" w:rsidR="003C0946" w:rsidRDefault="003C0946" w:rsidP="004F4182">
      <w:pPr>
        <w:pStyle w:val="ABNT"/>
        <w:spacing w:line="240" w:lineRule="auto"/>
        <w:jc w:val="right"/>
        <w:rPr>
          <w:color w:val="000000" w:themeColor="text1"/>
          <w:sz w:val="20"/>
          <w:szCs w:val="20"/>
        </w:rPr>
      </w:pPr>
      <w:r>
        <w:rPr>
          <w:color w:val="000000" w:themeColor="text1"/>
          <w:sz w:val="20"/>
          <w:szCs w:val="20"/>
        </w:rPr>
        <w:t>Abreu, Vitória Pires</w:t>
      </w:r>
    </w:p>
    <w:p w14:paraId="181DDB8B" w14:textId="576911CE" w:rsidR="00A70F35" w:rsidRDefault="00A70F35" w:rsidP="004F4182">
      <w:pPr>
        <w:pStyle w:val="ABNT"/>
        <w:spacing w:line="240" w:lineRule="auto"/>
        <w:jc w:val="right"/>
        <w:rPr>
          <w:color w:val="000000" w:themeColor="text1"/>
          <w:sz w:val="20"/>
          <w:szCs w:val="20"/>
        </w:rPr>
      </w:pPr>
      <w:r>
        <w:rPr>
          <w:color w:val="000000" w:themeColor="text1"/>
          <w:sz w:val="20"/>
          <w:szCs w:val="20"/>
        </w:rPr>
        <w:t>Cruz, Suellen Regina Pereira</w:t>
      </w:r>
      <w:r w:rsidR="00A91B39">
        <w:rPr>
          <w:color w:val="000000" w:themeColor="text1"/>
          <w:sz w:val="20"/>
          <w:szCs w:val="20"/>
        </w:rPr>
        <w:t xml:space="preserve"> da</w:t>
      </w:r>
    </w:p>
    <w:p w14:paraId="533CA540" w14:textId="68E70CD0" w:rsidR="00577415" w:rsidRPr="00101808" w:rsidRDefault="00A70F35" w:rsidP="004F4182">
      <w:pPr>
        <w:pStyle w:val="ABNT"/>
        <w:spacing w:line="240" w:lineRule="auto"/>
        <w:jc w:val="right"/>
        <w:rPr>
          <w:color w:val="000000" w:themeColor="text1"/>
          <w:sz w:val="20"/>
          <w:szCs w:val="20"/>
          <w:vertAlign w:val="superscript"/>
        </w:rPr>
      </w:pPr>
      <w:r>
        <w:rPr>
          <w:color w:val="000000" w:themeColor="text1"/>
          <w:sz w:val="20"/>
          <w:szCs w:val="20"/>
        </w:rPr>
        <w:t>Costa, Júlia de Sousa</w:t>
      </w:r>
    </w:p>
    <w:p w14:paraId="7FCD2418" w14:textId="39A1A4D4" w:rsidR="00F272C3" w:rsidRPr="00F272C3" w:rsidRDefault="00F272C3" w:rsidP="004F4182">
      <w:pPr>
        <w:pStyle w:val="ABNT"/>
        <w:spacing w:line="240" w:lineRule="auto"/>
        <w:jc w:val="right"/>
        <w:rPr>
          <w:color w:val="000000" w:themeColor="text1"/>
          <w:sz w:val="20"/>
          <w:szCs w:val="20"/>
          <w:vertAlign w:val="superscript"/>
        </w:rPr>
      </w:pPr>
      <w:r>
        <w:rPr>
          <w:color w:val="000000" w:themeColor="text1"/>
          <w:sz w:val="20"/>
          <w:szCs w:val="20"/>
        </w:rPr>
        <w:t>Nunes, Maria Luiza</w:t>
      </w:r>
    </w:p>
    <w:p w14:paraId="4203AA21" w14:textId="77777777" w:rsidR="00F272C3" w:rsidRDefault="0096465C" w:rsidP="00BA2028">
      <w:pPr>
        <w:pStyle w:val="ABNT"/>
        <w:ind w:firstLine="0"/>
        <w:rPr>
          <w:b/>
          <w:color w:val="000000" w:themeColor="text1"/>
          <w:szCs w:val="24"/>
        </w:rPr>
      </w:pPr>
      <w:r w:rsidRPr="00BA2028">
        <w:rPr>
          <w:b/>
          <w:color w:val="000000" w:themeColor="text1"/>
          <w:szCs w:val="24"/>
        </w:rPr>
        <w:t>RESUMO:</w:t>
      </w:r>
    </w:p>
    <w:p w14:paraId="25899F34" w14:textId="21A288E2" w:rsidR="0096465C" w:rsidRPr="00BA2028" w:rsidRDefault="00BA2028" w:rsidP="00BA2028">
      <w:pPr>
        <w:pStyle w:val="ABNT"/>
        <w:ind w:firstLine="0"/>
        <w:rPr>
          <w:color w:val="000000" w:themeColor="text1"/>
          <w:szCs w:val="24"/>
        </w:rPr>
      </w:pPr>
      <w:r w:rsidRPr="00BA2028">
        <w:rPr>
          <w:b/>
          <w:color w:val="000000" w:themeColor="text1"/>
          <w:szCs w:val="24"/>
        </w:rPr>
        <w:t>Introdução</w:t>
      </w:r>
      <w:r>
        <w:rPr>
          <w:b/>
          <w:color w:val="000000" w:themeColor="text1"/>
          <w:szCs w:val="24"/>
        </w:rPr>
        <w:t xml:space="preserve">: </w:t>
      </w:r>
      <w:r w:rsidR="003609D6" w:rsidRPr="00BA2028">
        <w:rPr>
          <w:szCs w:val="24"/>
        </w:rPr>
        <w:t>A hesitação vacinal é definida como o atraso na aceitação, relutância ou recusa de vacinar-se apesar da disponibilidade deste serviço no sistema de saúde. Há percepções errôneas sobre segurança, eficácia, riscos e desconfiança da vacina contra a COVID-19</w:t>
      </w:r>
      <w:r w:rsidR="00F272C3">
        <w:rPr>
          <w:szCs w:val="24"/>
        </w:rPr>
        <w:t>;</w:t>
      </w:r>
      <w:r w:rsidR="003609D6" w:rsidRPr="00BA2028">
        <w:rPr>
          <w:szCs w:val="24"/>
        </w:rPr>
        <w:t xml:space="preserve"> e em instituições responsáveis por campanhas de vacinação têm sido apontadas como fatores que contribuem para a hesitação vacinal. Este fenômeno é caracterizado como uma das dez maiores ameaças globais à saúde pública e precisa ser combatida com estratégias governamentais para garantir a ampla vacinação. </w:t>
      </w:r>
      <w:r w:rsidR="00E4365D" w:rsidRPr="00BA2028">
        <w:rPr>
          <w:b/>
          <w:szCs w:val="24"/>
        </w:rPr>
        <w:t>Objetivo:</w:t>
      </w:r>
      <w:r w:rsidR="003609D6" w:rsidRPr="00BA2028">
        <w:rPr>
          <w:szCs w:val="24"/>
        </w:rPr>
        <w:t xml:space="preserve"> apresentar e discutir os fatores que abrangem e caracterizam os fatores a hesitação vacinal da COVID-19.</w:t>
      </w:r>
      <w:r w:rsidR="00E4365D" w:rsidRPr="00BA2028">
        <w:rPr>
          <w:szCs w:val="24"/>
        </w:rPr>
        <w:t xml:space="preserve"> </w:t>
      </w:r>
      <w:r w:rsidR="00E4365D" w:rsidRPr="00BA2028">
        <w:rPr>
          <w:b/>
          <w:szCs w:val="24"/>
        </w:rPr>
        <w:t xml:space="preserve">Metodologia: </w:t>
      </w:r>
      <w:r w:rsidR="00E4365D" w:rsidRPr="00BA2028">
        <w:rPr>
          <w:szCs w:val="24"/>
        </w:rPr>
        <w:t xml:space="preserve">trata-se de uma revisão integrativa de literatura </w:t>
      </w:r>
      <w:r w:rsidRPr="00BA2028">
        <w:rPr>
          <w:szCs w:val="24"/>
        </w:rPr>
        <w:t xml:space="preserve">foi-se </w:t>
      </w:r>
      <w:r w:rsidR="00E4365D" w:rsidRPr="00BA2028">
        <w:rPr>
          <w:szCs w:val="24"/>
        </w:rPr>
        <w:t>utiliza</w:t>
      </w:r>
      <w:r w:rsidRPr="00BA2028">
        <w:rPr>
          <w:szCs w:val="24"/>
        </w:rPr>
        <w:t>do</w:t>
      </w:r>
      <w:r w:rsidR="00E4365D" w:rsidRPr="00BA2028">
        <w:rPr>
          <w:szCs w:val="24"/>
        </w:rPr>
        <w:t xml:space="preserve"> as seguintes bases de dados: </w:t>
      </w:r>
      <w:proofErr w:type="spellStart"/>
      <w:r w:rsidR="00E4365D" w:rsidRPr="00BA2028">
        <w:rPr>
          <w:szCs w:val="24"/>
        </w:rPr>
        <w:t>Pu</w:t>
      </w:r>
      <w:r w:rsidRPr="00BA2028">
        <w:rPr>
          <w:szCs w:val="24"/>
        </w:rPr>
        <w:t>bMed</w:t>
      </w:r>
      <w:proofErr w:type="spellEnd"/>
      <w:r w:rsidRPr="00BA2028">
        <w:rPr>
          <w:szCs w:val="24"/>
        </w:rPr>
        <w:t>, Google Acadêmico e Biblioteca Científica Eletrônica Online (</w:t>
      </w:r>
      <w:proofErr w:type="spellStart"/>
      <w:r w:rsidRPr="00BA2028">
        <w:rPr>
          <w:szCs w:val="24"/>
        </w:rPr>
        <w:t>Scielo</w:t>
      </w:r>
      <w:proofErr w:type="spellEnd"/>
      <w:r w:rsidRPr="00BA2028">
        <w:rPr>
          <w:szCs w:val="24"/>
        </w:rPr>
        <w:t>) mediante a utilização da associação dos descritores: hesitação vacinal; COVID-19; vacinas contra COVID-19</w:t>
      </w:r>
      <w:r w:rsidR="00E4365D" w:rsidRPr="00BA2028">
        <w:rPr>
          <w:szCs w:val="24"/>
        </w:rPr>
        <w:t xml:space="preserve">. </w:t>
      </w:r>
      <w:r w:rsidR="00F272C3">
        <w:rPr>
          <w:szCs w:val="24"/>
        </w:rPr>
        <w:t xml:space="preserve">O período de busca foi de 2020 a 2022. </w:t>
      </w:r>
      <w:r w:rsidR="00E4365D" w:rsidRPr="00BA2028">
        <w:rPr>
          <w:b/>
          <w:szCs w:val="24"/>
        </w:rPr>
        <w:t>Resultados e discussões:</w:t>
      </w:r>
      <w:r w:rsidR="00E4365D" w:rsidRPr="00BA2028">
        <w:rPr>
          <w:szCs w:val="24"/>
        </w:rPr>
        <w:t xml:space="preserve"> </w:t>
      </w:r>
      <w:r w:rsidRPr="00BA2028">
        <w:rPr>
          <w:szCs w:val="24"/>
        </w:rPr>
        <w:t xml:space="preserve">Foram selecionados 13 artigos sobre a temática, e os resultados mais apontados para a </w:t>
      </w:r>
      <w:r>
        <w:rPr>
          <w:szCs w:val="24"/>
        </w:rPr>
        <w:t>hesitação</w:t>
      </w:r>
      <w:r w:rsidRPr="00BA2028">
        <w:rPr>
          <w:szCs w:val="24"/>
        </w:rPr>
        <w:t xml:space="preserve"> da vacina foram as preocupações com</w:t>
      </w:r>
      <w:r>
        <w:rPr>
          <w:szCs w:val="24"/>
        </w:rPr>
        <w:t xml:space="preserve"> a</w:t>
      </w:r>
      <w:r w:rsidRPr="00BA2028">
        <w:rPr>
          <w:szCs w:val="24"/>
        </w:rPr>
        <w:t xml:space="preserve"> seg</w:t>
      </w:r>
      <w:r>
        <w:rPr>
          <w:szCs w:val="24"/>
        </w:rPr>
        <w:t>urança</w:t>
      </w:r>
      <w:r w:rsidRPr="00BA2028">
        <w:rPr>
          <w:szCs w:val="24"/>
        </w:rPr>
        <w:t xml:space="preserve"> </w:t>
      </w:r>
      <w:r>
        <w:rPr>
          <w:szCs w:val="24"/>
        </w:rPr>
        <w:t>do imunizante produzido em tempo recorde</w:t>
      </w:r>
      <w:r w:rsidRPr="00BA2028">
        <w:rPr>
          <w:szCs w:val="24"/>
        </w:rPr>
        <w:t>, gerando uma desc</w:t>
      </w:r>
      <w:r w:rsidR="00D04A27">
        <w:rPr>
          <w:szCs w:val="24"/>
        </w:rPr>
        <w:t>onfiança na eficiência/eficácia. O</w:t>
      </w:r>
      <w:r w:rsidRPr="00BA2028">
        <w:rPr>
          <w:szCs w:val="24"/>
        </w:rPr>
        <w:t>s estudos também mostraram que as mulheres tinham propensão a hesitação quando c</w:t>
      </w:r>
      <w:r w:rsidR="00D04A27">
        <w:rPr>
          <w:szCs w:val="24"/>
        </w:rPr>
        <w:t>omparada a homens. Outros fatores são</w:t>
      </w:r>
      <w:r w:rsidRPr="00BA2028">
        <w:rPr>
          <w:szCs w:val="24"/>
        </w:rPr>
        <w:t xml:space="preserve"> a baixa escolaridad</w:t>
      </w:r>
      <w:r w:rsidR="00D04A27">
        <w:rPr>
          <w:szCs w:val="24"/>
        </w:rPr>
        <w:t>e e baixo poder socioeconômico</w:t>
      </w:r>
      <w:r w:rsidRPr="00BA2028">
        <w:rPr>
          <w:szCs w:val="24"/>
        </w:rPr>
        <w:t>,</w:t>
      </w:r>
      <w:r w:rsidR="00D04A27">
        <w:rPr>
          <w:szCs w:val="24"/>
        </w:rPr>
        <w:t xml:space="preserve"> logo,</w:t>
      </w:r>
      <w:r w:rsidRPr="00BA2028">
        <w:rPr>
          <w:szCs w:val="24"/>
        </w:rPr>
        <w:t xml:space="preserve"> países em desenvolvimento têm maior </w:t>
      </w:r>
      <w:r w:rsidR="00D04A27">
        <w:rPr>
          <w:szCs w:val="24"/>
        </w:rPr>
        <w:t>propensão a</w:t>
      </w:r>
      <w:r w:rsidRPr="00BA2028">
        <w:rPr>
          <w:szCs w:val="24"/>
        </w:rPr>
        <w:t xml:space="preserve"> hesitação</w:t>
      </w:r>
      <w:r w:rsidR="00D04A27">
        <w:rPr>
          <w:szCs w:val="24"/>
        </w:rPr>
        <w:t xml:space="preserve"> quando comparados a países desenvolvidos</w:t>
      </w:r>
      <w:r w:rsidRPr="00BA2028">
        <w:rPr>
          <w:szCs w:val="24"/>
        </w:rPr>
        <w:t>.</w:t>
      </w:r>
      <w:r w:rsidR="00D04A27">
        <w:rPr>
          <w:szCs w:val="24"/>
        </w:rPr>
        <w:t xml:space="preserve"> </w:t>
      </w:r>
      <w:r w:rsidR="00D04A27" w:rsidRPr="00D04A27">
        <w:rPr>
          <w:b/>
          <w:szCs w:val="24"/>
        </w:rPr>
        <w:t>Conclusão:</w:t>
      </w:r>
      <w:r w:rsidR="00D04A27">
        <w:rPr>
          <w:szCs w:val="24"/>
        </w:rPr>
        <w:t xml:space="preserve"> Observou-se grande variabilidade nas taxas de aceitação da vacina da COVID-19 em diferentes países e regiões ao redor do mundo. Com isso, há a necessidade de formadores de políticas de saúde </w:t>
      </w:r>
      <w:r w:rsidR="00F272C3">
        <w:rPr>
          <w:szCs w:val="24"/>
        </w:rPr>
        <w:t xml:space="preserve">e </w:t>
      </w:r>
      <w:proofErr w:type="gramStart"/>
      <w:r w:rsidR="00F272C3">
        <w:rPr>
          <w:szCs w:val="24"/>
        </w:rPr>
        <w:t>governos  a</w:t>
      </w:r>
      <w:proofErr w:type="gramEnd"/>
      <w:r w:rsidR="00F272C3">
        <w:rPr>
          <w:szCs w:val="24"/>
        </w:rPr>
        <w:t xml:space="preserve"> disseminarem</w:t>
      </w:r>
      <w:r w:rsidR="00D04A27">
        <w:rPr>
          <w:szCs w:val="24"/>
        </w:rPr>
        <w:t xml:space="preserve"> mensagens verdadeiras acerca da eficácia/eficiência da vacina da COVID-19, já que a vacinação é uma decisão individual, </w:t>
      </w:r>
      <w:r w:rsidR="00D04A27">
        <w:rPr>
          <w:szCs w:val="24"/>
        </w:rPr>
        <w:lastRenderedPageBreak/>
        <w:t>porém levanta questões éticas qua</w:t>
      </w:r>
      <w:r w:rsidR="00F272C3">
        <w:rPr>
          <w:szCs w:val="24"/>
        </w:rPr>
        <w:t>ndo um</w:t>
      </w:r>
      <w:r w:rsidR="00D04A27">
        <w:rPr>
          <w:szCs w:val="24"/>
        </w:rPr>
        <w:t xml:space="preserve"> indivíduo não de</w:t>
      </w:r>
      <w:r w:rsidR="00F272C3">
        <w:rPr>
          <w:szCs w:val="24"/>
        </w:rPr>
        <w:t>cide fazer tal ato, prejudica</w:t>
      </w:r>
      <w:r w:rsidR="00D04A27">
        <w:rPr>
          <w:szCs w:val="24"/>
        </w:rPr>
        <w:t xml:space="preserve"> um coletivo.</w:t>
      </w:r>
    </w:p>
    <w:p w14:paraId="2BAD487C" w14:textId="1F48F213"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F272C3">
        <w:rPr>
          <w:color w:val="000000" w:themeColor="text1"/>
          <w:szCs w:val="24"/>
        </w:rPr>
        <w:t>COVID-19; hesitação vacinal; vacinas contra COVID-19.</w:t>
      </w:r>
    </w:p>
    <w:p w14:paraId="31C29889" w14:textId="44422A16"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r w:rsidR="00E4365D">
        <w:rPr>
          <w:b/>
          <w:color w:val="000000" w:themeColor="text1"/>
          <w:szCs w:val="24"/>
        </w:rPr>
        <w:t xml:space="preserve"> </w:t>
      </w:r>
      <w:r w:rsidR="007648A0">
        <w:rPr>
          <w:color w:val="000000" w:themeColor="text1"/>
          <w:szCs w:val="24"/>
        </w:rPr>
        <w:t>Ciências da Saúde</w:t>
      </w:r>
    </w:p>
    <w:p w14:paraId="1162914B" w14:textId="0883AF30"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E4365D">
        <w:rPr>
          <w:b/>
          <w:color w:val="000000" w:themeColor="text1"/>
          <w:szCs w:val="24"/>
        </w:rPr>
        <w:t xml:space="preserve"> </w:t>
      </w:r>
      <w:r w:rsidR="00E4365D" w:rsidRPr="00E4365D">
        <w:rPr>
          <w:color w:val="000000" w:themeColor="text1"/>
          <w:szCs w:val="24"/>
        </w:rPr>
        <w:t>aj.virginio18@gmail.com</w:t>
      </w:r>
    </w:p>
    <w:p w14:paraId="0D6CB5B4" w14:textId="77777777" w:rsidR="0096465C" w:rsidRPr="00101808" w:rsidRDefault="0096465C" w:rsidP="0096465C">
      <w:pPr>
        <w:pStyle w:val="ABNT"/>
        <w:spacing w:after="0" w:line="240" w:lineRule="auto"/>
        <w:ind w:firstLine="0"/>
        <w:rPr>
          <w:b/>
          <w:color w:val="000000" w:themeColor="text1"/>
          <w:szCs w:val="24"/>
        </w:rPr>
      </w:pPr>
    </w:p>
    <w:p w14:paraId="1E836A7F" w14:textId="77777777" w:rsidR="0096465C" w:rsidRPr="00101808" w:rsidRDefault="0096465C" w:rsidP="0096465C">
      <w:pPr>
        <w:pStyle w:val="Default"/>
        <w:rPr>
          <w:color w:val="000000" w:themeColor="text1"/>
        </w:rPr>
      </w:pPr>
    </w:p>
    <w:p w14:paraId="3F641919" w14:textId="77777777" w:rsidR="0096465C" w:rsidRPr="00101808" w:rsidRDefault="0096465C" w:rsidP="0096465C">
      <w:pPr>
        <w:pStyle w:val="ABNT"/>
        <w:ind w:firstLine="0"/>
        <w:rPr>
          <w:color w:val="000000" w:themeColor="text1"/>
          <w:sz w:val="20"/>
          <w:szCs w:val="20"/>
        </w:rPr>
      </w:pPr>
    </w:p>
    <w:p w14:paraId="7E23B7CF" w14:textId="77777777" w:rsidR="0096465C" w:rsidRPr="00101808" w:rsidRDefault="0096465C" w:rsidP="0096465C">
      <w:pPr>
        <w:pStyle w:val="ABNT"/>
        <w:ind w:firstLine="0"/>
        <w:rPr>
          <w:color w:val="000000" w:themeColor="text1"/>
          <w:sz w:val="20"/>
          <w:szCs w:val="20"/>
        </w:rPr>
      </w:pPr>
    </w:p>
    <w:p w14:paraId="4F3FC823" w14:textId="01956D66" w:rsidR="0096465C" w:rsidRDefault="0096465C" w:rsidP="0096465C">
      <w:pPr>
        <w:pStyle w:val="ABNT"/>
        <w:ind w:firstLine="0"/>
        <w:rPr>
          <w:color w:val="000000" w:themeColor="text1"/>
          <w:sz w:val="20"/>
          <w:szCs w:val="20"/>
        </w:rPr>
      </w:pPr>
    </w:p>
    <w:p w14:paraId="5C92935B" w14:textId="7E2BF7D4" w:rsidR="00DD3A09" w:rsidRDefault="00DD3A09" w:rsidP="0096465C">
      <w:pPr>
        <w:pStyle w:val="ABNT"/>
        <w:ind w:firstLine="0"/>
        <w:rPr>
          <w:color w:val="000000" w:themeColor="text1"/>
          <w:sz w:val="20"/>
          <w:szCs w:val="20"/>
        </w:rPr>
      </w:pPr>
    </w:p>
    <w:p w14:paraId="77CF6949" w14:textId="6B071DA9" w:rsidR="00DD3A09" w:rsidRDefault="00DD3A09" w:rsidP="0096465C">
      <w:pPr>
        <w:pStyle w:val="ABNT"/>
        <w:ind w:firstLine="0"/>
        <w:rPr>
          <w:color w:val="000000" w:themeColor="text1"/>
          <w:sz w:val="20"/>
          <w:szCs w:val="20"/>
        </w:rPr>
      </w:pPr>
    </w:p>
    <w:p w14:paraId="0B09DE40" w14:textId="149FE87D" w:rsidR="00DD3A09" w:rsidRDefault="00DD3A09" w:rsidP="0096465C">
      <w:pPr>
        <w:pStyle w:val="ABNT"/>
        <w:ind w:firstLine="0"/>
        <w:rPr>
          <w:color w:val="000000" w:themeColor="text1"/>
          <w:sz w:val="20"/>
          <w:szCs w:val="20"/>
        </w:rPr>
      </w:pPr>
    </w:p>
    <w:p w14:paraId="55A6AF78" w14:textId="76A660F0" w:rsidR="00DD3A09" w:rsidRDefault="00DD3A09" w:rsidP="0096465C">
      <w:pPr>
        <w:pStyle w:val="ABNT"/>
        <w:ind w:firstLine="0"/>
        <w:rPr>
          <w:color w:val="000000" w:themeColor="text1"/>
          <w:sz w:val="20"/>
          <w:szCs w:val="20"/>
        </w:rPr>
      </w:pPr>
    </w:p>
    <w:p w14:paraId="67E1C8ED" w14:textId="5BE6221C" w:rsidR="00DD3A09" w:rsidRDefault="00DD3A09" w:rsidP="0096465C">
      <w:pPr>
        <w:pStyle w:val="ABNT"/>
        <w:ind w:firstLine="0"/>
        <w:rPr>
          <w:color w:val="000000" w:themeColor="text1"/>
          <w:sz w:val="20"/>
          <w:szCs w:val="20"/>
        </w:rPr>
      </w:pPr>
    </w:p>
    <w:p w14:paraId="26B7693C" w14:textId="654CED33" w:rsidR="00DD3A09" w:rsidRDefault="00DD3A09" w:rsidP="0096465C">
      <w:pPr>
        <w:pStyle w:val="ABNT"/>
        <w:ind w:firstLine="0"/>
        <w:rPr>
          <w:color w:val="000000" w:themeColor="text1"/>
          <w:sz w:val="20"/>
          <w:szCs w:val="20"/>
        </w:rPr>
      </w:pPr>
    </w:p>
    <w:p w14:paraId="5334A587" w14:textId="25BF0A61" w:rsidR="00DD3A09" w:rsidRDefault="00DD3A09" w:rsidP="0096465C">
      <w:pPr>
        <w:pStyle w:val="ABNT"/>
        <w:ind w:firstLine="0"/>
        <w:rPr>
          <w:color w:val="000000" w:themeColor="text1"/>
          <w:sz w:val="20"/>
          <w:szCs w:val="20"/>
        </w:rPr>
      </w:pPr>
    </w:p>
    <w:p w14:paraId="2CFDF904" w14:textId="2646D6C3" w:rsidR="00DD3A09" w:rsidRDefault="00DD3A09" w:rsidP="0096465C">
      <w:pPr>
        <w:pStyle w:val="ABNT"/>
        <w:ind w:firstLine="0"/>
        <w:rPr>
          <w:color w:val="000000" w:themeColor="text1"/>
          <w:sz w:val="20"/>
          <w:szCs w:val="20"/>
        </w:rPr>
      </w:pPr>
    </w:p>
    <w:p w14:paraId="2364BA57" w14:textId="2DA02B12" w:rsidR="00DD3A09" w:rsidRDefault="00DD3A09" w:rsidP="0096465C">
      <w:pPr>
        <w:pStyle w:val="ABNT"/>
        <w:spacing w:after="0" w:line="240" w:lineRule="auto"/>
        <w:ind w:firstLine="0"/>
        <w:rPr>
          <w:color w:val="000000" w:themeColor="text1"/>
          <w:sz w:val="20"/>
          <w:szCs w:val="20"/>
        </w:rPr>
      </w:pPr>
    </w:p>
    <w:p w14:paraId="5CEDD8AE" w14:textId="5233D2F0" w:rsidR="0096465C" w:rsidRDefault="00F272C3" w:rsidP="0096465C">
      <w:pPr>
        <w:pStyle w:val="ABNT"/>
        <w:spacing w:after="0" w:line="240" w:lineRule="auto"/>
        <w:ind w:firstLine="0"/>
        <w:rPr>
          <w:color w:val="000000" w:themeColor="text1"/>
          <w:sz w:val="20"/>
          <w:szCs w:val="20"/>
        </w:rPr>
      </w:pPr>
      <w:r>
        <w:rPr>
          <w:color w:val="000000" w:themeColor="text1"/>
          <w:sz w:val="20"/>
          <w:szCs w:val="20"/>
        </w:rPr>
        <w:t>Enfermagem,</w:t>
      </w:r>
      <w:r w:rsidR="0096465C" w:rsidRPr="00101808">
        <w:rPr>
          <w:color w:val="000000" w:themeColor="text1"/>
          <w:sz w:val="20"/>
          <w:szCs w:val="20"/>
        </w:rPr>
        <w:t xml:space="preserve"> </w:t>
      </w:r>
      <w:r>
        <w:rPr>
          <w:color w:val="000000" w:themeColor="text1"/>
          <w:sz w:val="20"/>
          <w:szCs w:val="20"/>
        </w:rPr>
        <w:t>Universidade Estadual do Maranhão</w:t>
      </w:r>
      <w:r w:rsidR="0096465C" w:rsidRPr="00101808">
        <w:rPr>
          <w:color w:val="000000" w:themeColor="text1"/>
          <w:sz w:val="20"/>
          <w:szCs w:val="20"/>
        </w:rPr>
        <w:t xml:space="preserve">, </w:t>
      </w:r>
      <w:proofErr w:type="spellStart"/>
      <w:r>
        <w:rPr>
          <w:color w:val="000000" w:themeColor="text1"/>
          <w:sz w:val="20"/>
          <w:szCs w:val="20"/>
        </w:rPr>
        <w:t>Balsas-MA</w:t>
      </w:r>
      <w:proofErr w:type="spellEnd"/>
      <w:r>
        <w:rPr>
          <w:color w:val="000000" w:themeColor="text1"/>
          <w:sz w:val="20"/>
          <w:szCs w:val="20"/>
        </w:rPr>
        <w:t xml:space="preserve">, </w:t>
      </w:r>
      <w:r w:rsidR="003711F8" w:rsidRPr="00D62168">
        <w:rPr>
          <w:color w:val="000000" w:themeColor="text1"/>
          <w:sz w:val="20"/>
          <w:szCs w:val="20"/>
        </w:rPr>
        <w:t>aj.virginio18@gmail.com</w:t>
      </w:r>
      <w:r>
        <w:rPr>
          <w:color w:val="000000" w:themeColor="text1"/>
          <w:sz w:val="20"/>
          <w:szCs w:val="20"/>
        </w:rPr>
        <w:t>.</w:t>
      </w:r>
    </w:p>
    <w:p w14:paraId="4D86405E" w14:textId="41CE458E" w:rsidR="000318A4" w:rsidRDefault="003711F8" w:rsidP="0096465C">
      <w:pPr>
        <w:pStyle w:val="ABNT"/>
        <w:spacing w:after="0" w:line="240" w:lineRule="auto"/>
        <w:ind w:firstLine="0"/>
        <w:rPr>
          <w:color w:val="000000" w:themeColor="text1"/>
          <w:sz w:val="20"/>
          <w:szCs w:val="20"/>
        </w:rPr>
      </w:pPr>
      <w:r>
        <w:rPr>
          <w:color w:val="000000" w:themeColor="text1"/>
          <w:sz w:val="20"/>
          <w:szCs w:val="20"/>
        </w:rPr>
        <w:t xml:space="preserve">Enfermagem, Universidade Estadual do Maranhão, </w:t>
      </w:r>
      <w:proofErr w:type="spellStart"/>
      <w:r>
        <w:rPr>
          <w:color w:val="000000" w:themeColor="text1"/>
          <w:sz w:val="20"/>
          <w:szCs w:val="20"/>
        </w:rPr>
        <w:t>Balsas-MA</w:t>
      </w:r>
      <w:proofErr w:type="spellEnd"/>
      <w:r>
        <w:rPr>
          <w:color w:val="000000" w:themeColor="text1"/>
          <w:sz w:val="20"/>
          <w:szCs w:val="20"/>
        </w:rPr>
        <w:t xml:space="preserve">, </w:t>
      </w:r>
      <w:r w:rsidR="00D62168" w:rsidRPr="00D62168">
        <w:rPr>
          <w:color w:val="000000" w:themeColor="text1"/>
          <w:sz w:val="20"/>
          <w:szCs w:val="20"/>
        </w:rPr>
        <w:t>acarolinysantos@gmail.com</w:t>
      </w:r>
      <w:r w:rsidR="000318A4">
        <w:rPr>
          <w:color w:val="000000" w:themeColor="text1"/>
          <w:sz w:val="20"/>
          <w:szCs w:val="20"/>
        </w:rPr>
        <w:t>.</w:t>
      </w:r>
    </w:p>
    <w:p w14:paraId="2B9E6F9E" w14:textId="1212E228" w:rsidR="0096465C" w:rsidRDefault="003711F8" w:rsidP="0096465C">
      <w:pPr>
        <w:pStyle w:val="ABNT"/>
        <w:spacing w:after="0" w:line="240" w:lineRule="auto"/>
        <w:ind w:firstLine="0"/>
        <w:rPr>
          <w:color w:val="000000" w:themeColor="text1"/>
          <w:sz w:val="20"/>
          <w:szCs w:val="20"/>
        </w:rPr>
      </w:pPr>
      <w:r>
        <w:rPr>
          <w:color w:val="000000" w:themeColor="text1"/>
          <w:sz w:val="20"/>
          <w:szCs w:val="20"/>
        </w:rPr>
        <w:t>Enfermeira</w:t>
      </w:r>
      <w:r w:rsidR="00F272C3">
        <w:rPr>
          <w:color w:val="000000" w:themeColor="text1"/>
          <w:sz w:val="20"/>
          <w:szCs w:val="20"/>
        </w:rPr>
        <w:t>,</w:t>
      </w:r>
      <w:r w:rsidR="00F272C3" w:rsidRPr="00101808">
        <w:rPr>
          <w:color w:val="000000" w:themeColor="text1"/>
          <w:sz w:val="20"/>
          <w:szCs w:val="20"/>
        </w:rPr>
        <w:t xml:space="preserve"> </w:t>
      </w:r>
      <w:r w:rsidR="00F272C3">
        <w:rPr>
          <w:color w:val="000000" w:themeColor="text1"/>
          <w:sz w:val="20"/>
          <w:szCs w:val="20"/>
        </w:rPr>
        <w:t>Universidade Estadual do Maranhão</w:t>
      </w:r>
      <w:r w:rsidR="00F272C3" w:rsidRPr="00101808">
        <w:rPr>
          <w:color w:val="000000" w:themeColor="text1"/>
          <w:sz w:val="20"/>
          <w:szCs w:val="20"/>
        </w:rPr>
        <w:t>,</w:t>
      </w:r>
      <w:r w:rsidR="00F272C3">
        <w:rPr>
          <w:color w:val="000000" w:themeColor="text1"/>
          <w:sz w:val="20"/>
          <w:szCs w:val="20"/>
        </w:rPr>
        <w:t xml:space="preserve"> </w:t>
      </w:r>
      <w:proofErr w:type="spellStart"/>
      <w:r w:rsidR="00F272C3">
        <w:rPr>
          <w:color w:val="000000" w:themeColor="text1"/>
          <w:sz w:val="20"/>
          <w:szCs w:val="20"/>
        </w:rPr>
        <w:t>Balsas-MA</w:t>
      </w:r>
      <w:proofErr w:type="spellEnd"/>
      <w:r w:rsidR="00F272C3">
        <w:rPr>
          <w:color w:val="000000" w:themeColor="text1"/>
          <w:sz w:val="20"/>
          <w:szCs w:val="20"/>
        </w:rPr>
        <w:t xml:space="preserve">, </w:t>
      </w:r>
      <w:r w:rsidR="00095642">
        <w:rPr>
          <w:color w:val="000000" w:themeColor="text1"/>
          <w:sz w:val="20"/>
          <w:szCs w:val="20"/>
        </w:rPr>
        <w:t>veronnykagalva</w:t>
      </w:r>
      <w:r w:rsidRPr="00D62168">
        <w:rPr>
          <w:color w:val="000000" w:themeColor="text1"/>
          <w:sz w:val="20"/>
          <w:szCs w:val="20"/>
        </w:rPr>
        <w:t>o@hotmail.com</w:t>
      </w:r>
      <w:r w:rsidR="00F272C3">
        <w:rPr>
          <w:color w:val="000000" w:themeColor="text1"/>
          <w:sz w:val="20"/>
          <w:szCs w:val="20"/>
        </w:rPr>
        <w:t>.</w:t>
      </w:r>
    </w:p>
    <w:p w14:paraId="63131C0D" w14:textId="61D775E5" w:rsidR="003711F8" w:rsidRDefault="003711F8" w:rsidP="0096465C">
      <w:pPr>
        <w:pStyle w:val="ABNT"/>
        <w:spacing w:after="0" w:line="240" w:lineRule="auto"/>
        <w:ind w:firstLine="0"/>
        <w:rPr>
          <w:color w:val="000000" w:themeColor="text1"/>
          <w:sz w:val="20"/>
          <w:szCs w:val="20"/>
        </w:rPr>
      </w:pPr>
      <w:r>
        <w:rPr>
          <w:color w:val="000000" w:themeColor="text1"/>
          <w:sz w:val="20"/>
          <w:szCs w:val="20"/>
        </w:rPr>
        <w:t xml:space="preserve">Enfermagem, Universidade Estadual do Maranhão, </w:t>
      </w:r>
      <w:proofErr w:type="spellStart"/>
      <w:r>
        <w:rPr>
          <w:color w:val="000000" w:themeColor="text1"/>
          <w:sz w:val="20"/>
          <w:szCs w:val="20"/>
        </w:rPr>
        <w:t>Balsas-MA</w:t>
      </w:r>
      <w:proofErr w:type="spellEnd"/>
      <w:r>
        <w:rPr>
          <w:color w:val="000000" w:themeColor="text1"/>
          <w:sz w:val="20"/>
          <w:szCs w:val="20"/>
        </w:rPr>
        <w:t xml:space="preserve">, </w:t>
      </w:r>
      <w:r w:rsidR="000318A4" w:rsidRPr="000318A4">
        <w:rPr>
          <w:color w:val="000000" w:themeColor="text1"/>
          <w:sz w:val="20"/>
          <w:szCs w:val="20"/>
        </w:rPr>
        <w:t>vitoriabreeuuu@gmail.com</w:t>
      </w:r>
      <w:r w:rsidR="000318A4">
        <w:rPr>
          <w:color w:val="000000" w:themeColor="text1"/>
          <w:sz w:val="20"/>
          <w:szCs w:val="20"/>
        </w:rPr>
        <w:t>.</w:t>
      </w:r>
    </w:p>
    <w:p w14:paraId="74E7016F" w14:textId="40F92185" w:rsidR="000318A4" w:rsidRDefault="000318A4" w:rsidP="0096465C">
      <w:pPr>
        <w:pStyle w:val="ABNT"/>
        <w:spacing w:after="0" w:line="240" w:lineRule="auto"/>
        <w:ind w:firstLine="0"/>
        <w:rPr>
          <w:color w:val="000000" w:themeColor="text1"/>
          <w:sz w:val="20"/>
          <w:szCs w:val="20"/>
        </w:rPr>
      </w:pPr>
      <w:r>
        <w:rPr>
          <w:color w:val="000000" w:themeColor="text1"/>
          <w:sz w:val="20"/>
          <w:szCs w:val="20"/>
        </w:rPr>
        <w:t xml:space="preserve">Enfermagem, Universidade Estadual do Maranhão, </w:t>
      </w:r>
      <w:proofErr w:type="spellStart"/>
      <w:r>
        <w:rPr>
          <w:color w:val="000000" w:themeColor="text1"/>
          <w:sz w:val="20"/>
          <w:szCs w:val="20"/>
        </w:rPr>
        <w:t>Balsas-MA</w:t>
      </w:r>
      <w:proofErr w:type="spellEnd"/>
      <w:r>
        <w:rPr>
          <w:color w:val="000000" w:themeColor="text1"/>
          <w:sz w:val="20"/>
          <w:szCs w:val="20"/>
        </w:rPr>
        <w:t xml:space="preserve">, </w:t>
      </w:r>
      <w:r w:rsidRPr="000318A4">
        <w:rPr>
          <w:color w:val="000000" w:themeColor="text1"/>
          <w:sz w:val="20"/>
          <w:szCs w:val="20"/>
        </w:rPr>
        <w:t>conteudofacusu@gmail.com</w:t>
      </w:r>
      <w:r>
        <w:rPr>
          <w:color w:val="000000" w:themeColor="text1"/>
          <w:sz w:val="20"/>
          <w:szCs w:val="20"/>
        </w:rPr>
        <w:t>.</w:t>
      </w:r>
    </w:p>
    <w:p w14:paraId="6DD32CCF" w14:textId="3F229AAE" w:rsidR="000318A4" w:rsidRPr="00101808" w:rsidRDefault="000318A4" w:rsidP="0096465C">
      <w:pPr>
        <w:pStyle w:val="ABNT"/>
        <w:spacing w:after="0" w:line="240" w:lineRule="auto"/>
        <w:ind w:firstLine="0"/>
        <w:rPr>
          <w:color w:val="000000" w:themeColor="text1"/>
          <w:sz w:val="20"/>
          <w:szCs w:val="20"/>
        </w:rPr>
      </w:pPr>
      <w:r>
        <w:rPr>
          <w:color w:val="000000" w:themeColor="text1"/>
          <w:sz w:val="20"/>
          <w:szCs w:val="20"/>
        </w:rPr>
        <w:t xml:space="preserve">Enfermagem, Universidade Estadual do Maranhão, </w:t>
      </w:r>
      <w:proofErr w:type="spellStart"/>
      <w:r>
        <w:rPr>
          <w:color w:val="000000" w:themeColor="text1"/>
          <w:sz w:val="20"/>
          <w:szCs w:val="20"/>
        </w:rPr>
        <w:t>Balsas-MA</w:t>
      </w:r>
      <w:proofErr w:type="spellEnd"/>
      <w:r>
        <w:rPr>
          <w:color w:val="000000" w:themeColor="text1"/>
          <w:sz w:val="20"/>
          <w:szCs w:val="20"/>
        </w:rPr>
        <w:t xml:space="preserve">, </w:t>
      </w:r>
      <w:r w:rsidRPr="000318A4">
        <w:rPr>
          <w:color w:val="000000" w:themeColor="text1"/>
          <w:sz w:val="20"/>
          <w:szCs w:val="20"/>
        </w:rPr>
        <w:t>ailuj.sousa@gmail.com</w:t>
      </w:r>
    </w:p>
    <w:p w14:paraId="782CC328" w14:textId="68AA6682" w:rsidR="0096465C" w:rsidRPr="00101808" w:rsidRDefault="00DD3A09" w:rsidP="0096465C">
      <w:pPr>
        <w:pStyle w:val="ABNT"/>
        <w:spacing w:after="0" w:line="240" w:lineRule="auto"/>
        <w:ind w:firstLine="0"/>
        <w:rPr>
          <w:color w:val="000000" w:themeColor="text1"/>
          <w:sz w:val="20"/>
          <w:szCs w:val="20"/>
        </w:rPr>
      </w:pPr>
      <w:proofErr w:type="gramStart"/>
      <w:r>
        <w:rPr>
          <w:color w:val="000000" w:themeColor="text1"/>
          <w:sz w:val="20"/>
          <w:szCs w:val="20"/>
        </w:rPr>
        <w:t>Enferm</w:t>
      </w:r>
      <w:r w:rsidR="003711F8">
        <w:rPr>
          <w:color w:val="000000" w:themeColor="text1"/>
          <w:sz w:val="20"/>
          <w:szCs w:val="20"/>
        </w:rPr>
        <w:t>eira,</w:t>
      </w:r>
      <w:r>
        <w:rPr>
          <w:color w:val="000000" w:themeColor="text1"/>
          <w:sz w:val="20"/>
          <w:szCs w:val="20"/>
        </w:rPr>
        <w:t>,</w:t>
      </w:r>
      <w:proofErr w:type="gramEnd"/>
      <w:r>
        <w:rPr>
          <w:color w:val="000000" w:themeColor="text1"/>
          <w:sz w:val="20"/>
          <w:szCs w:val="20"/>
        </w:rPr>
        <w:t xml:space="preserve"> Universidade Estadual do Maranhão, </w:t>
      </w:r>
      <w:proofErr w:type="spellStart"/>
      <w:r w:rsidR="003711F8">
        <w:rPr>
          <w:color w:val="000000" w:themeColor="text1"/>
          <w:sz w:val="20"/>
          <w:szCs w:val="20"/>
        </w:rPr>
        <w:t>Balsas-MA</w:t>
      </w:r>
      <w:proofErr w:type="spellEnd"/>
      <w:r>
        <w:rPr>
          <w:color w:val="000000" w:themeColor="text1"/>
          <w:sz w:val="20"/>
          <w:szCs w:val="20"/>
        </w:rPr>
        <w:t>, mluiz</w:t>
      </w:r>
      <w:bookmarkStart w:id="0" w:name="_GoBack"/>
      <w:bookmarkEnd w:id="0"/>
      <w:r>
        <w:rPr>
          <w:color w:val="000000" w:themeColor="text1"/>
          <w:sz w:val="20"/>
          <w:szCs w:val="20"/>
        </w:rPr>
        <w:t>a099@gmail.com</w:t>
      </w:r>
      <w:r w:rsidR="0096465C" w:rsidRPr="00101808">
        <w:rPr>
          <w:color w:val="000000" w:themeColor="text1"/>
          <w:sz w:val="20"/>
          <w:szCs w:val="20"/>
        </w:rPr>
        <w:t>.</w:t>
      </w: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1C91EFED" w14:textId="47BA6F31" w:rsidR="00DD3A09" w:rsidRDefault="00DD3A09" w:rsidP="00481E55">
      <w:pPr>
        <w:pStyle w:val="ABNT"/>
      </w:pPr>
      <w:r>
        <w:t>A COVID-19 é uma síndrome aguda respiratória grave (SARG) causada pelo vírus SARS-CoV-2 que já ocasionou mais de 6 milhões de mortes ao redor do mundo (WHO, 2022). Foi descoberto na China em 2019, e devido a sua alta transmissibilidade ocasionou-se uma pandemia mundial que se alastrava pelo mundo (BRASIL, 2021). Em março de 2020, a OMS (Organização Mundial da Saúde) relata tal fato, assim inicia-se uma corrida para a descoberta de um tratamento ou uma vacina para essa doença jamais vista</w:t>
      </w:r>
      <w:r w:rsidR="0012322D">
        <w:t xml:space="preserve"> (WHO, 2022)</w:t>
      </w:r>
      <w:r>
        <w:t xml:space="preserve">. </w:t>
      </w:r>
    </w:p>
    <w:p w14:paraId="52D73AA3" w14:textId="23B1E139" w:rsidR="00DD3A09" w:rsidRDefault="00DD3A09" w:rsidP="00DD3A09">
      <w:pPr>
        <w:pStyle w:val="ABNT"/>
      </w:pPr>
      <w:r>
        <w:t xml:space="preserve">A crise causada pela pandemia solidificou a desigualdade que já existia entre países de primeiro e segundo mundo. O enfrentamento da doença é um processo muito caro e trabalhoso, sobrecarregando os sistemas de saúde, tornando mais evidentes suas fragilidades. A produção/aquisição de equipamentos e produtos, a construção de intuições médicas e a manutenção dos serviços essenciais, </w:t>
      </w:r>
      <w:r w:rsidR="0012322D">
        <w:t>deixou</w:t>
      </w:r>
      <w:r>
        <w:t xml:space="preserve"> os países em crises econômicas, alastrando efeitos ainda mais graves naqueles com piores situações econômicas</w:t>
      </w:r>
      <w:r w:rsidR="0012322D">
        <w:t xml:space="preserve"> (WHO, 2022)</w:t>
      </w:r>
      <w:r>
        <w:t>.</w:t>
      </w:r>
    </w:p>
    <w:p w14:paraId="23AA119E" w14:textId="53A8F605" w:rsidR="00DD3A09" w:rsidRDefault="00DD3A09" w:rsidP="00481E55">
      <w:pPr>
        <w:pStyle w:val="ABNT"/>
      </w:pPr>
      <w:r>
        <w:t>Nesse contexto, o Brasil destaca</w:t>
      </w:r>
      <w:r w:rsidR="0012322D">
        <w:t>va</w:t>
      </w:r>
      <w:r>
        <w:t>-se como um dos mais afetados, sendo o terceiro país com mais números de mortes: 688.219, em 02 de novembro de 2022 (</w:t>
      </w:r>
      <w:r w:rsidR="004504BB">
        <w:t>LIMA-</w:t>
      </w:r>
      <w:r>
        <w:t xml:space="preserve">COSTA </w:t>
      </w:r>
      <w:r w:rsidRPr="0012322D">
        <w:rPr>
          <w:i/>
        </w:rPr>
        <w:t>et al</w:t>
      </w:r>
      <w:r>
        <w:t xml:space="preserve">., 2022; BRASIL, 2022). Dessa maneira, as vacinas representam uma grande estratégia para o combate e controle da pandemia. Em vista disso, o Brasil possui um dos maiores programas de cobertura vacinal do mundo: o Programa Nacional de Imunização (PNI) (MACDONALD, 2015). </w:t>
      </w:r>
    </w:p>
    <w:p w14:paraId="0A16013A" w14:textId="496B4F41" w:rsidR="004734F4" w:rsidRDefault="004734F4" w:rsidP="004734F4">
      <w:pPr>
        <w:pStyle w:val="ABNT"/>
      </w:pPr>
      <w:r>
        <w:t>Com a incorporação do Programa Nacional de Imunização (PNI) em 1975, o Brasil viveu a “cultura de imunização” (H</w:t>
      </w:r>
      <w:r w:rsidR="0012322D">
        <w:t>OCHMAN, 2011). Desde então, o PNI</w:t>
      </w:r>
      <w:r>
        <w:t xml:space="preserve"> é responsável pelo calendário vacinal e pelas ações de imunização no Brasil, implantado de forma gratuita e un</w:t>
      </w:r>
      <w:r w:rsidR="0012322D">
        <w:t>iversal. Também foi responsável pelas</w:t>
      </w:r>
      <w:r>
        <w:t xml:space="preserve"> altas taxas de coberturas vacinais</w:t>
      </w:r>
      <w:r w:rsidR="0012322D">
        <w:t xml:space="preserve"> do país</w:t>
      </w:r>
      <w:r>
        <w:t xml:space="preserve"> (SILVA JÚNIOR, 2013). Embora, não tenha sido sempre assim, essas taxas vêm caindo devido à hesitação e falta de confiança nos imunizantes (MACDONALD, 2015).</w:t>
      </w:r>
    </w:p>
    <w:p w14:paraId="34729786" w14:textId="7A844CC0" w:rsidR="004734F4" w:rsidRDefault="004734F4" w:rsidP="004734F4">
      <w:pPr>
        <w:pStyle w:val="ABNT"/>
      </w:pPr>
      <w:r>
        <w:t xml:space="preserve">Em 2012, a SAGE </w:t>
      </w:r>
      <w:proofErr w:type="spellStart"/>
      <w:r>
        <w:t>Working</w:t>
      </w:r>
      <w:proofErr w:type="spellEnd"/>
      <w:r>
        <w:t xml:space="preserve"> </w:t>
      </w:r>
      <w:proofErr w:type="spellStart"/>
      <w:r>
        <w:t>Group</w:t>
      </w:r>
      <w:proofErr w:type="spellEnd"/>
      <w:r>
        <w:t xml:space="preserve"> (WG), criada pela Organização Mundial da saúde (OMS), teve como intuito de propor uma definição de </w:t>
      </w:r>
      <w:proofErr w:type="spellStart"/>
      <w:r>
        <w:t>hesitância</w:t>
      </w:r>
      <w:proofErr w:type="spellEnd"/>
      <w:r>
        <w:t xml:space="preserve"> e seu escopo, a fim de desenvolver um modelo para categorizar os fatores que influenciam a decisão comportamental </w:t>
      </w:r>
      <w:r>
        <w:lastRenderedPageBreak/>
        <w:t>de aceitar uma vacina (MACDONALD, 2015). Com o objetivo de evitar problemas futuros na saúde pública, como a volta de algumas doenças, e incentivar a vacinação (SILVA et al., 2021).</w:t>
      </w:r>
    </w:p>
    <w:p w14:paraId="3B2806F6" w14:textId="77777777" w:rsidR="004734F4" w:rsidRDefault="00DD3A09" w:rsidP="00481E55">
      <w:pPr>
        <w:pStyle w:val="ABNT"/>
      </w:pPr>
      <w:r>
        <w:t xml:space="preserve">Desse modo, o sucesso de qualquer programa de vacinação depende da proporção da população disposta a ser vacinada e segundo estudos realizados em 2020, é provável que até três quartos da população necessitem de vacinação para pôr fim à pandemia (BARTSCH et al., 2020; IBOI et al., 2020; ROBINSON et al., 2021). </w:t>
      </w:r>
    </w:p>
    <w:p w14:paraId="2042E7CD" w14:textId="40814B06" w:rsidR="00DD3A09" w:rsidRDefault="00DD3A09" w:rsidP="004734F4">
      <w:pPr>
        <w:pStyle w:val="ABNT"/>
      </w:pPr>
      <w:r>
        <w:t xml:space="preserve">A entrada de novas vacinas, em especial as da COVID-19, sem uma campanha de esclarecimento da população, contribuiu para o aumento da resistência e recusa (KABAD; SOUTO, 2020). Por outro lado, possui um clamor que mobilizou a OMS, governos, cientistas, indústrias farmacêuticas e instituições não governamentais, levando mais de 40 países a um movimento sem precedentes de arrecadação de fundos para o desenvolvimento e produção de uma vacina que seja disponibilizada como um bem público global (HOSANGADI et al., 2020). </w:t>
      </w:r>
    </w:p>
    <w:p w14:paraId="6992A1ED" w14:textId="77777777" w:rsidR="00DD3A09" w:rsidRDefault="00DD3A09" w:rsidP="00481E55">
      <w:pPr>
        <w:pStyle w:val="ABNT"/>
      </w:pPr>
      <w:r>
        <w:t xml:space="preserve">De acordo com a OMS, a hesitação vacinal é definida como relutância ou recusa em vacinar apesar da disponibilidade de vacinas (BUTTLER et al., 2015; RAJA et al., 2022). Esta, designou a hesitação vacinal como uma das dez ameaças à saúde global em 2019 (WHO, 2019; RAJA et al., 2022). Esse movimento surgiu com a própria vacinação. Contudo, ao longo do tempo, evoluiu de acordo com as mudanças nos contextos sociais em que está inserida. Pode tratar-se de fenômenos isolados ou podem estar relacionados com outras questões, como um direito de escolha ou liberdade individual, que podem a ver com a segurança do </w:t>
      </w:r>
      <w:proofErr w:type="spellStart"/>
      <w:r>
        <w:t>imunobiológico</w:t>
      </w:r>
      <w:proofErr w:type="spellEnd"/>
      <w:r>
        <w:t xml:space="preserve"> e os seus possíveis efeitos adversos. </w:t>
      </w:r>
    </w:p>
    <w:p w14:paraId="7AEB3A85" w14:textId="77777777" w:rsidR="004734F4" w:rsidRDefault="004734F4" w:rsidP="00481E55">
      <w:pPr>
        <w:pStyle w:val="ABNT"/>
      </w:pPr>
      <w:r>
        <w:t xml:space="preserve">Até o presente momento, nunca houve um </w:t>
      </w:r>
      <w:proofErr w:type="spellStart"/>
      <w:r>
        <w:t>imunobiológico</w:t>
      </w:r>
      <w:proofErr w:type="spellEnd"/>
      <w:r>
        <w:t xml:space="preserve"> produzido em menos de um ano, como houve com a da COVID-19. Todos os protocolos de segurança, 21 trâmites e eficácias eram desconhecidos pela população até então (SOUTO; KABAD, 2020). Mas, alcançar uma imunidade por formas de barreiras naturais, apenas com a população adquirindo a doença, causaria uma avassaladora crise de saúde pública, podendo causar até 30 milhões de mortes (RANDOPH; BARREIRO, 2020). </w:t>
      </w:r>
    </w:p>
    <w:p w14:paraId="4A8F0FD7" w14:textId="4F42FA99" w:rsidR="004734F4" w:rsidRDefault="004734F4" w:rsidP="00481E55">
      <w:pPr>
        <w:pStyle w:val="ABNT"/>
      </w:pPr>
      <w:r>
        <w:t xml:space="preserve">Muitas pesquisas foram realizadas na Europa e na Ásia para identificarem os motivos pelos quais a população hesita em vacinar-se. No entanto, é necessário atingir uma vacinação </w:t>
      </w:r>
      <w:r>
        <w:lastRenderedPageBreak/>
        <w:t>de rebanho (pelo menos 70% da população vacinada), por isso, só ela não é suficiente, são necessárias políticas públicas adequadas para que isso seja atingido (TAYLOR et al., 2020</w:t>
      </w:r>
      <w:r w:rsidR="00BE1B46">
        <w:t>).</w:t>
      </w:r>
      <w:r>
        <w:t xml:space="preserve"> </w:t>
      </w:r>
    </w:p>
    <w:p w14:paraId="7E03A856" w14:textId="38393E3F" w:rsidR="00481E55" w:rsidRPr="00101808" w:rsidRDefault="00DD3A09" w:rsidP="00481E55">
      <w:pPr>
        <w:pStyle w:val="ABNT"/>
        <w:rPr>
          <w:color w:val="000000" w:themeColor="text1"/>
        </w:rPr>
      </w:pPr>
      <w:r>
        <w:t xml:space="preserve">O surgimento das vacinas, incontestavelmente, foi uma das maiores conquistas para a saúde pública, mas vem surgindo cada vez mais argumentos contrários à vacinação. Portanto, </w:t>
      </w:r>
      <w:r w:rsidR="003711F8">
        <w:t>o objetivo dessa pesquisa é</w:t>
      </w:r>
      <w:r>
        <w:t xml:space="preserve"> discutir os fatores que abrangem e caracterizam os fatores a hesitação vacinal da COVID-19. Para tanto torna-se importantíssimo o questionamento: quais os fatores que abrangem e caracterizam a hesitação vacinal da COVID-</w:t>
      </w:r>
      <w:proofErr w:type="gramStart"/>
      <w:r>
        <w:t>19?</w:t>
      </w:r>
      <w:r w:rsidR="00481E55" w:rsidRPr="00101808">
        <w:rPr>
          <w:color w:val="000000" w:themeColor="text1"/>
        </w:rPr>
        <w:t>.</w:t>
      </w:r>
      <w:proofErr w:type="gramEnd"/>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1E867D22" w14:textId="169C897A" w:rsidR="00A70F35" w:rsidRDefault="00A70F35" w:rsidP="00406CD2">
      <w:pPr>
        <w:pStyle w:val="ABNT"/>
      </w:pPr>
      <w:r>
        <w:t>Trata-se de uma revisão integrativa de literatura, que por conseguinte, essa investigação partiu da seguinte questão: “quais os fatores que levam as pessoas a hesitarem a se vacinar contra a vacina da COVID-</w:t>
      </w:r>
      <w:proofErr w:type="gramStart"/>
      <w:r>
        <w:t>19?”</w:t>
      </w:r>
      <w:proofErr w:type="gramEnd"/>
      <w:r>
        <w:t>.</w:t>
      </w:r>
      <w:r w:rsidR="00406CD2">
        <w:t xml:space="preserve"> </w:t>
      </w:r>
      <w:r>
        <w:t xml:space="preserve">A coleta de dados aconteceu durante os meses de outubro a dezembro de 2022. No desenvolvimento deste estudo foi feito um levantamento bibliográfico para a seleção dos estudos em bases de dados online: Google Acadêmico, Biblioteca Científica Eletrônica Online (SCIELO) e </w:t>
      </w:r>
      <w:proofErr w:type="spellStart"/>
      <w:r>
        <w:t>PubMed</w:t>
      </w:r>
      <w:proofErr w:type="spellEnd"/>
      <w:r>
        <w:t xml:space="preserve"> onde chegou-se a um total de 13 artigos escolhidos por meio dos seguintes descritores: vacinação; hesitação vacinal; COVID-19.</w:t>
      </w:r>
    </w:p>
    <w:p w14:paraId="2E5B8401" w14:textId="10D4CBDD" w:rsidR="00A70F35" w:rsidRDefault="00A70F35" w:rsidP="00481E55">
      <w:pPr>
        <w:pStyle w:val="ABNT"/>
      </w:pPr>
      <w:r>
        <w:t>Foram definidos como critério de inclusão para a elaboração deste estudo os artigos completos publicados nas bases de dados selecionadas, os artigos disponíveis nos idiomas português e inglês, publicados nos períodos de 2020 a 2022. E como critério de exclusão, foram determinados: teses, monografias, revisão de literaturas, textos incompletos e artigos que após serem lidos haviam divergência com o tema proposto.</w:t>
      </w:r>
    </w:p>
    <w:p w14:paraId="3479366C" w14:textId="77777777" w:rsidR="00A70F35" w:rsidRDefault="00A70F35" w:rsidP="00481E55">
      <w:pPr>
        <w:pStyle w:val="ABNT"/>
      </w:pPr>
      <w:r>
        <w:t xml:space="preserve">Produziu-se um instrumento do tipo quadro, ao qual os estudos eram dispostos, com a finalidade de organizar e verificar a sua importância e relevância para análise e temática em questão. Desta maneira, realizou-se a investigação descritiva dos estudos, considerando os critérios de inclusão e exclusão, com o intuito de identificar o objetivo central de cada artigo e obter informações que fundamentassem o estudo em discussão. </w:t>
      </w:r>
    </w:p>
    <w:p w14:paraId="4E9DA358" w14:textId="0BC8E155" w:rsidR="00A70F35" w:rsidRDefault="00A70F35" w:rsidP="00481E55">
      <w:pPr>
        <w:pStyle w:val="ABNT"/>
      </w:pPr>
      <w:r>
        <w:t xml:space="preserve">Logo após, depois de reunido todo o material reunido e escolhido, </w:t>
      </w:r>
      <w:proofErr w:type="spellStart"/>
      <w:r>
        <w:t>agruparamse</w:t>
      </w:r>
      <w:proofErr w:type="spellEnd"/>
      <w:r>
        <w:t xml:space="preserve"> as principais ideias, onde as mesmas foram utilizadas na elaboração dos resultados e discussões </w:t>
      </w:r>
      <w:r>
        <w:lastRenderedPageBreak/>
        <w:t>do estudo. Por fim, a revisão foi realizada com base na literatura produzida sobre o tema, verificando-se a conversação entre os autores com vistas a atingir o objetivo proposto.</w:t>
      </w:r>
    </w:p>
    <w:p w14:paraId="0FE424DC" w14:textId="0E52C226" w:rsidR="0096465C" w:rsidRPr="00406CD2" w:rsidRDefault="0096465C" w:rsidP="00406CD2">
      <w:pPr>
        <w:pStyle w:val="Default"/>
        <w:rPr>
          <w:color w:val="000000" w:themeColor="text1"/>
        </w:rPr>
      </w:pPr>
    </w:p>
    <w:p w14:paraId="3E66BD26" w14:textId="77777777" w:rsidR="0096465C" w:rsidRPr="00101808" w:rsidRDefault="0096465C" w:rsidP="0096465C">
      <w:pPr>
        <w:pStyle w:val="Default"/>
        <w:ind w:firstLine="709"/>
        <w:rPr>
          <w:b/>
          <w:bCs/>
          <w:color w:val="000000" w:themeColor="text1"/>
          <w:sz w:val="23"/>
          <w:szCs w:val="23"/>
        </w:rPr>
      </w:pPr>
      <w:r w:rsidRPr="00406CD2">
        <w:rPr>
          <w:b/>
          <w:bCs/>
          <w:color w:val="000000" w:themeColor="text1"/>
        </w:rPr>
        <w:t xml:space="preserve">3. RESULTADOS </w:t>
      </w:r>
      <w:r w:rsidR="007D73BF" w:rsidRPr="00406CD2">
        <w:rPr>
          <w:b/>
          <w:bCs/>
          <w:color w:val="000000" w:themeColor="text1"/>
        </w:rPr>
        <w:t>E DISCUSÕES</w:t>
      </w:r>
    </w:p>
    <w:p w14:paraId="6472E8B7" w14:textId="0715C3FE" w:rsidR="00FF270F" w:rsidRPr="0033228A" w:rsidRDefault="00FF270F" w:rsidP="00FF270F">
      <w:pPr>
        <w:pStyle w:val="Corpodetexto"/>
        <w:spacing w:before="2"/>
        <w:rPr>
          <w:rFonts w:ascii="Times New Roman" w:hAnsi="Times New Roman" w:cs="Times New Roman"/>
        </w:rPr>
      </w:pPr>
    </w:p>
    <w:p w14:paraId="6616F4E8" w14:textId="77777777" w:rsidR="004504BB" w:rsidRDefault="00FF270F" w:rsidP="004504BB">
      <w:pPr>
        <w:pStyle w:val="Corpodetexto"/>
        <w:spacing w:before="1" w:line="362" w:lineRule="auto"/>
        <w:ind w:left="159" w:right="169" w:firstLine="719"/>
        <w:jc w:val="both"/>
        <w:rPr>
          <w:rFonts w:ascii="Times New Roman" w:hAnsi="Times New Roman" w:cs="Times New Roman"/>
        </w:rPr>
      </w:pPr>
      <w:r w:rsidRPr="0033228A">
        <w:rPr>
          <w:rFonts w:ascii="Times New Roman" w:hAnsi="Times New Roman" w:cs="Times New Roman"/>
          <w:spacing w:val="-1"/>
        </w:rPr>
        <w:t>O</w:t>
      </w:r>
      <w:r w:rsidRPr="0033228A">
        <w:rPr>
          <w:rFonts w:ascii="Times New Roman" w:hAnsi="Times New Roman" w:cs="Times New Roman"/>
          <w:spacing w:val="-15"/>
        </w:rPr>
        <w:t xml:space="preserve"> </w:t>
      </w:r>
      <w:r w:rsidRPr="0033228A">
        <w:rPr>
          <w:rFonts w:ascii="Times New Roman" w:hAnsi="Times New Roman" w:cs="Times New Roman"/>
          <w:spacing w:val="-1"/>
        </w:rPr>
        <w:t>Quadro</w:t>
      </w:r>
      <w:r w:rsidRPr="0033228A">
        <w:rPr>
          <w:rFonts w:ascii="Times New Roman" w:hAnsi="Times New Roman" w:cs="Times New Roman"/>
          <w:spacing w:val="-15"/>
        </w:rPr>
        <w:t xml:space="preserve"> </w:t>
      </w:r>
      <w:r w:rsidRPr="0033228A">
        <w:rPr>
          <w:rFonts w:ascii="Times New Roman" w:hAnsi="Times New Roman" w:cs="Times New Roman"/>
        </w:rPr>
        <w:t>1</w:t>
      </w:r>
      <w:r w:rsidRPr="0033228A">
        <w:rPr>
          <w:rFonts w:ascii="Times New Roman" w:hAnsi="Times New Roman" w:cs="Times New Roman"/>
          <w:spacing w:val="-14"/>
        </w:rPr>
        <w:t xml:space="preserve"> </w:t>
      </w:r>
      <w:r w:rsidRPr="0033228A">
        <w:rPr>
          <w:rFonts w:ascii="Times New Roman" w:hAnsi="Times New Roman" w:cs="Times New Roman"/>
        </w:rPr>
        <w:t>representa</w:t>
      </w:r>
      <w:r w:rsidRPr="0033228A">
        <w:rPr>
          <w:rFonts w:ascii="Times New Roman" w:hAnsi="Times New Roman" w:cs="Times New Roman"/>
          <w:spacing w:val="-16"/>
        </w:rPr>
        <w:t xml:space="preserve"> </w:t>
      </w:r>
      <w:r w:rsidRPr="0033228A">
        <w:rPr>
          <w:rFonts w:ascii="Times New Roman" w:hAnsi="Times New Roman" w:cs="Times New Roman"/>
        </w:rPr>
        <w:t>uma</w:t>
      </w:r>
      <w:r w:rsidRPr="0033228A">
        <w:rPr>
          <w:rFonts w:ascii="Times New Roman" w:hAnsi="Times New Roman" w:cs="Times New Roman"/>
          <w:spacing w:val="-14"/>
        </w:rPr>
        <w:t xml:space="preserve"> </w:t>
      </w:r>
      <w:r w:rsidRPr="0033228A">
        <w:rPr>
          <w:rFonts w:ascii="Times New Roman" w:hAnsi="Times New Roman" w:cs="Times New Roman"/>
        </w:rPr>
        <w:t>síntese</w:t>
      </w:r>
      <w:r w:rsidRPr="0033228A">
        <w:rPr>
          <w:rFonts w:ascii="Times New Roman" w:hAnsi="Times New Roman" w:cs="Times New Roman"/>
          <w:spacing w:val="-17"/>
        </w:rPr>
        <w:t xml:space="preserve"> </w:t>
      </w:r>
      <w:r w:rsidRPr="0033228A">
        <w:rPr>
          <w:rFonts w:ascii="Times New Roman" w:hAnsi="Times New Roman" w:cs="Times New Roman"/>
        </w:rPr>
        <w:t>dos</w:t>
      </w:r>
      <w:r w:rsidRPr="0033228A">
        <w:rPr>
          <w:rFonts w:ascii="Times New Roman" w:hAnsi="Times New Roman" w:cs="Times New Roman"/>
          <w:spacing w:val="-15"/>
        </w:rPr>
        <w:t xml:space="preserve"> </w:t>
      </w:r>
      <w:r w:rsidRPr="0033228A">
        <w:rPr>
          <w:rFonts w:ascii="Times New Roman" w:hAnsi="Times New Roman" w:cs="Times New Roman"/>
        </w:rPr>
        <w:t>estudos</w:t>
      </w:r>
      <w:r w:rsidRPr="0033228A">
        <w:rPr>
          <w:rFonts w:ascii="Times New Roman" w:hAnsi="Times New Roman" w:cs="Times New Roman"/>
          <w:spacing w:val="-14"/>
        </w:rPr>
        <w:t xml:space="preserve"> </w:t>
      </w:r>
      <w:r w:rsidRPr="0033228A">
        <w:rPr>
          <w:rFonts w:ascii="Times New Roman" w:hAnsi="Times New Roman" w:cs="Times New Roman"/>
        </w:rPr>
        <w:t>realizados</w:t>
      </w:r>
      <w:r w:rsidRPr="0033228A">
        <w:rPr>
          <w:rFonts w:ascii="Times New Roman" w:hAnsi="Times New Roman" w:cs="Times New Roman"/>
          <w:spacing w:val="-15"/>
        </w:rPr>
        <w:t xml:space="preserve"> </w:t>
      </w:r>
      <w:r w:rsidRPr="0033228A">
        <w:rPr>
          <w:rFonts w:ascii="Times New Roman" w:hAnsi="Times New Roman" w:cs="Times New Roman"/>
        </w:rPr>
        <w:t>no</w:t>
      </w:r>
      <w:r w:rsidRPr="0033228A">
        <w:rPr>
          <w:rFonts w:ascii="Times New Roman" w:hAnsi="Times New Roman" w:cs="Times New Roman"/>
          <w:spacing w:val="-14"/>
        </w:rPr>
        <w:t xml:space="preserve"> </w:t>
      </w:r>
      <w:r w:rsidRPr="0033228A">
        <w:rPr>
          <w:rFonts w:ascii="Times New Roman" w:hAnsi="Times New Roman" w:cs="Times New Roman"/>
        </w:rPr>
        <w:t>Brasil</w:t>
      </w:r>
      <w:r w:rsidRPr="0033228A">
        <w:rPr>
          <w:rFonts w:ascii="Times New Roman" w:hAnsi="Times New Roman" w:cs="Times New Roman"/>
          <w:spacing w:val="-9"/>
        </w:rPr>
        <w:t xml:space="preserve"> </w:t>
      </w:r>
      <w:r w:rsidRPr="0033228A">
        <w:rPr>
          <w:rFonts w:ascii="Times New Roman" w:hAnsi="Times New Roman" w:cs="Times New Roman"/>
        </w:rPr>
        <w:t>e</w:t>
      </w:r>
      <w:r w:rsidRPr="0033228A">
        <w:rPr>
          <w:rFonts w:ascii="Times New Roman" w:hAnsi="Times New Roman" w:cs="Times New Roman"/>
          <w:spacing w:val="-15"/>
        </w:rPr>
        <w:t xml:space="preserve"> </w:t>
      </w:r>
      <w:r w:rsidRPr="0033228A">
        <w:rPr>
          <w:rFonts w:ascii="Times New Roman" w:hAnsi="Times New Roman" w:cs="Times New Roman"/>
        </w:rPr>
        <w:t>ao</w:t>
      </w:r>
      <w:r w:rsidRPr="0033228A">
        <w:rPr>
          <w:rFonts w:ascii="Times New Roman" w:hAnsi="Times New Roman" w:cs="Times New Roman"/>
          <w:spacing w:val="-14"/>
        </w:rPr>
        <w:t xml:space="preserve"> </w:t>
      </w:r>
      <w:r w:rsidRPr="0033228A">
        <w:rPr>
          <w:rFonts w:ascii="Times New Roman" w:hAnsi="Times New Roman" w:cs="Times New Roman"/>
        </w:rPr>
        <w:t>redor</w:t>
      </w:r>
      <w:r w:rsidRPr="0033228A">
        <w:rPr>
          <w:rFonts w:ascii="Times New Roman" w:hAnsi="Times New Roman" w:cs="Times New Roman"/>
          <w:spacing w:val="-65"/>
        </w:rPr>
        <w:t xml:space="preserve"> </w:t>
      </w:r>
      <w:r w:rsidRPr="0033228A">
        <w:rPr>
          <w:rFonts w:ascii="Times New Roman" w:hAnsi="Times New Roman" w:cs="Times New Roman"/>
        </w:rPr>
        <w:t>do mundo que foram utilizados na amostra e passaram pelo processo de análise,</w:t>
      </w:r>
      <w:r w:rsidRPr="0033228A">
        <w:rPr>
          <w:rFonts w:ascii="Times New Roman" w:hAnsi="Times New Roman" w:cs="Times New Roman"/>
          <w:spacing w:val="1"/>
        </w:rPr>
        <w:t xml:space="preserve"> </w:t>
      </w:r>
      <w:r w:rsidRPr="0033228A">
        <w:rPr>
          <w:rFonts w:ascii="Times New Roman" w:hAnsi="Times New Roman" w:cs="Times New Roman"/>
        </w:rPr>
        <w:t>descrevendo</w:t>
      </w:r>
      <w:r w:rsidRPr="0033228A">
        <w:rPr>
          <w:rFonts w:ascii="Times New Roman" w:hAnsi="Times New Roman" w:cs="Times New Roman"/>
          <w:spacing w:val="-14"/>
        </w:rPr>
        <w:t xml:space="preserve"> </w:t>
      </w:r>
      <w:r w:rsidRPr="0033228A">
        <w:rPr>
          <w:rFonts w:ascii="Times New Roman" w:hAnsi="Times New Roman" w:cs="Times New Roman"/>
        </w:rPr>
        <w:t>o</w:t>
      </w:r>
      <w:r w:rsidRPr="0033228A">
        <w:rPr>
          <w:rFonts w:ascii="Times New Roman" w:hAnsi="Times New Roman" w:cs="Times New Roman"/>
          <w:spacing w:val="-11"/>
        </w:rPr>
        <w:t xml:space="preserve"> </w:t>
      </w:r>
      <w:r w:rsidRPr="0033228A">
        <w:rPr>
          <w:rFonts w:ascii="Times New Roman" w:hAnsi="Times New Roman" w:cs="Times New Roman"/>
        </w:rPr>
        <w:t>ano</w:t>
      </w:r>
      <w:r w:rsidRPr="0033228A">
        <w:rPr>
          <w:rFonts w:ascii="Times New Roman" w:hAnsi="Times New Roman" w:cs="Times New Roman"/>
          <w:spacing w:val="-13"/>
        </w:rPr>
        <w:t xml:space="preserve"> </w:t>
      </w:r>
      <w:r w:rsidRPr="0033228A">
        <w:rPr>
          <w:rFonts w:ascii="Times New Roman" w:hAnsi="Times New Roman" w:cs="Times New Roman"/>
        </w:rPr>
        <w:t>de</w:t>
      </w:r>
      <w:r w:rsidRPr="0033228A">
        <w:rPr>
          <w:rFonts w:ascii="Times New Roman" w:hAnsi="Times New Roman" w:cs="Times New Roman"/>
          <w:spacing w:val="-13"/>
        </w:rPr>
        <w:t xml:space="preserve"> </w:t>
      </w:r>
      <w:r w:rsidRPr="0033228A">
        <w:rPr>
          <w:rFonts w:ascii="Times New Roman" w:hAnsi="Times New Roman" w:cs="Times New Roman"/>
        </w:rPr>
        <w:t>publicação</w:t>
      </w:r>
      <w:r w:rsidRPr="0033228A">
        <w:rPr>
          <w:rFonts w:ascii="Times New Roman" w:hAnsi="Times New Roman" w:cs="Times New Roman"/>
          <w:spacing w:val="-11"/>
        </w:rPr>
        <w:t xml:space="preserve"> </w:t>
      </w:r>
      <w:r w:rsidRPr="0033228A">
        <w:rPr>
          <w:rFonts w:ascii="Times New Roman" w:hAnsi="Times New Roman" w:cs="Times New Roman"/>
        </w:rPr>
        <w:t>do</w:t>
      </w:r>
      <w:r w:rsidRPr="0033228A">
        <w:rPr>
          <w:rFonts w:ascii="Times New Roman" w:hAnsi="Times New Roman" w:cs="Times New Roman"/>
          <w:spacing w:val="-12"/>
        </w:rPr>
        <w:t xml:space="preserve"> </w:t>
      </w:r>
      <w:r w:rsidRPr="0033228A">
        <w:rPr>
          <w:rFonts w:ascii="Times New Roman" w:hAnsi="Times New Roman" w:cs="Times New Roman"/>
        </w:rPr>
        <w:t>artigo,</w:t>
      </w:r>
      <w:r w:rsidRPr="0033228A">
        <w:rPr>
          <w:rFonts w:ascii="Times New Roman" w:hAnsi="Times New Roman" w:cs="Times New Roman"/>
          <w:spacing w:val="-11"/>
        </w:rPr>
        <w:t xml:space="preserve"> </w:t>
      </w:r>
      <w:r w:rsidRPr="0033228A">
        <w:rPr>
          <w:rFonts w:ascii="Times New Roman" w:hAnsi="Times New Roman" w:cs="Times New Roman"/>
        </w:rPr>
        <w:t>título,</w:t>
      </w:r>
      <w:r w:rsidRPr="0033228A">
        <w:rPr>
          <w:rFonts w:ascii="Times New Roman" w:hAnsi="Times New Roman" w:cs="Times New Roman"/>
          <w:spacing w:val="-11"/>
        </w:rPr>
        <w:t xml:space="preserve"> </w:t>
      </w:r>
      <w:r w:rsidRPr="0033228A">
        <w:rPr>
          <w:rFonts w:ascii="Times New Roman" w:hAnsi="Times New Roman" w:cs="Times New Roman"/>
        </w:rPr>
        <w:t>autores,</w:t>
      </w:r>
      <w:r w:rsidRPr="0033228A">
        <w:rPr>
          <w:rFonts w:ascii="Times New Roman" w:hAnsi="Times New Roman" w:cs="Times New Roman"/>
          <w:spacing w:val="-11"/>
        </w:rPr>
        <w:t xml:space="preserve"> </w:t>
      </w:r>
      <w:r w:rsidRPr="0033228A">
        <w:rPr>
          <w:rFonts w:ascii="Times New Roman" w:hAnsi="Times New Roman" w:cs="Times New Roman"/>
        </w:rPr>
        <w:t>o</w:t>
      </w:r>
      <w:r w:rsidRPr="0033228A">
        <w:rPr>
          <w:rFonts w:ascii="Times New Roman" w:hAnsi="Times New Roman" w:cs="Times New Roman"/>
          <w:spacing w:val="-14"/>
        </w:rPr>
        <w:t xml:space="preserve"> </w:t>
      </w:r>
      <w:r w:rsidRPr="0033228A">
        <w:rPr>
          <w:rFonts w:ascii="Times New Roman" w:hAnsi="Times New Roman" w:cs="Times New Roman"/>
        </w:rPr>
        <w:t>periódico</w:t>
      </w:r>
      <w:r w:rsidRPr="0033228A">
        <w:rPr>
          <w:rFonts w:ascii="Times New Roman" w:hAnsi="Times New Roman" w:cs="Times New Roman"/>
          <w:spacing w:val="-11"/>
        </w:rPr>
        <w:t xml:space="preserve"> </w:t>
      </w:r>
      <w:r w:rsidRPr="0033228A">
        <w:rPr>
          <w:rFonts w:ascii="Times New Roman" w:hAnsi="Times New Roman" w:cs="Times New Roman"/>
        </w:rPr>
        <w:t>no</w:t>
      </w:r>
      <w:r w:rsidRPr="0033228A">
        <w:rPr>
          <w:rFonts w:ascii="Times New Roman" w:hAnsi="Times New Roman" w:cs="Times New Roman"/>
          <w:spacing w:val="-13"/>
        </w:rPr>
        <w:t xml:space="preserve"> </w:t>
      </w:r>
      <w:r w:rsidRPr="0033228A">
        <w:rPr>
          <w:rFonts w:ascii="Times New Roman" w:hAnsi="Times New Roman" w:cs="Times New Roman"/>
        </w:rPr>
        <w:t>qual</w:t>
      </w:r>
      <w:r w:rsidRPr="0033228A">
        <w:rPr>
          <w:rFonts w:ascii="Times New Roman" w:hAnsi="Times New Roman" w:cs="Times New Roman"/>
          <w:spacing w:val="-12"/>
        </w:rPr>
        <w:t xml:space="preserve"> </w:t>
      </w:r>
      <w:r w:rsidRPr="0033228A">
        <w:rPr>
          <w:rFonts w:ascii="Times New Roman" w:hAnsi="Times New Roman" w:cs="Times New Roman"/>
        </w:rPr>
        <w:t>o</w:t>
      </w:r>
      <w:r w:rsidRPr="0033228A">
        <w:rPr>
          <w:rFonts w:ascii="Times New Roman" w:hAnsi="Times New Roman" w:cs="Times New Roman"/>
          <w:spacing w:val="-13"/>
        </w:rPr>
        <w:t xml:space="preserve"> </w:t>
      </w:r>
      <w:r w:rsidRPr="0033228A">
        <w:rPr>
          <w:rFonts w:ascii="Times New Roman" w:hAnsi="Times New Roman" w:cs="Times New Roman"/>
        </w:rPr>
        <w:t>artigo</w:t>
      </w:r>
      <w:r w:rsidRPr="0033228A">
        <w:rPr>
          <w:rFonts w:ascii="Times New Roman" w:hAnsi="Times New Roman" w:cs="Times New Roman"/>
          <w:spacing w:val="-65"/>
        </w:rPr>
        <w:t xml:space="preserve"> </w:t>
      </w:r>
      <w:r w:rsidRPr="0033228A">
        <w:rPr>
          <w:rFonts w:ascii="Times New Roman" w:hAnsi="Times New Roman" w:cs="Times New Roman"/>
        </w:rPr>
        <w:t>foi publicado, o ano de publicação, a base de dados onde foi retirado, objetivo geral,</w:t>
      </w:r>
      <w:r w:rsidRPr="0033228A">
        <w:rPr>
          <w:rFonts w:ascii="Times New Roman" w:hAnsi="Times New Roman" w:cs="Times New Roman"/>
          <w:spacing w:val="1"/>
        </w:rPr>
        <w:t xml:space="preserve"> </w:t>
      </w:r>
      <w:r w:rsidRPr="0033228A">
        <w:rPr>
          <w:rFonts w:ascii="Times New Roman" w:hAnsi="Times New Roman" w:cs="Times New Roman"/>
        </w:rPr>
        <w:t>método</w:t>
      </w:r>
      <w:r w:rsidRPr="0033228A">
        <w:rPr>
          <w:rFonts w:ascii="Times New Roman" w:hAnsi="Times New Roman" w:cs="Times New Roman"/>
          <w:spacing w:val="-3"/>
        </w:rPr>
        <w:t xml:space="preserve"> </w:t>
      </w:r>
      <w:r w:rsidRPr="0033228A">
        <w:rPr>
          <w:rFonts w:ascii="Times New Roman" w:hAnsi="Times New Roman" w:cs="Times New Roman"/>
        </w:rPr>
        <w:t>e</w:t>
      </w:r>
      <w:r w:rsidRPr="0033228A">
        <w:rPr>
          <w:rFonts w:ascii="Times New Roman" w:hAnsi="Times New Roman" w:cs="Times New Roman"/>
          <w:spacing w:val="1"/>
        </w:rPr>
        <w:t xml:space="preserve"> </w:t>
      </w:r>
      <w:r w:rsidRPr="0033228A">
        <w:rPr>
          <w:rFonts w:ascii="Times New Roman" w:hAnsi="Times New Roman" w:cs="Times New Roman"/>
        </w:rPr>
        <w:t>resultados.</w:t>
      </w:r>
    </w:p>
    <w:p w14:paraId="3795FBE9" w14:textId="77777777" w:rsidR="004504BB" w:rsidRDefault="004504BB" w:rsidP="004504BB">
      <w:pPr>
        <w:pStyle w:val="Corpodetexto"/>
        <w:spacing w:before="1" w:line="362" w:lineRule="auto"/>
        <w:ind w:left="159" w:right="169"/>
        <w:jc w:val="both"/>
        <w:rPr>
          <w:rFonts w:ascii="Times New Roman" w:hAnsi="Times New Roman" w:cs="Times New Roman"/>
        </w:rPr>
      </w:pPr>
    </w:p>
    <w:p w14:paraId="621AC32D" w14:textId="5ADF574D" w:rsidR="00FF270F" w:rsidRPr="004504BB" w:rsidRDefault="00FF270F" w:rsidP="004504BB">
      <w:pPr>
        <w:pStyle w:val="Corpodetexto"/>
        <w:spacing w:before="1" w:line="362" w:lineRule="auto"/>
        <w:ind w:left="159" w:right="169"/>
        <w:jc w:val="both"/>
        <w:rPr>
          <w:rFonts w:ascii="Times New Roman" w:hAnsi="Times New Roman" w:cs="Times New Roman"/>
        </w:rPr>
      </w:pPr>
      <w:r w:rsidRPr="0033228A">
        <w:rPr>
          <w:rFonts w:ascii="Times New Roman" w:hAnsi="Times New Roman" w:cs="Times New Roman"/>
          <w:sz w:val="20"/>
          <w:szCs w:val="20"/>
        </w:rPr>
        <w:t>QUADRO 1 – Síntese dos estudos incluídos na revisão integrativa feitos no</w:t>
      </w:r>
      <w:r w:rsidRPr="0033228A">
        <w:rPr>
          <w:rFonts w:ascii="Times New Roman" w:hAnsi="Times New Roman" w:cs="Times New Roman"/>
          <w:spacing w:val="1"/>
          <w:sz w:val="20"/>
          <w:szCs w:val="20"/>
        </w:rPr>
        <w:t xml:space="preserve"> </w:t>
      </w:r>
      <w:r w:rsidRPr="0033228A">
        <w:rPr>
          <w:rFonts w:ascii="Times New Roman" w:hAnsi="Times New Roman" w:cs="Times New Roman"/>
          <w:sz w:val="20"/>
          <w:szCs w:val="20"/>
        </w:rPr>
        <w:t>Brasil</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e</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ao</w:t>
      </w:r>
      <w:r w:rsidRPr="0033228A">
        <w:rPr>
          <w:rFonts w:ascii="Times New Roman" w:hAnsi="Times New Roman" w:cs="Times New Roman"/>
          <w:spacing w:val="-6"/>
          <w:sz w:val="20"/>
          <w:szCs w:val="20"/>
        </w:rPr>
        <w:t xml:space="preserve"> </w:t>
      </w:r>
      <w:r w:rsidRPr="0033228A">
        <w:rPr>
          <w:rFonts w:ascii="Times New Roman" w:hAnsi="Times New Roman" w:cs="Times New Roman"/>
          <w:sz w:val="20"/>
          <w:szCs w:val="20"/>
        </w:rPr>
        <w:t>redor</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do</w:t>
      </w:r>
      <w:r w:rsidRPr="0033228A">
        <w:rPr>
          <w:rFonts w:ascii="Times New Roman" w:hAnsi="Times New Roman" w:cs="Times New Roman"/>
          <w:spacing w:val="-6"/>
          <w:sz w:val="20"/>
          <w:szCs w:val="20"/>
        </w:rPr>
        <w:t xml:space="preserve"> </w:t>
      </w:r>
      <w:r w:rsidRPr="0033228A">
        <w:rPr>
          <w:rFonts w:ascii="Times New Roman" w:hAnsi="Times New Roman" w:cs="Times New Roman"/>
          <w:sz w:val="20"/>
          <w:szCs w:val="20"/>
        </w:rPr>
        <w:t>mundo,</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nas</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bases</w:t>
      </w:r>
      <w:r w:rsidRPr="0033228A">
        <w:rPr>
          <w:rFonts w:ascii="Times New Roman" w:hAnsi="Times New Roman" w:cs="Times New Roman"/>
          <w:spacing w:val="-4"/>
          <w:sz w:val="20"/>
          <w:szCs w:val="20"/>
        </w:rPr>
        <w:t xml:space="preserve"> </w:t>
      </w:r>
      <w:r w:rsidRPr="0033228A">
        <w:rPr>
          <w:rFonts w:ascii="Times New Roman" w:hAnsi="Times New Roman" w:cs="Times New Roman"/>
          <w:sz w:val="20"/>
          <w:szCs w:val="20"/>
        </w:rPr>
        <w:t>Google</w:t>
      </w:r>
      <w:r w:rsidRPr="0033228A">
        <w:rPr>
          <w:rFonts w:ascii="Times New Roman" w:hAnsi="Times New Roman" w:cs="Times New Roman"/>
          <w:spacing w:val="-3"/>
          <w:sz w:val="20"/>
          <w:szCs w:val="20"/>
        </w:rPr>
        <w:t xml:space="preserve"> </w:t>
      </w:r>
      <w:r w:rsidRPr="0033228A">
        <w:rPr>
          <w:rFonts w:ascii="Times New Roman" w:hAnsi="Times New Roman" w:cs="Times New Roman"/>
          <w:sz w:val="20"/>
          <w:szCs w:val="20"/>
        </w:rPr>
        <w:t>Acadêmico,</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PubMed</w:t>
      </w:r>
      <w:r w:rsidRPr="0033228A">
        <w:rPr>
          <w:rFonts w:ascii="Times New Roman" w:hAnsi="Times New Roman" w:cs="Times New Roman"/>
          <w:spacing w:val="-6"/>
          <w:sz w:val="20"/>
          <w:szCs w:val="20"/>
        </w:rPr>
        <w:t xml:space="preserve"> </w:t>
      </w:r>
      <w:r w:rsidRPr="0033228A">
        <w:rPr>
          <w:rFonts w:ascii="Times New Roman" w:hAnsi="Times New Roman" w:cs="Times New Roman"/>
          <w:sz w:val="20"/>
          <w:szCs w:val="20"/>
        </w:rPr>
        <w:t>e</w:t>
      </w:r>
      <w:r w:rsidRPr="0033228A">
        <w:rPr>
          <w:rFonts w:ascii="Times New Roman" w:hAnsi="Times New Roman" w:cs="Times New Roman"/>
          <w:spacing w:val="-4"/>
          <w:sz w:val="20"/>
          <w:szCs w:val="20"/>
        </w:rPr>
        <w:t xml:space="preserve"> </w:t>
      </w:r>
      <w:r w:rsidRPr="0033228A">
        <w:rPr>
          <w:rFonts w:ascii="Times New Roman" w:hAnsi="Times New Roman" w:cs="Times New Roman"/>
          <w:sz w:val="20"/>
          <w:szCs w:val="20"/>
        </w:rPr>
        <w:t>Scielo,</w:t>
      </w:r>
      <w:r w:rsidRPr="0033228A">
        <w:rPr>
          <w:rFonts w:ascii="Times New Roman" w:hAnsi="Times New Roman" w:cs="Times New Roman"/>
          <w:spacing w:val="-5"/>
          <w:sz w:val="20"/>
          <w:szCs w:val="20"/>
        </w:rPr>
        <w:t xml:space="preserve"> </w:t>
      </w:r>
      <w:r w:rsidRPr="0033228A">
        <w:rPr>
          <w:rFonts w:ascii="Times New Roman" w:hAnsi="Times New Roman" w:cs="Times New Roman"/>
          <w:sz w:val="20"/>
          <w:szCs w:val="20"/>
        </w:rPr>
        <w:t>no</w:t>
      </w:r>
      <w:r w:rsidR="00716990">
        <w:rPr>
          <w:rFonts w:ascii="Times New Roman" w:hAnsi="Times New Roman" w:cs="Times New Roman"/>
          <w:sz w:val="20"/>
          <w:szCs w:val="20"/>
        </w:rPr>
        <w:t xml:space="preserve"> </w:t>
      </w:r>
      <w:r w:rsidRPr="0033228A">
        <w:rPr>
          <w:rFonts w:ascii="Times New Roman" w:hAnsi="Times New Roman" w:cs="Times New Roman"/>
          <w:spacing w:val="-64"/>
          <w:sz w:val="20"/>
          <w:szCs w:val="20"/>
        </w:rPr>
        <w:t xml:space="preserve"> </w:t>
      </w:r>
      <w:r w:rsidRPr="0033228A">
        <w:rPr>
          <w:rFonts w:ascii="Times New Roman" w:hAnsi="Times New Roman" w:cs="Times New Roman"/>
          <w:sz w:val="20"/>
          <w:szCs w:val="20"/>
        </w:rPr>
        <w:t>período</w:t>
      </w:r>
      <w:r w:rsidRPr="0033228A">
        <w:rPr>
          <w:rFonts w:ascii="Times New Roman" w:hAnsi="Times New Roman" w:cs="Times New Roman"/>
          <w:spacing w:val="-1"/>
          <w:sz w:val="20"/>
          <w:szCs w:val="20"/>
        </w:rPr>
        <w:t xml:space="preserve"> </w:t>
      </w:r>
      <w:r w:rsidRPr="0033228A">
        <w:rPr>
          <w:rFonts w:ascii="Times New Roman" w:hAnsi="Times New Roman" w:cs="Times New Roman"/>
          <w:sz w:val="20"/>
          <w:szCs w:val="20"/>
        </w:rPr>
        <w:t>de</w:t>
      </w:r>
      <w:r w:rsidRPr="0033228A">
        <w:rPr>
          <w:rFonts w:ascii="Times New Roman" w:hAnsi="Times New Roman" w:cs="Times New Roman"/>
          <w:spacing w:val="1"/>
          <w:sz w:val="20"/>
          <w:szCs w:val="20"/>
        </w:rPr>
        <w:t xml:space="preserve"> </w:t>
      </w:r>
      <w:r w:rsidRPr="0033228A">
        <w:rPr>
          <w:rFonts w:ascii="Times New Roman" w:hAnsi="Times New Roman" w:cs="Times New Roman"/>
          <w:sz w:val="20"/>
          <w:szCs w:val="20"/>
        </w:rPr>
        <w:t>2020 a</w:t>
      </w:r>
      <w:r w:rsidRPr="0033228A">
        <w:rPr>
          <w:rFonts w:ascii="Times New Roman" w:hAnsi="Times New Roman" w:cs="Times New Roman"/>
          <w:spacing w:val="-1"/>
          <w:sz w:val="20"/>
          <w:szCs w:val="20"/>
        </w:rPr>
        <w:t xml:space="preserve"> </w:t>
      </w:r>
      <w:r w:rsidRPr="0033228A">
        <w:rPr>
          <w:rFonts w:ascii="Times New Roman" w:hAnsi="Times New Roman" w:cs="Times New Roman"/>
          <w:sz w:val="20"/>
          <w:szCs w:val="20"/>
        </w:rPr>
        <w:t>2022.</w:t>
      </w:r>
      <w:r>
        <w:rPr>
          <w:color w:val="000000" w:themeColor="text1"/>
          <w:sz w:val="23"/>
          <w:szCs w:val="23"/>
        </w:rPr>
        <w:t xml:space="preserve"> </w:t>
      </w:r>
    </w:p>
    <w:tbl>
      <w:tblPr>
        <w:tblStyle w:val="Tabelacomgrade"/>
        <w:tblW w:w="0" w:type="auto"/>
        <w:tblLook w:val="04A0" w:firstRow="1" w:lastRow="0" w:firstColumn="1" w:lastColumn="0" w:noHBand="0" w:noVBand="1"/>
      </w:tblPr>
      <w:tblGrid>
        <w:gridCol w:w="537"/>
        <w:gridCol w:w="1776"/>
        <w:gridCol w:w="838"/>
        <w:gridCol w:w="1213"/>
        <w:gridCol w:w="1167"/>
        <w:gridCol w:w="1646"/>
        <w:gridCol w:w="1884"/>
      </w:tblGrid>
      <w:tr w:rsidR="004A6B77" w14:paraId="2B69D837" w14:textId="77777777" w:rsidTr="00835A77">
        <w:tc>
          <w:tcPr>
            <w:tcW w:w="558" w:type="dxa"/>
            <w:vAlign w:val="center"/>
          </w:tcPr>
          <w:p w14:paraId="296D934C" w14:textId="6B92B446" w:rsidR="00FF270F" w:rsidRPr="00004DE6" w:rsidRDefault="00FF270F" w:rsidP="00FF270F">
            <w:pPr>
              <w:pStyle w:val="TableParagraph"/>
              <w:spacing w:before="12"/>
              <w:ind w:left="105"/>
              <w:jc w:val="center"/>
              <w:rPr>
                <w:rFonts w:ascii="Times New Roman" w:hAnsi="Times New Roman" w:cs="Times New Roman"/>
                <w:b/>
                <w:sz w:val="20"/>
                <w:szCs w:val="20"/>
              </w:rPr>
            </w:pPr>
            <w:r w:rsidRPr="00004DE6">
              <w:rPr>
                <w:rFonts w:ascii="Times New Roman" w:hAnsi="Times New Roman" w:cs="Times New Roman"/>
                <w:b/>
                <w:w w:val="99"/>
                <w:sz w:val="20"/>
                <w:szCs w:val="20"/>
              </w:rPr>
              <w:t>Nº</w:t>
            </w:r>
          </w:p>
        </w:tc>
        <w:tc>
          <w:tcPr>
            <w:tcW w:w="1831" w:type="dxa"/>
            <w:vAlign w:val="center"/>
          </w:tcPr>
          <w:p w14:paraId="6BB88D85" w14:textId="51E9C0D8" w:rsidR="00FF270F" w:rsidRPr="00004DE6" w:rsidRDefault="00FF270F" w:rsidP="00FF270F">
            <w:pPr>
              <w:jc w:val="center"/>
              <w:rPr>
                <w:rFonts w:ascii="Times New Roman" w:hAnsi="Times New Roman" w:cs="Times New Roman"/>
                <w:sz w:val="24"/>
              </w:rPr>
            </w:pPr>
            <w:r w:rsidRPr="00004DE6">
              <w:rPr>
                <w:rFonts w:ascii="Times New Roman" w:hAnsi="Times New Roman" w:cs="Times New Roman"/>
                <w:b/>
                <w:sz w:val="20"/>
                <w:szCs w:val="20"/>
              </w:rPr>
              <w:t>Título</w:t>
            </w:r>
          </w:p>
        </w:tc>
        <w:tc>
          <w:tcPr>
            <w:tcW w:w="759" w:type="dxa"/>
            <w:vAlign w:val="center"/>
          </w:tcPr>
          <w:p w14:paraId="221A0906" w14:textId="0F980499" w:rsidR="00FF270F" w:rsidRPr="00004DE6" w:rsidRDefault="00FF270F" w:rsidP="00FF270F">
            <w:pPr>
              <w:jc w:val="center"/>
              <w:rPr>
                <w:rFonts w:ascii="Times New Roman" w:hAnsi="Times New Roman" w:cs="Times New Roman"/>
                <w:sz w:val="24"/>
              </w:rPr>
            </w:pPr>
            <w:proofErr w:type="spellStart"/>
            <w:r w:rsidRPr="00004DE6">
              <w:rPr>
                <w:rFonts w:ascii="Times New Roman" w:hAnsi="Times New Roman" w:cs="Times New Roman"/>
                <w:b/>
                <w:spacing w:val="-1"/>
                <w:sz w:val="20"/>
                <w:szCs w:val="20"/>
              </w:rPr>
              <w:t>Aut</w:t>
            </w:r>
            <w:proofErr w:type="spellEnd"/>
            <w:r w:rsidRPr="00004DE6">
              <w:rPr>
                <w:rFonts w:ascii="Times New Roman" w:hAnsi="Times New Roman" w:cs="Times New Roman"/>
                <w:b/>
                <w:spacing w:val="-65"/>
                <w:sz w:val="20"/>
                <w:szCs w:val="20"/>
              </w:rPr>
              <w:t xml:space="preserve"> </w:t>
            </w:r>
            <w:r w:rsidRPr="00004DE6">
              <w:rPr>
                <w:rFonts w:ascii="Times New Roman" w:hAnsi="Times New Roman" w:cs="Times New Roman"/>
                <w:b/>
                <w:sz w:val="20"/>
                <w:szCs w:val="20"/>
              </w:rPr>
              <w:t>ore</w:t>
            </w:r>
            <w:r w:rsidRPr="00004DE6">
              <w:rPr>
                <w:rFonts w:ascii="Times New Roman" w:hAnsi="Times New Roman" w:cs="Times New Roman"/>
                <w:b/>
                <w:spacing w:val="-65"/>
                <w:sz w:val="20"/>
                <w:szCs w:val="20"/>
              </w:rPr>
              <w:t xml:space="preserve"> </w:t>
            </w:r>
            <w:r w:rsidRPr="00004DE6">
              <w:rPr>
                <w:rFonts w:ascii="Times New Roman" w:hAnsi="Times New Roman" w:cs="Times New Roman"/>
                <w:b/>
                <w:sz w:val="20"/>
                <w:szCs w:val="20"/>
              </w:rPr>
              <w:t>s</w:t>
            </w:r>
          </w:p>
        </w:tc>
        <w:tc>
          <w:tcPr>
            <w:tcW w:w="1281" w:type="dxa"/>
            <w:vAlign w:val="center"/>
          </w:tcPr>
          <w:p w14:paraId="5BD8FF9F" w14:textId="55F52B29" w:rsidR="00FF270F" w:rsidRPr="00004DE6" w:rsidRDefault="00FF270F" w:rsidP="00FF270F">
            <w:pPr>
              <w:jc w:val="center"/>
              <w:rPr>
                <w:rFonts w:ascii="Times New Roman" w:hAnsi="Times New Roman" w:cs="Times New Roman"/>
                <w:sz w:val="24"/>
              </w:rPr>
            </w:pPr>
            <w:r w:rsidRPr="00004DE6">
              <w:rPr>
                <w:rFonts w:ascii="Times New Roman" w:hAnsi="Times New Roman" w:cs="Times New Roman"/>
                <w:b/>
                <w:sz w:val="20"/>
                <w:szCs w:val="20"/>
              </w:rPr>
              <w:t>Método</w:t>
            </w:r>
          </w:p>
        </w:tc>
        <w:tc>
          <w:tcPr>
            <w:tcW w:w="1231" w:type="dxa"/>
            <w:vAlign w:val="center"/>
          </w:tcPr>
          <w:p w14:paraId="2ED36BCD" w14:textId="3985ABF8" w:rsidR="00FF270F" w:rsidRPr="00004DE6" w:rsidRDefault="00FF270F" w:rsidP="00FF270F">
            <w:pPr>
              <w:jc w:val="center"/>
              <w:rPr>
                <w:rFonts w:ascii="Times New Roman" w:hAnsi="Times New Roman" w:cs="Times New Roman"/>
                <w:sz w:val="24"/>
              </w:rPr>
            </w:pPr>
            <w:r w:rsidRPr="00004DE6">
              <w:rPr>
                <w:rFonts w:ascii="Times New Roman" w:hAnsi="Times New Roman" w:cs="Times New Roman"/>
                <w:b/>
                <w:sz w:val="20"/>
                <w:szCs w:val="20"/>
              </w:rPr>
              <w:t>Objetivo</w:t>
            </w:r>
          </w:p>
        </w:tc>
        <w:tc>
          <w:tcPr>
            <w:tcW w:w="1743" w:type="dxa"/>
            <w:vAlign w:val="center"/>
          </w:tcPr>
          <w:p w14:paraId="7FDB66AB" w14:textId="58232E65" w:rsidR="00FF270F" w:rsidRPr="00004DE6" w:rsidRDefault="00FF270F" w:rsidP="00FF270F">
            <w:pPr>
              <w:jc w:val="center"/>
              <w:rPr>
                <w:rFonts w:ascii="Times New Roman" w:hAnsi="Times New Roman" w:cs="Times New Roman"/>
                <w:sz w:val="24"/>
              </w:rPr>
            </w:pPr>
            <w:r w:rsidRPr="00004DE6">
              <w:rPr>
                <w:rFonts w:ascii="Times New Roman" w:hAnsi="Times New Roman" w:cs="Times New Roman"/>
                <w:b/>
                <w:sz w:val="20"/>
                <w:szCs w:val="20"/>
              </w:rPr>
              <w:t>Resultados</w:t>
            </w:r>
          </w:p>
        </w:tc>
        <w:tc>
          <w:tcPr>
            <w:tcW w:w="1997" w:type="dxa"/>
            <w:vAlign w:val="center"/>
          </w:tcPr>
          <w:p w14:paraId="1EFEAE1A" w14:textId="158305A4" w:rsidR="00FF270F" w:rsidRPr="00004DE6" w:rsidRDefault="00FF270F" w:rsidP="00FF270F">
            <w:pPr>
              <w:pStyle w:val="TableParagraph"/>
              <w:spacing w:before="12" w:line="242" w:lineRule="auto"/>
              <w:ind w:left="115" w:right="48" w:hanging="4"/>
              <w:jc w:val="center"/>
              <w:rPr>
                <w:rFonts w:ascii="Times New Roman" w:hAnsi="Times New Roman" w:cs="Times New Roman"/>
                <w:b/>
                <w:sz w:val="20"/>
                <w:szCs w:val="20"/>
              </w:rPr>
            </w:pPr>
            <w:r w:rsidRPr="00004DE6">
              <w:rPr>
                <w:rFonts w:ascii="Times New Roman" w:hAnsi="Times New Roman" w:cs="Times New Roman"/>
                <w:b/>
                <w:sz w:val="20"/>
                <w:szCs w:val="20"/>
              </w:rPr>
              <w:t>Base de</w:t>
            </w:r>
            <w:r w:rsidRPr="00004DE6">
              <w:rPr>
                <w:rFonts w:ascii="Times New Roman" w:hAnsi="Times New Roman" w:cs="Times New Roman"/>
                <w:b/>
                <w:spacing w:val="1"/>
                <w:sz w:val="20"/>
                <w:szCs w:val="20"/>
              </w:rPr>
              <w:t xml:space="preserve"> </w:t>
            </w:r>
            <w:r w:rsidRPr="00004DE6">
              <w:rPr>
                <w:rFonts w:ascii="Times New Roman" w:hAnsi="Times New Roman" w:cs="Times New Roman"/>
                <w:b/>
                <w:sz w:val="20"/>
                <w:szCs w:val="20"/>
              </w:rPr>
              <w:t>Dados/Periódi</w:t>
            </w:r>
            <w:r w:rsidRPr="00004DE6">
              <w:rPr>
                <w:rFonts w:ascii="Times New Roman" w:hAnsi="Times New Roman" w:cs="Times New Roman"/>
                <w:b/>
                <w:spacing w:val="-1"/>
                <w:sz w:val="20"/>
                <w:szCs w:val="20"/>
              </w:rPr>
              <w:t>co/Ano</w:t>
            </w:r>
          </w:p>
        </w:tc>
      </w:tr>
      <w:tr w:rsidR="004A6B77" w14:paraId="533855C7" w14:textId="77777777" w:rsidTr="00835A77">
        <w:tc>
          <w:tcPr>
            <w:tcW w:w="558" w:type="dxa"/>
            <w:vAlign w:val="center"/>
          </w:tcPr>
          <w:p w14:paraId="1698755F" w14:textId="4C4B561E"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b/>
                <w:sz w:val="20"/>
                <w:szCs w:val="20"/>
              </w:rPr>
              <w:t>I</w:t>
            </w:r>
          </w:p>
        </w:tc>
        <w:tc>
          <w:tcPr>
            <w:tcW w:w="1831" w:type="dxa"/>
            <w:vAlign w:val="center"/>
          </w:tcPr>
          <w:p w14:paraId="71DB8A9C" w14:textId="3AAEE7B0" w:rsidR="00FF270F" w:rsidRPr="00FF270F" w:rsidRDefault="00FF270F" w:rsidP="00B56063">
            <w:pPr>
              <w:pStyle w:val="TableParagraph"/>
              <w:spacing w:before="8"/>
              <w:ind w:left="102" w:right="291"/>
              <w:jc w:val="center"/>
              <w:rPr>
                <w:rFonts w:ascii="Times New Roman" w:hAnsi="Times New Roman" w:cs="Times New Roman"/>
                <w:sz w:val="20"/>
                <w:szCs w:val="20"/>
              </w:rPr>
            </w:pPr>
            <w:r w:rsidRPr="00FF270F">
              <w:rPr>
                <w:rFonts w:ascii="Times New Roman" w:hAnsi="Times New Roman" w:cs="Times New Roman"/>
                <w:sz w:val="20"/>
                <w:szCs w:val="20"/>
              </w:rPr>
              <w:t>Prevalência e</w:t>
            </w:r>
            <w:r>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Fatores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Associados à</w:t>
            </w:r>
            <w:r>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hesitação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vacinal</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contra 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COVID-19</w:t>
            </w:r>
            <w:r w:rsidRPr="00FF270F">
              <w:rPr>
                <w:rFonts w:ascii="Times New Roman" w:hAnsi="Times New Roman" w:cs="Times New Roman"/>
                <w:spacing w:val="-2"/>
                <w:sz w:val="20"/>
                <w:szCs w:val="20"/>
              </w:rPr>
              <w:t xml:space="preserve"> </w:t>
            </w:r>
            <w:r w:rsidRPr="00FF270F">
              <w:rPr>
                <w:rFonts w:ascii="Times New Roman" w:hAnsi="Times New Roman" w:cs="Times New Roman"/>
                <w:sz w:val="20"/>
                <w:szCs w:val="20"/>
              </w:rPr>
              <w:t>no</w:t>
            </w:r>
            <w:r>
              <w:rPr>
                <w:rFonts w:ascii="Times New Roman" w:hAnsi="Times New Roman" w:cs="Times New Roman"/>
                <w:sz w:val="20"/>
                <w:szCs w:val="20"/>
              </w:rPr>
              <w:t xml:space="preserve"> </w:t>
            </w:r>
            <w:r w:rsidRPr="00FF270F">
              <w:rPr>
                <w:rFonts w:ascii="Times New Roman" w:hAnsi="Times New Roman" w:cs="Times New Roman"/>
                <w:sz w:val="20"/>
                <w:szCs w:val="20"/>
              </w:rPr>
              <w:t>Maranhão,</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Brasil</w:t>
            </w:r>
          </w:p>
        </w:tc>
        <w:tc>
          <w:tcPr>
            <w:tcW w:w="759" w:type="dxa"/>
            <w:vAlign w:val="center"/>
          </w:tcPr>
          <w:p w14:paraId="0E617F5B" w14:textId="523D74E6" w:rsidR="00FF270F" w:rsidRPr="00FF270F" w:rsidRDefault="00FF270F" w:rsidP="00B56063">
            <w:pPr>
              <w:jc w:val="center"/>
              <w:rPr>
                <w:rFonts w:ascii="Times New Roman" w:hAnsi="Times New Roman" w:cs="Times New Roman"/>
                <w:sz w:val="20"/>
                <w:szCs w:val="20"/>
              </w:rPr>
            </w:pPr>
            <w:proofErr w:type="spellStart"/>
            <w:r w:rsidRPr="00FF270F">
              <w:rPr>
                <w:rFonts w:ascii="Times New Roman" w:hAnsi="Times New Roman" w:cs="Times New Roman"/>
                <w:sz w:val="20"/>
                <w:szCs w:val="20"/>
              </w:rPr>
              <w:t>Oliv</w:t>
            </w:r>
            <w:proofErr w:type="spellEnd"/>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eira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et</w:t>
            </w:r>
            <w:r w:rsidRPr="00FF270F">
              <w:rPr>
                <w:rFonts w:ascii="Times New Roman" w:hAnsi="Times New Roman" w:cs="Times New Roman"/>
                <w:spacing w:val="-11"/>
                <w:sz w:val="20"/>
                <w:szCs w:val="20"/>
              </w:rPr>
              <w:t xml:space="preserve"> </w:t>
            </w:r>
            <w:r w:rsidRPr="00FF270F">
              <w:rPr>
                <w:rFonts w:ascii="Times New Roman" w:hAnsi="Times New Roman" w:cs="Times New Roman"/>
                <w:sz w:val="20"/>
                <w:szCs w:val="20"/>
              </w:rPr>
              <w:t>al.</w:t>
            </w:r>
          </w:p>
        </w:tc>
        <w:tc>
          <w:tcPr>
            <w:tcW w:w="1281" w:type="dxa"/>
            <w:vAlign w:val="center"/>
          </w:tcPr>
          <w:p w14:paraId="4D5F8320" w14:textId="56DD682B"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sz w:val="20"/>
                <w:szCs w:val="20"/>
              </w:rPr>
              <w:t>Estudo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Transversal de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base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populacional</w:t>
            </w:r>
          </w:p>
        </w:tc>
        <w:tc>
          <w:tcPr>
            <w:tcW w:w="1231" w:type="dxa"/>
            <w:vAlign w:val="center"/>
          </w:tcPr>
          <w:p w14:paraId="7E49247B" w14:textId="49E6352F" w:rsidR="00FF270F" w:rsidRPr="00FF270F" w:rsidRDefault="00FF270F" w:rsidP="00B56063">
            <w:pPr>
              <w:pStyle w:val="TableParagraph"/>
              <w:spacing w:before="8"/>
              <w:ind w:left="103" w:right="83" w:hanging="3"/>
              <w:jc w:val="center"/>
              <w:rPr>
                <w:rFonts w:ascii="Times New Roman" w:hAnsi="Times New Roman" w:cs="Times New Roman"/>
                <w:sz w:val="20"/>
                <w:szCs w:val="20"/>
              </w:rPr>
            </w:pPr>
            <w:r w:rsidRPr="00FF270F">
              <w:rPr>
                <w:rFonts w:ascii="Times New Roman" w:hAnsi="Times New Roman" w:cs="Times New Roman"/>
                <w:sz w:val="20"/>
                <w:szCs w:val="20"/>
              </w:rPr>
              <w:t>Estimar a</w:t>
            </w:r>
            <w:r w:rsidRPr="00FF270F">
              <w:rPr>
                <w:rFonts w:ascii="Times New Roman" w:hAnsi="Times New Roman" w:cs="Times New Roman"/>
                <w:spacing w:val="1"/>
                <w:sz w:val="20"/>
                <w:szCs w:val="20"/>
              </w:rPr>
              <w:t xml:space="preserve"> </w:t>
            </w:r>
            <w:r w:rsidR="001126A1">
              <w:rPr>
                <w:rFonts w:ascii="Times New Roman" w:hAnsi="Times New Roman" w:cs="Times New Roman"/>
                <w:sz w:val="20"/>
                <w:szCs w:val="20"/>
              </w:rPr>
              <w:t>prevalênci</w:t>
            </w:r>
            <w:r w:rsidRPr="00FF270F">
              <w:rPr>
                <w:rFonts w:ascii="Times New Roman" w:hAnsi="Times New Roman" w:cs="Times New Roman"/>
                <w:sz w:val="20"/>
                <w:szCs w:val="20"/>
              </w:rPr>
              <w:t>a</w:t>
            </w:r>
            <w:r w:rsidR="001126A1">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001126A1">
              <w:rPr>
                <w:rFonts w:ascii="Times New Roman" w:hAnsi="Times New Roman" w:cs="Times New Roman"/>
                <w:spacing w:val="-64"/>
                <w:sz w:val="20"/>
                <w:szCs w:val="20"/>
              </w:rPr>
              <w:t xml:space="preserve">   </w:t>
            </w:r>
            <w:r w:rsidRPr="00FF270F">
              <w:rPr>
                <w:rFonts w:ascii="Times New Roman" w:hAnsi="Times New Roman" w:cs="Times New Roman"/>
                <w:sz w:val="20"/>
                <w:szCs w:val="20"/>
              </w:rPr>
              <w:t>e fatores</w:t>
            </w:r>
            <w:r w:rsidRPr="00FF270F">
              <w:rPr>
                <w:rFonts w:ascii="Times New Roman" w:hAnsi="Times New Roman" w:cs="Times New Roman"/>
                <w:spacing w:val="1"/>
                <w:sz w:val="20"/>
                <w:szCs w:val="20"/>
              </w:rPr>
              <w:t xml:space="preserve"> </w:t>
            </w:r>
            <w:r w:rsidR="001126A1">
              <w:rPr>
                <w:rFonts w:ascii="Times New Roman" w:hAnsi="Times New Roman" w:cs="Times New Roman"/>
                <w:sz w:val="20"/>
                <w:szCs w:val="20"/>
              </w:rPr>
              <w:t>associado</w:t>
            </w:r>
            <w:r w:rsidRPr="00FF270F">
              <w:rPr>
                <w:rFonts w:ascii="Times New Roman" w:hAnsi="Times New Roman" w:cs="Times New Roman"/>
                <w:sz w:val="20"/>
                <w:szCs w:val="20"/>
              </w:rPr>
              <w:t>s</w:t>
            </w:r>
            <w:r w:rsidR="001126A1">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à hesitação</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ao uso da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vacina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contra 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vírus Sars-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COV-2</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no</w:t>
            </w:r>
          </w:p>
          <w:p w14:paraId="64363DE3" w14:textId="57098A87"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sz w:val="20"/>
                <w:szCs w:val="20"/>
              </w:rPr>
              <w:t>Maranhão,</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Brasil.</w:t>
            </w:r>
          </w:p>
        </w:tc>
        <w:tc>
          <w:tcPr>
            <w:tcW w:w="1743" w:type="dxa"/>
            <w:vAlign w:val="center"/>
          </w:tcPr>
          <w:p w14:paraId="0FF11073" w14:textId="37D6EB68"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sz w:val="20"/>
                <w:szCs w:val="20"/>
              </w:rPr>
              <w:t>A hesitação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vacinal foi maior</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entre os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moradores de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Imperatriz, Ilha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Grande e São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Lu</w:t>
            </w:r>
            <w:r w:rsidR="001126A1">
              <w:rPr>
                <w:rFonts w:ascii="Times New Roman" w:hAnsi="Times New Roman" w:cs="Times New Roman"/>
                <w:sz w:val="20"/>
                <w:szCs w:val="20"/>
              </w:rPr>
              <w:t>í</w:t>
            </w:r>
            <w:r w:rsidRPr="00FF270F">
              <w:rPr>
                <w:rFonts w:ascii="Times New Roman" w:hAnsi="Times New Roman" w:cs="Times New Roman"/>
                <w:sz w:val="20"/>
                <w:szCs w:val="20"/>
              </w:rPr>
              <w:t>s. Este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fenômeno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também</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esteve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presente em</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idosos, mulheres,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pessoas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pertencentes 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religião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evangélica e entre</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aqueles sem</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relatos de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sintomas.</w:t>
            </w:r>
          </w:p>
        </w:tc>
        <w:tc>
          <w:tcPr>
            <w:tcW w:w="1997" w:type="dxa"/>
            <w:vAlign w:val="center"/>
          </w:tcPr>
          <w:p w14:paraId="60E8A624" w14:textId="77777777" w:rsidR="00FF270F" w:rsidRDefault="00FF270F" w:rsidP="00B56063">
            <w:pPr>
              <w:pStyle w:val="TableParagraph"/>
              <w:spacing w:before="8"/>
              <w:ind w:left="48" w:right="40"/>
              <w:jc w:val="center"/>
              <w:rPr>
                <w:rFonts w:ascii="Times New Roman" w:hAnsi="Times New Roman" w:cs="Times New Roman"/>
                <w:sz w:val="20"/>
                <w:szCs w:val="20"/>
              </w:rPr>
            </w:pPr>
            <w:r w:rsidRPr="00FF270F">
              <w:rPr>
                <w:rFonts w:ascii="Times New Roman" w:hAnsi="Times New Roman" w:cs="Times New Roman"/>
                <w:sz w:val="20"/>
                <w:szCs w:val="20"/>
              </w:rPr>
              <w:t>PubMed</w:t>
            </w:r>
          </w:p>
          <w:p w14:paraId="094D0563" w14:textId="195A5511" w:rsidR="00FF270F" w:rsidRDefault="00FF270F" w:rsidP="00B56063">
            <w:pPr>
              <w:pStyle w:val="TableParagraph"/>
              <w:spacing w:before="8"/>
              <w:ind w:left="48" w:right="40"/>
              <w:jc w:val="center"/>
              <w:rPr>
                <w:rFonts w:ascii="Times New Roman" w:hAnsi="Times New Roman" w:cs="Times New Roman"/>
                <w:sz w:val="20"/>
                <w:szCs w:val="20"/>
              </w:rPr>
            </w:pPr>
            <w:r w:rsidRPr="00FF270F">
              <w:rPr>
                <w:rFonts w:ascii="Times New Roman" w:hAnsi="Times New Roman" w:cs="Times New Roman"/>
                <w:sz w:val="20"/>
                <w:szCs w:val="20"/>
              </w:rPr>
              <w:t>Rev Saúde</w:t>
            </w:r>
            <w:r w:rsidR="001126A1">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001126A1">
              <w:rPr>
                <w:rFonts w:ascii="Times New Roman" w:hAnsi="Times New Roman" w:cs="Times New Roman"/>
                <w:sz w:val="20"/>
                <w:szCs w:val="20"/>
              </w:rPr>
              <w:t>Pú</w:t>
            </w:r>
            <w:r w:rsidRPr="00FF270F">
              <w:rPr>
                <w:rFonts w:ascii="Times New Roman" w:hAnsi="Times New Roman" w:cs="Times New Roman"/>
                <w:sz w:val="20"/>
                <w:szCs w:val="20"/>
              </w:rPr>
              <w:t>blica</w:t>
            </w:r>
          </w:p>
          <w:p w14:paraId="2E10BD3B" w14:textId="436B5FF5" w:rsidR="00FF270F" w:rsidRPr="00FF270F" w:rsidRDefault="00FF270F" w:rsidP="00B56063">
            <w:pPr>
              <w:pStyle w:val="TableParagraph"/>
              <w:spacing w:before="8"/>
              <w:ind w:left="48" w:right="40"/>
              <w:jc w:val="center"/>
              <w:rPr>
                <w:rFonts w:ascii="Times New Roman" w:hAnsi="Times New Roman" w:cs="Times New Roman"/>
                <w:sz w:val="20"/>
                <w:szCs w:val="20"/>
              </w:rPr>
            </w:pPr>
            <w:r>
              <w:rPr>
                <w:rFonts w:ascii="Times New Roman" w:hAnsi="Times New Roman" w:cs="Times New Roman"/>
                <w:sz w:val="20"/>
                <w:szCs w:val="20"/>
              </w:rPr>
              <w:t>2</w:t>
            </w:r>
            <w:r w:rsidRPr="00FF270F">
              <w:rPr>
                <w:rFonts w:ascii="Times New Roman" w:hAnsi="Times New Roman" w:cs="Times New Roman"/>
                <w:sz w:val="20"/>
                <w:szCs w:val="20"/>
              </w:rPr>
              <w:t>021</w:t>
            </w:r>
          </w:p>
        </w:tc>
      </w:tr>
      <w:tr w:rsidR="004A6B77" w14:paraId="77399E85" w14:textId="77777777" w:rsidTr="00835A77">
        <w:tc>
          <w:tcPr>
            <w:tcW w:w="558" w:type="dxa"/>
            <w:vAlign w:val="center"/>
          </w:tcPr>
          <w:p w14:paraId="333F88DD" w14:textId="0A84E743"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b/>
                <w:sz w:val="20"/>
                <w:szCs w:val="20"/>
              </w:rPr>
              <w:t>II</w:t>
            </w:r>
          </w:p>
        </w:tc>
        <w:tc>
          <w:tcPr>
            <w:tcW w:w="1831" w:type="dxa"/>
            <w:vAlign w:val="center"/>
          </w:tcPr>
          <w:p w14:paraId="27724A66" w14:textId="5FBCEE53" w:rsidR="00FF270F" w:rsidRPr="00FF270F" w:rsidRDefault="00FF270F" w:rsidP="00B56063">
            <w:pPr>
              <w:pStyle w:val="TableParagraph"/>
              <w:spacing w:before="7"/>
              <w:ind w:left="105" w:right="63" w:hanging="3"/>
              <w:jc w:val="center"/>
              <w:rPr>
                <w:rFonts w:ascii="Times New Roman" w:hAnsi="Times New Roman" w:cs="Times New Roman"/>
                <w:sz w:val="20"/>
                <w:szCs w:val="20"/>
              </w:rPr>
            </w:pPr>
            <w:r w:rsidRPr="00FF270F">
              <w:rPr>
                <w:rFonts w:ascii="Times New Roman" w:hAnsi="Times New Roman" w:cs="Times New Roman"/>
                <w:sz w:val="20"/>
                <w:szCs w:val="20"/>
              </w:rPr>
              <w:t>Hesitação</w:t>
            </w:r>
            <w:r w:rsidRPr="00FF270F">
              <w:rPr>
                <w:rFonts w:ascii="Times New Roman" w:hAnsi="Times New Roman" w:cs="Times New Roman"/>
                <w:spacing w:val="1"/>
                <w:sz w:val="20"/>
                <w:szCs w:val="20"/>
              </w:rPr>
              <w:t xml:space="preserve"> </w:t>
            </w:r>
            <w:r>
              <w:rPr>
                <w:rFonts w:ascii="Times New Roman" w:hAnsi="Times New Roman" w:cs="Times New Roman"/>
                <w:sz w:val="20"/>
                <w:szCs w:val="20"/>
              </w:rPr>
              <w:t xml:space="preserve">vacinal contra </w:t>
            </w:r>
            <w:r w:rsidRPr="00FF270F">
              <w:rPr>
                <w:rFonts w:ascii="Times New Roman" w:hAnsi="Times New Roman" w:cs="Times New Roman"/>
                <w:sz w:val="20"/>
                <w:szCs w:val="20"/>
              </w:rPr>
              <w:t>a</w:t>
            </w:r>
            <w:r>
              <w:rPr>
                <w:rFonts w:ascii="Times New Roman" w:hAnsi="Times New Roman" w:cs="Times New Roman"/>
                <w:sz w:val="20"/>
                <w:szCs w:val="20"/>
              </w:rPr>
              <w:t xml:space="preserve"> </w:t>
            </w:r>
            <w:r w:rsidRPr="00FF270F">
              <w:rPr>
                <w:rFonts w:ascii="Times New Roman" w:hAnsi="Times New Roman" w:cs="Times New Roman"/>
                <w:spacing w:val="-65"/>
                <w:sz w:val="20"/>
                <w:szCs w:val="20"/>
              </w:rPr>
              <w:t xml:space="preserve"> </w:t>
            </w:r>
            <w:r>
              <w:rPr>
                <w:rFonts w:ascii="Times New Roman" w:hAnsi="Times New Roman" w:cs="Times New Roman"/>
                <w:spacing w:val="-65"/>
                <w:sz w:val="20"/>
                <w:szCs w:val="20"/>
              </w:rPr>
              <w:t xml:space="preserve"> </w:t>
            </w:r>
            <w:r w:rsidRPr="00FF270F">
              <w:rPr>
                <w:rFonts w:ascii="Times New Roman" w:hAnsi="Times New Roman" w:cs="Times New Roman"/>
                <w:sz w:val="20"/>
                <w:szCs w:val="20"/>
              </w:rPr>
              <w:t>COVID-19</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em</w:t>
            </w:r>
            <w:r>
              <w:rPr>
                <w:rFonts w:ascii="Times New Roman" w:hAnsi="Times New Roman" w:cs="Times New Roman"/>
                <w:sz w:val="20"/>
                <w:szCs w:val="20"/>
              </w:rPr>
              <w:t xml:space="preserve"> </w:t>
            </w:r>
            <w:r w:rsidRPr="00FF270F">
              <w:rPr>
                <w:rFonts w:ascii="Times New Roman" w:hAnsi="Times New Roman" w:cs="Times New Roman"/>
                <w:sz w:val="20"/>
                <w:szCs w:val="20"/>
              </w:rPr>
              <w:t>amostra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nacional de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idosos</w:t>
            </w:r>
            <w:r>
              <w:rPr>
                <w:rFonts w:ascii="Times New Roman" w:hAnsi="Times New Roman" w:cs="Times New Roman"/>
                <w:spacing w:val="1"/>
                <w:sz w:val="20"/>
                <w:szCs w:val="20"/>
              </w:rPr>
              <w:t xml:space="preserve"> </w:t>
            </w:r>
            <w:r w:rsidRPr="00FF270F">
              <w:rPr>
                <w:rFonts w:ascii="Times New Roman" w:hAnsi="Times New Roman" w:cs="Times New Roman"/>
                <w:sz w:val="20"/>
                <w:szCs w:val="20"/>
              </w:rPr>
              <w:t>brasileiros: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iniciativa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ELSICOVID,</w:t>
            </w:r>
            <w:r>
              <w:rPr>
                <w:rFonts w:ascii="Times New Roman" w:hAnsi="Times New Roman" w:cs="Times New Roman"/>
                <w:sz w:val="20"/>
                <w:szCs w:val="20"/>
              </w:rPr>
              <w:t xml:space="preserve"> março de 2021.</w:t>
            </w:r>
          </w:p>
        </w:tc>
        <w:tc>
          <w:tcPr>
            <w:tcW w:w="759" w:type="dxa"/>
            <w:vAlign w:val="center"/>
          </w:tcPr>
          <w:p w14:paraId="669CE2CD" w14:textId="24D655EF"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sz w:val="20"/>
                <w:szCs w:val="20"/>
              </w:rPr>
              <w:t>Lima-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Costa et</w:t>
            </w:r>
            <w:r w:rsidR="00A72A77">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Pr>
                <w:rFonts w:ascii="Times New Roman" w:hAnsi="Times New Roman" w:cs="Times New Roman"/>
                <w:spacing w:val="-64"/>
                <w:sz w:val="20"/>
                <w:szCs w:val="20"/>
              </w:rPr>
              <w:t xml:space="preserve">        </w:t>
            </w:r>
            <w:r w:rsidRPr="00FF270F">
              <w:rPr>
                <w:rFonts w:ascii="Times New Roman" w:hAnsi="Times New Roman" w:cs="Times New Roman"/>
                <w:sz w:val="20"/>
                <w:szCs w:val="20"/>
              </w:rPr>
              <w:t>al.</w:t>
            </w:r>
          </w:p>
        </w:tc>
        <w:tc>
          <w:tcPr>
            <w:tcW w:w="1281" w:type="dxa"/>
            <w:vAlign w:val="center"/>
          </w:tcPr>
          <w:p w14:paraId="2BB5B1B5" w14:textId="64914905"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sz w:val="20"/>
                <w:szCs w:val="20"/>
              </w:rPr>
              <w:t>Estudo</w:t>
            </w:r>
            <w:r w:rsidRPr="00FF270F">
              <w:rPr>
                <w:rFonts w:ascii="Times New Roman" w:hAnsi="Times New Roman" w:cs="Times New Roman"/>
                <w:spacing w:val="1"/>
                <w:sz w:val="20"/>
                <w:szCs w:val="20"/>
              </w:rPr>
              <w:t xml:space="preserve"> </w:t>
            </w:r>
            <w:proofErr w:type="spellStart"/>
            <w:r w:rsidRPr="00FF270F">
              <w:rPr>
                <w:rFonts w:ascii="Times New Roman" w:hAnsi="Times New Roman" w:cs="Times New Roman"/>
                <w:sz w:val="20"/>
                <w:szCs w:val="20"/>
              </w:rPr>
              <w:t>seccion</w:t>
            </w:r>
            <w:proofErr w:type="spellEnd"/>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al</w:t>
            </w:r>
          </w:p>
        </w:tc>
        <w:tc>
          <w:tcPr>
            <w:tcW w:w="1231" w:type="dxa"/>
            <w:vAlign w:val="center"/>
          </w:tcPr>
          <w:p w14:paraId="746F416C" w14:textId="63FA8151" w:rsidR="00FF270F" w:rsidRPr="00FF270F" w:rsidRDefault="00FF270F" w:rsidP="00B56063">
            <w:pPr>
              <w:pStyle w:val="TableParagraph"/>
              <w:spacing w:before="7"/>
              <w:ind w:left="103" w:right="84" w:hanging="3"/>
              <w:jc w:val="center"/>
              <w:rPr>
                <w:rFonts w:ascii="Times New Roman" w:hAnsi="Times New Roman" w:cs="Times New Roman"/>
                <w:sz w:val="20"/>
                <w:szCs w:val="20"/>
              </w:rPr>
            </w:pPr>
            <w:r w:rsidRPr="00FF270F">
              <w:rPr>
                <w:rFonts w:ascii="Times New Roman" w:hAnsi="Times New Roman" w:cs="Times New Roman"/>
                <w:sz w:val="20"/>
                <w:szCs w:val="20"/>
              </w:rPr>
              <w:t>Determinar</w:t>
            </w:r>
            <w:r w:rsidR="001126A1">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a</w:t>
            </w:r>
            <w:r>
              <w:rPr>
                <w:rFonts w:ascii="Times New Roman" w:hAnsi="Times New Roman" w:cs="Times New Roman"/>
                <w:spacing w:val="1"/>
                <w:sz w:val="20"/>
                <w:szCs w:val="20"/>
              </w:rPr>
              <w:t xml:space="preserve"> </w:t>
            </w:r>
            <w:r w:rsidRPr="00FF270F">
              <w:rPr>
                <w:rFonts w:ascii="Times New Roman" w:hAnsi="Times New Roman" w:cs="Times New Roman"/>
                <w:sz w:val="20"/>
                <w:szCs w:val="20"/>
              </w:rPr>
              <w:t>prevalência</w:t>
            </w:r>
            <w:r w:rsidR="001126A1">
              <w:rPr>
                <w:rFonts w:ascii="Times New Roman" w:hAnsi="Times New Roman" w:cs="Times New Roman"/>
                <w:sz w:val="20"/>
                <w:szCs w:val="20"/>
              </w:rPr>
              <w:t xml:space="preserve"> </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e fatores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associados</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à intenção</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de se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vacinar</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contra a</w:t>
            </w:r>
            <w:r>
              <w:rPr>
                <w:rFonts w:ascii="Times New Roman" w:hAnsi="Times New Roman" w:cs="Times New Roman"/>
                <w:spacing w:val="1"/>
                <w:sz w:val="20"/>
                <w:szCs w:val="20"/>
              </w:rPr>
              <w:t xml:space="preserve"> </w:t>
            </w:r>
            <w:r w:rsidRPr="00FF270F">
              <w:rPr>
                <w:rFonts w:ascii="Times New Roman" w:hAnsi="Times New Roman" w:cs="Times New Roman"/>
                <w:sz w:val="20"/>
                <w:szCs w:val="20"/>
              </w:rPr>
              <w:t>COVID-19</w:t>
            </w:r>
            <w:r>
              <w:rPr>
                <w:rFonts w:ascii="Times New Roman" w:hAnsi="Times New Roman" w:cs="Times New Roman"/>
                <w:sz w:val="20"/>
                <w:szCs w:val="20"/>
              </w:rPr>
              <w:t xml:space="preserve"> </w:t>
            </w:r>
            <w:r w:rsidRPr="00FF270F">
              <w:rPr>
                <w:rFonts w:ascii="Times New Roman" w:hAnsi="Times New Roman" w:cs="Times New Roman"/>
                <w:sz w:val="20"/>
                <w:szCs w:val="20"/>
              </w:rPr>
              <w:t>em idosos</w:t>
            </w:r>
            <w:r w:rsidRPr="00FF270F">
              <w:rPr>
                <w:rFonts w:ascii="Times New Roman" w:hAnsi="Times New Roman" w:cs="Times New Roman"/>
                <w:spacing w:val="1"/>
                <w:sz w:val="20"/>
                <w:szCs w:val="20"/>
              </w:rPr>
              <w:t xml:space="preserve"> </w:t>
            </w:r>
            <w:r w:rsidR="001126A1">
              <w:rPr>
                <w:rFonts w:ascii="Times New Roman" w:hAnsi="Times New Roman" w:cs="Times New Roman"/>
                <w:sz w:val="20"/>
                <w:szCs w:val="20"/>
              </w:rPr>
              <w:t>brasileiro</w:t>
            </w:r>
            <w:r w:rsidRPr="00FF270F">
              <w:rPr>
                <w:rFonts w:ascii="Times New Roman" w:hAnsi="Times New Roman" w:cs="Times New Roman"/>
                <w:sz w:val="20"/>
                <w:szCs w:val="20"/>
              </w:rPr>
              <w:lastRenderedPageBreak/>
              <w:t>s.</w:t>
            </w:r>
          </w:p>
        </w:tc>
        <w:tc>
          <w:tcPr>
            <w:tcW w:w="1743" w:type="dxa"/>
            <w:vAlign w:val="center"/>
          </w:tcPr>
          <w:p w14:paraId="6B2DAFD0" w14:textId="323292D9" w:rsidR="00FF270F" w:rsidRPr="00FF270F" w:rsidRDefault="00FF270F" w:rsidP="00B56063">
            <w:pPr>
              <w:jc w:val="center"/>
              <w:rPr>
                <w:rFonts w:ascii="Times New Roman" w:hAnsi="Times New Roman" w:cs="Times New Roman"/>
                <w:sz w:val="20"/>
                <w:szCs w:val="20"/>
              </w:rPr>
            </w:pPr>
            <w:r w:rsidRPr="00FF270F">
              <w:rPr>
                <w:rFonts w:ascii="Times New Roman" w:hAnsi="Times New Roman" w:cs="Times New Roman"/>
                <w:sz w:val="20"/>
                <w:szCs w:val="20"/>
              </w:rPr>
              <w:lastRenderedPageBreak/>
              <w:t>Os que se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informam sobre a</w:t>
            </w:r>
            <w:r w:rsidRPr="00FF270F">
              <w:rPr>
                <w:rFonts w:ascii="Times New Roman" w:hAnsi="Times New Roman" w:cs="Times New Roman"/>
                <w:spacing w:val="1"/>
                <w:sz w:val="20"/>
                <w:szCs w:val="20"/>
              </w:rPr>
              <w:t xml:space="preserve"> </w:t>
            </w:r>
            <w:r w:rsidR="001126A1">
              <w:rPr>
                <w:rFonts w:ascii="Times New Roman" w:hAnsi="Times New Roman" w:cs="Times New Roman"/>
                <w:sz w:val="20"/>
                <w:szCs w:val="20"/>
              </w:rPr>
              <w:t>vacina da COVID</w:t>
            </w:r>
            <w:r w:rsidRPr="00FF270F">
              <w:rPr>
                <w:rFonts w:ascii="Times New Roman" w:hAnsi="Times New Roman" w:cs="Times New Roman"/>
                <w:sz w:val="20"/>
                <w:szCs w:val="20"/>
              </w:rPr>
              <w:t>-19 através de</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amigos/</w:t>
            </w:r>
            <w:proofErr w:type="spellStart"/>
            <w:r w:rsidRPr="00FF270F">
              <w:rPr>
                <w:rFonts w:ascii="Times New Roman" w:hAnsi="Times New Roman" w:cs="Times New Roman"/>
                <w:sz w:val="20"/>
                <w:szCs w:val="20"/>
              </w:rPr>
              <w:t>famili</w:t>
            </w:r>
            <w:proofErr w:type="spellEnd"/>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ares/rede social</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foram mais</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propensos 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estarem indecisos</w:t>
            </w:r>
            <w:r w:rsidRPr="00FF270F">
              <w:rPr>
                <w:rFonts w:ascii="Times New Roman" w:hAnsi="Times New Roman" w:cs="Times New Roman"/>
                <w:spacing w:val="-64"/>
                <w:sz w:val="20"/>
                <w:szCs w:val="20"/>
              </w:rPr>
              <w:t xml:space="preserve"> </w:t>
            </w:r>
            <w:r w:rsidRPr="00FF270F">
              <w:rPr>
                <w:rFonts w:ascii="Times New Roman" w:hAnsi="Times New Roman" w:cs="Times New Roman"/>
                <w:sz w:val="20"/>
                <w:szCs w:val="20"/>
              </w:rPr>
              <w:t>para</w:t>
            </w:r>
            <w:r w:rsidRPr="00FF270F">
              <w:rPr>
                <w:rFonts w:ascii="Times New Roman" w:hAnsi="Times New Roman" w:cs="Times New Roman"/>
                <w:spacing w:val="-1"/>
                <w:sz w:val="20"/>
                <w:szCs w:val="20"/>
              </w:rPr>
              <w:t xml:space="preserve"> </w:t>
            </w:r>
            <w:r w:rsidRPr="00FF270F">
              <w:rPr>
                <w:rFonts w:ascii="Times New Roman" w:hAnsi="Times New Roman" w:cs="Times New Roman"/>
                <w:sz w:val="20"/>
                <w:szCs w:val="20"/>
              </w:rPr>
              <w:t>vacinar</w:t>
            </w:r>
            <w:r w:rsidR="001126A1">
              <w:rPr>
                <w:rFonts w:ascii="Times New Roman" w:hAnsi="Times New Roman" w:cs="Times New Roman"/>
                <w:sz w:val="20"/>
                <w:szCs w:val="20"/>
              </w:rPr>
              <w:t>-</w:t>
            </w:r>
            <w:r w:rsidRPr="00FF270F">
              <w:rPr>
                <w:rFonts w:ascii="Times New Roman" w:hAnsi="Times New Roman" w:cs="Times New Roman"/>
                <w:sz w:val="20"/>
                <w:szCs w:val="20"/>
              </w:rPr>
              <w:t>se.</w:t>
            </w:r>
          </w:p>
        </w:tc>
        <w:tc>
          <w:tcPr>
            <w:tcW w:w="1997" w:type="dxa"/>
            <w:vAlign w:val="center"/>
          </w:tcPr>
          <w:p w14:paraId="6576F8C6" w14:textId="77777777" w:rsidR="001126A1" w:rsidRDefault="00FF270F" w:rsidP="00B56063">
            <w:pPr>
              <w:pStyle w:val="TableParagraph"/>
              <w:spacing w:before="7"/>
              <w:ind w:left="44" w:right="40"/>
              <w:jc w:val="center"/>
              <w:rPr>
                <w:rFonts w:ascii="Times New Roman" w:hAnsi="Times New Roman" w:cs="Times New Roman"/>
                <w:sz w:val="20"/>
                <w:szCs w:val="20"/>
              </w:rPr>
            </w:pPr>
            <w:r w:rsidRPr="00FF270F">
              <w:rPr>
                <w:rFonts w:ascii="Times New Roman" w:hAnsi="Times New Roman" w:cs="Times New Roman"/>
                <w:sz w:val="20"/>
                <w:szCs w:val="20"/>
              </w:rPr>
              <w:t>PubMed</w:t>
            </w:r>
          </w:p>
          <w:p w14:paraId="5E8AF88A" w14:textId="77777777" w:rsidR="001126A1" w:rsidRDefault="00FF270F" w:rsidP="00B56063">
            <w:pPr>
              <w:pStyle w:val="TableParagraph"/>
              <w:spacing w:before="7"/>
              <w:ind w:left="44" w:right="40"/>
              <w:jc w:val="center"/>
              <w:rPr>
                <w:rFonts w:ascii="Times New Roman" w:hAnsi="Times New Roman" w:cs="Times New Roman"/>
                <w:sz w:val="20"/>
                <w:szCs w:val="20"/>
              </w:rPr>
            </w:pPr>
            <w:r w:rsidRPr="00FF270F">
              <w:rPr>
                <w:rFonts w:ascii="Times New Roman" w:hAnsi="Times New Roman" w:cs="Times New Roman"/>
                <w:sz w:val="20"/>
                <w:szCs w:val="20"/>
              </w:rPr>
              <w:t>Revista do SUS</w:t>
            </w:r>
          </w:p>
          <w:p w14:paraId="52BEA7D6" w14:textId="31AD405D" w:rsidR="00FF270F" w:rsidRPr="00FF270F" w:rsidRDefault="00FF270F" w:rsidP="00B56063">
            <w:pPr>
              <w:pStyle w:val="TableParagraph"/>
              <w:spacing w:before="7"/>
              <w:ind w:left="44" w:right="40"/>
              <w:jc w:val="center"/>
              <w:rPr>
                <w:rFonts w:ascii="Times New Roman" w:hAnsi="Times New Roman" w:cs="Times New Roman"/>
                <w:sz w:val="20"/>
                <w:szCs w:val="20"/>
              </w:rPr>
            </w:pPr>
            <w:r w:rsidRPr="00FF270F">
              <w:rPr>
                <w:rFonts w:ascii="Times New Roman" w:hAnsi="Times New Roman" w:cs="Times New Roman"/>
                <w:sz w:val="20"/>
                <w:szCs w:val="20"/>
              </w:rPr>
              <w:t>2022</w:t>
            </w:r>
          </w:p>
        </w:tc>
      </w:tr>
      <w:tr w:rsidR="004A6B77" w14:paraId="32410380" w14:textId="77777777" w:rsidTr="00835A77">
        <w:tc>
          <w:tcPr>
            <w:tcW w:w="558" w:type="dxa"/>
            <w:vAlign w:val="center"/>
          </w:tcPr>
          <w:p w14:paraId="78835617" w14:textId="3157BD98" w:rsidR="00FF270F" w:rsidRPr="0055632E" w:rsidRDefault="00FF270F" w:rsidP="00B56063">
            <w:pPr>
              <w:jc w:val="center"/>
              <w:rPr>
                <w:rFonts w:ascii="Times New Roman" w:hAnsi="Times New Roman" w:cs="Times New Roman"/>
                <w:sz w:val="20"/>
                <w:szCs w:val="20"/>
              </w:rPr>
            </w:pPr>
            <w:r w:rsidRPr="0055632E">
              <w:rPr>
                <w:rFonts w:ascii="Times New Roman" w:hAnsi="Times New Roman" w:cs="Times New Roman"/>
                <w:b/>
                <w:sz w:val="20"/>
                <w:szCs w:val="20"/>
              </w:rPr>
              <w:lastRenderedPageBreak/>
              <w:t>III</w:t>
            </w:r>
          </w:p>
        </w:tc>
        <w:tc>
          <w:tcPr>
            <w:tcW w:w="1831" w:type="dxa"/>
            <w:vAlign w:val="center"/>
          </w:tcPr>
          <w:p w14:paraId="618AA145" w14:textId="798B47FB" w:rsidR="00FF270F" w:rsidRPr="0055632E" w:rsidRDefault="00FF270F" w:rsidP="00B56063">
            <w:pPr>
              <w:pStyle w:val="TableParagraph"/>
              <w:spacing w:before="8"/>
              <w:ind w:left="105" w:right="93" w:hanging="3"/>
              <w:jc w:val="center"/>
              <w:rPr>
                <w:rFonts w:ascii="Times New Roman" w:hAnsi="Times New Roman" w:cs="Times New Roman"/>
                <w:sz w:val="20"/>
                <w:szCs w:val="20"/>
              </w:rPr>
            </w:pPr>
            <w:r w:rsidRPr="0055632E">
              <w:rPr>
                <w:rFonts w:ascii="Times New Roman" w:hAnsi="Times New Roman" w:cs="Times New Roman"/>
                <w:sz w:val="20"/>
                <w:szCs w:val="20"/>
              </w:rPr>
              <w:t>Revisiting</w:t>
            </w:r>
            <w:r w:rsidR="0055632E" w:rsidRPr="0055632E">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COVID-</w:t>
            </w:r>
            <w:r w:rsidRPr="0055632E">
              <w:rPr>
                <w:rFonts w:ascii="Times New Roman" w:hAnsi="Times New Roman" w:cs="Times New Roman"/>
                <w:sz w:val="20"/>
                <w:szCs w:val="20"/>
              </w:rPr>
              <w:t>19</w:t>
            </w:r>
            <w:r w:rsidR="0055632E" w:rsidRPr="0055632E">
              <w:rPr>
                <w:rFonts w:ascii="Times New Roman" w:hAnsi="Times New Roman" w:cs="Times New Roman"/>
                <w:sz w:val="20"/>
                <w:szCs w:val="20"/>
              </w:rPr>
              <w:t xml:space="preserve"> </w:t>
            </w:r>
            <w:r w:rsidRPr="0055632E">
              <w:rPr>
                <w:rFonts w:ascii="Times New Roman" w:hAnsi="Times New Roman" w:cs="Times New Roman"/>
                <w:sz w:val="20"/>
                <w:szCs w:val="20"/>
              </w:rPr>
              <w:t>vaccine</w:t>
            </w:r>
            <w:r w:rsidR="0055632E"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hesitancy</w:t>
            </w:r>
            <w:r w:rsidR="0055632E"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around the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world using</w:t>
            </w:r>
            <w:r w:rsidRPr="0055632E">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 xml:space="preserve">data </w:t>
            </w:r>
            <w:r w:rsidRPr="0055632E">
              <w:rPr>
                <w:rFonts w:ascii="Times New Roman" w:hAnsi="Times New Roman" w:cs="Times New Roman"/>
                <w:sz w:val="20"/>
                <w:szCs w:val="20"/>
              </w:rPr>
              <w:t>from 23</w:t>
            </w:r>
            <w:r w:rsidRPr="0055632E">
              <w:rPr>
                <w:rFonts w:ascii="Times New Roman" w:hAnsi="Times New Roman" w:cs="Times New Roman"/>
                <w:spacing w:val="-65"/>
                <w:sz w:val="20"/>
                <w:szCs w:val="20"/>
              </w:rPr>
              <w:t xml:space="preserve"> </w:t>
            </w:r>
            <w:r w:rsidRPr="0055632E">
              <w:rPr>
                <w:rFonts w:ascii="Times New Roman" w:hAnsi="Times New Roman" w:cs="Times New Roman"/>
                <w:sz w:val="20"/>
                <w:szCs w:val="20"/>
              </w:rPr>
              <w:t>countries in</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2021.</w:t>
            </w:r>
          </w:p>
        </w:tc>
        <w:tc>
          <w:tcPr>
            <w:tcW w:w="759" w:type="dxa"/>
            <w:vAlign w:val="center"/>
          </w:tcPr>
          <w:p w14:paraId="1E59CA15" w14:textId="4DAB6E37" w:rsidR="00FF270F" w:rsidRPr="0055632E" w:rsidRDefault="00FF270F" w:rsidP="00B56063">
            <w:pPr>
              <w:jc w:val="center"/>
              <w:rPr>
                <w:rFonts w:ascii="Times New Roman" w:hAnsi="Times New Roman" w:cs="Times New Roman"/>
                <w:sz w:val="20"/>
                <w:szCs w:val="20"/>
              </w:rPr>
            </w:pPr>
            <w:proofErr w:type="spellStart"/>
            <w:r w:rsidRPr="0055632E">
              <w:rPr>
                <w:rFonts w:ascii="Times New Roman" w:hAnsi="Times New Roman" w:cs="Times New Roman"/>
                <w:sz w:val="20"/>
                <w:szCs w:val="20"/>
              </w:rPr>
              <w:t>Laz</w:t>
            </w:r>
            <w:proofErr w:type="spellEnd"/>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arus</w:t>
            </w:r>
            <w:r w:rsidR="00A72A77">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et</w:t>
            </w:r>
            <w:r w:rsidRPr="0055632E">
              <w:rPr>
                <w:rFonts w:ascii="Times New Roman" w:hAnsi="Times New Roman" w:cs="Times New Roman"/>
                <w:spacing w:val="-10"/>
                <w:sz w:val="20"/>
                <w:szCs w:val="20"/>
              </w:rPr>
              <w:t xml:space="preserve"> </w:t>
            </w:r>
            <w:r w:rsidRPr="0055632E">
              <w:rPr>
                <w:rFonts w:ascii="Times New Roman" w:hAnsi="Times New Roman" w:cs="Times New Roman"/>
                <w:sz w:val="20"/>
                <w:szCs w:val="20"/>
              </w:rPr>
              <w:t>al.</w:t>
            </w:r>
          </w:p>
        </w:tc>
        <w:tc>
          <w:tcPr>
            <w:tcW w:w="1281" w:type="dxa"/>
            <w:vAlign w:val="center"/>
          </w:tcPr>
          <w:p w14:paraId="75AA3E53" w14:textId="7D0BA191" w:rsidR="00FF270F" w:rsidRPr="0055632E" w:rsidRDefault="00FF270F" w:rsidP="00B56063">
            <w:pPr>
              <w:jc w:val="center"/>
              <w:rPr>
                <w:rFonts w:ascii="Times New Roman" w:hAnsi="Times New Roman" w:cs="Times New Roman"/>
                <w:sz w:val="20"/>
                <w:szCs w:val="20"/>
              </w:rPr>
            </w:pPr>
            <w:r w:rsidRPr="0055632E">
              <w:rPr>
                <w:rFonts w:ascii="Times New Roman" w:hAnsi="Times New Roman" w:cs="Times New Roman"/>
                <w:sz w:val="20"/>
                <w:szCs w:val="20"/>
              </w:rPr>
              <w:t>Estudo</w:t>
            </w:r>
            <w:r w:rsidRPr="0055632E">
              <w:rPr>
                <w:rFonts w:ascii="Times New Roman" w:hAnsi="Times New Roman" w:cs="Times New Roman"/>
                <w:spacing w:val="1"/>
                <w:sz w:val="20"/>
                <w:szCs w:val="20"/>
              </w:rPr>
              <w:t xml:space="preserve"> </w:t>
            </w:r>
            <w:proofErr w:type="spellStart"/>
            <w:r w:rsidR="00A72A77">
              <w:rPr>
                <w:rFonts w:ascii="Times New Roman" w:hAnsi="Times New Roman" w:cs="Times New Roman"/>
                <w:sz w:val="20"/>
                <w:szCs w:val="20"/>
              </w:rPr>
              <w:t>T</w:t>
            </w:r>
            <w:r w:rsidRPr="0055632E">
              <w:rPr>
                <w:rFonts w:ascii="Times New Roman" w:hAnsi="Times New Roman" w:cs="Times New Roman"/>
                <w:sz w:val="20"/>
                <w:szCs w:val="20"/>
              </w:rPr>
              <w:t>ransver</w:t>
            </w:r>
            <w:proofErr w:type="spellEnd"/>
            <w:r w:rsidRPr="0055632E">
              <w:rPr>
                <w:rFonts w:ascii="Times New Roman" w:hAnsi="Times New Roman" w:cs="Times New Roman"/>
                <w:spacing w:val="-65"/>
                <w:sz w:val="20"/>
                <w:szCs w:val="20"/>
              </w:rPr>
              <w:t xml:space="preserve"> </w:t>
            </w:r>
            <w:r w:rsidRPr="0055632E">
              <w:rPr>
                <w:rFonts w:ascii="Times New Roman" w:hAnsi="Times New Roman" w:cs="Times New Roman"/>
                <w:sz w:val="20"/>
                <w:szCs w:val="20"/>
              </w:rPr>
              <w:t>sal</w:t>
            </w:r>
          </w:p>
        </w:tc>
        <w:tc>
          <w:tcPr>
            <w:tcW w:w="1231" w:type="dxa"/>
            <w:vAlign w:val="center"/>
          </w:tcPr>
          <w:p w14:paraId="202736E5" w14:textId="77777777" w:rsidR="00FF270F" w:rsidRPr="0055632E" w:rsidRDefault="00FF270F" w:rsidP="00B56063">
            <w:pPr>
              <w:pStyle w:val="TableParagraph"/>
              <w:spacing w:before="8"/>
              <w:ind w:left="103" w:right="83" w:hanging="3"/>
              <w:jc w:val="center"/>
              <w:rPr>
                <w:rFonts w:ascii="Times New Roman" w:hAnsi="Times New Roman" w:cs="Times New Roman"/>
                <w:sz w:val="20"/>
                <w:szCs w:val="20"/>
              </w:rPr>
            </w:pPr>
            <w:r w:rsidRPr="0055632E">
              <w:rPr>
                <w:rFonts w:ascii="Times New Roman" w:hAnsi="Times New Roman" w:cs="Times New Roman"/>
                <w:sz w:val="20"/>
                <w:szCs w:val="20"/>
              </w:rPr>
              <w:t>Investigar</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 hesitação</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vacinal da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COVID-19</w:t>
            </w:r>
          </w:p>
          <w:p w14:paraId="1F25E6EC" w14:textId="1B71C0A4" w:rsidR="00FF270F" w:rsidRPr="0055632E" w:rsidRDefault="00FF270F" w:rsidP="00B56063">
            <w:pPr>
              <w:jc w:val="center"/>
              <w:rPr>
                <w:rFonts w:ascii="Times New Roman" w:hAnsi="Times New Roman" w:cs="Times New Roman"/>
                <w:sz w:val="20"/>
                <w:szCs w:val="20"/>
              </w:rPr>
            </w:pPr>
            <w:r w:rsidRPr="0055632E">
              <w:rPr>
                <w:rFonts w:ascii="Times New Roman" w:hAnsi="Times New Roman" w:cs="Times New Roman"/>
                <w:sz w:val="20"/>
                <w:szCs w:val="20"/>
              </w:rPr>
              <w:t>em 23</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países ao</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redor do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mundo.</w:t>
            </w:r>
          </w:p>
        </w:tc>
        <w:tc>
          <w:tcPr>
            <w:tcW w:w="1743" w:type="dxa"/>
            <w:vAlign w:val="center"/>
          </w:tcPr>
          <w:p w14:paraId="75F8180F" w14:textId="40B74991" w:rsidR="00FF270F" w:rsidRPr="0055632E" w:rsidRDefault="00FF270F" w:rsidP="00B56063">
            <w:pPr>
              <w:pStyle w:val="TableParagraph"/>
              <w:spacing w:before="8"/>
              <w:ind w:left="103" w:right="157" w:hanging="3"/>
              <w:jc w:val="center"/>
              <w:rPr>
                <w:rFonts w:ascii="Times New Roman" w:hAnsi="Times New Roman" w:cs="Times New Roman"/>
                <w:sz w:val="20"/>
                <w:szCs w:val="20"/>
              </w:rPr>
            </w:pPr>
            <w:r w:rsidRPr="0055632E">
              <w:rPr>
                <w:rFonts w:ascii="Times New Roman" w:hAnsi="Times New Roman" w:cs="Times New Roman"/>
                <w:sz w:val="20"/>
                <w:szCs w:val="20"/>
              </w:rPr>
              <w:t>Os motivos de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hesitação vacinal</w:t>
            </w:r>
            <w:r w:rsidR="0055632E" w:rsidRPr="0055632E">
              <w:rPr>
                <w:rFonts w:ascii="Times New Roman" w:hAnsi="Times New Roman" w:cs="Times New Roman"/>
                <w:sz w:val="20"/>
                <w:szCs w:val="20"/>
              </w:rPr>
              <w:t xml:space="preserve"> no</w:t>
            </w:r>
            <w:r w:rsidRPr="0055632E">
              <w:rPr>
                <w:rFonts w:ascii="Times New Roman" w:hAnsi="Times New Roman" w:cs="Times New Roman"/>
                <w:spacing w:val="-64"/>
                <w:sz w:val="20"/>
                <w:szCs w:val="20"/>
              </w:rPr>
              <w:t xml:space="preserve"> </w:t>
            </w:r>
            <w:r w:rsidR="0055632E" w:rsidRPr="0055632E">
              <w:rPr>
                <w:rFonts w:ascii="Times New Roman" w:hAnsi="Times New Roman" w:cs="Times New Roman"/>
                <w:spacing w:val="-64"/>
                <w:sz w:val="20"/>
                <w:szCs w:val="20"/>
              </w:rPr>
              <w:t xml:space="preserve">                      </w:t>
            </w:r>
            <w:r w:rsidR="0055632E" w:rsidRPr="0055632E">
              <w:rPr>
                <w:rFonts w:ascii="Times New Roman" w:hAnsi="Times New Roman" w:cs="Times New Roman"/>
                <w:sz w:val="20"/>
                <w:szCs w:val="20"/>
              </w:rPr>
              <w:t>Brasi</w:t>
            </w:r>
            <w:r w:rsidRPr="0055632E">
              <w:rPr>
                <w:rFonts w:ascii="Times New Roman" w:hAnsi="Times New Roman" w:cs="Times New Roman"/>
                <w:sz w:val="20"/>
                <w:szCs w:val="20"/>
              </w:rPr>
              <w:t xml:space="preserve">l </w:t>
            </w:r>
            <w:r w:rsidR="0055632E" w:rsidRPr="0055632E">
              <w:rPr>
                <w:rFonts w:ascii="Times New Roman" w:hAnsi="Times New Roman" w:cs="Times New Roman"/>
                <w:sz w:val="20"/>
                <w:szCs w:val="20"/>
              </w:rPr>
              <w:t xml:space="preserve"> </w:t>
            </w:r>
            <w:r w:rsidRPr="0055632E">
              <w:rPr>
                <w:rFonts w:ascii="Times New Roman" w:hAnsi="Times New Roman" w:cs="Times New Roman"/>
                <w:sz w:val="20"/>
                <w:szCs w:val="20"/>
              </w:rPr>
              <w:t>foram:</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ter pouca ou</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nenhuma</w:t>
            </w:r>
          </w:p>
          <w:p w14:paraId="0C18AD73" w14:textId="49BFF867" w:rsidR="00FF270F" w:rsidRPr="0055632E" w:rsidRDefault="00FF270F" w:rsidP="00B56063">
            <w:pPr>
              <w:jc w:val="center"/>
              <w:rPr>
                <w:rFonts w:ascii="Times New Roman" w:hAnsi="Times New Roman" w:cs="Times New Roman"/>
                <w:sz w:val="20"/>
                <w:szCs w:val="20"/>
              </w:rPr>
            </w:pPr>
            <w:r w:rsidRPr="0055632E">
              <w:rPr>
                <w:rFonts w:ascii="Times New Roman" w:hAnsi="Times New Roman" w:cs="Times New Roman"/>
                <w:sz w:val="20"/>
                <w:szCs w:val="20"/>
              </w:rPr>
              <w:t>renda; falta de</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confiança na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 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no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governo.</w:t>
            </w:r>
          </w:p>
        </w:tc>
        <w:tc>
          <w:tcPr>
            <w:tcW w:w="1997" w:type="dxa"/>
            <w:vAlign w:val="center"/>
          </w:tcPr>
          <w:p w14:paraId="610B332A" w14:textId="77777777" w:rsidR="001126A1" w:rsidRDefault="00FF270F" w:rsidP="00B56063">
            <w:pPr>
              <w:pStyle w:val="TableParagraph"/>
              <w:ind w:left="153" w:right="147" w:hanging="6"/>
              <w:jc w:val="center"/>
              <w:rPr>
                <w:rFonts w:ascii="Times New Roman" w:hAnsi="Times New Roman" w:cs="Times New Roman"/>
                <w:sz w:val="20"/>
                <w:szCs w:val="20"/>
              </w:rPr>
            </w:pPr>
            <w:r w:rsidRPr="0055632E">
              <w:rPr>
                <w:rFonts w:ascii="Times New Roman" w:hAnsi="Times New Roman" w:cs="Times New Roman"/>
                <w:sz w:val="20"/>
                <w:szCs w:val="20"/>
              </w:rPr>
              <w:t>Google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Acadêmic</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o</w:t>
            </w:r>
            <w:r w:rsidR="001126A1">
              <w:rPr>
                <w:rFonts w:ascii="Times New Roman" w:hAnsi="Times New Roman" w:cs="Times New Roman"/>
                <w:sz w:val="20"/>
                <w:szCs w:val="20"/>
              </w:rPr>
              <w:t xml:space="preserve"> </w:t>
            </w:r>
          </w:p>
          <w:p w14:paraId="17D1529D" w14:textId="77777777" w:rsidR="001126A1" w:rsidRDefault="00FF270F" w:rsidP="00B56063">
            <w:pPr>
              <w:pStyle w:val="TableParagraph"/>
              <w:ind w:left="153" w:right="147" w:hanging="6"/>
              <w:jc w:val="center"/>
              <w:rPr>
                <w:rFonts w:ascii="Times New Roman" w:hAnsi="Times New Roman" w:cs="Times New Roman"/>
                <w:sz w:val="20"/>
                <w:szCs w:val="20"/>
              </w:rPr>
            </w:pPr>
            <w:r w:rsidRPr="0055632E">
              <w:rPr>
                <w:rFonts w:ascii="Times New Roman" w:hAnsi="Times New Roman" w:cs="Times New Roman"/>
                <w:sz w:val="20"/>
                <w:szCs w:val="20"/>
              </w:rPr>
              <w:t>Nature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Communic</w:t>
            </w:r>
            <w:r w:rsidR="0055632E" w:rsidRPr="0055632E">
              <w:rPr>
                <w:rFonts w:ascii="Times New Roman" w:hAnsi="Times New Roman" w:cs="Times New Roman"/>
                <w:sz w:val="20"/>
                <w:szCs w:val="20"/>
              </w:rPr>
              <w:t>atio</w:t>
            </w:r>
            <w:r w:rsidRPr="0055632E">
              <w:rPr>
                <w:rFonts w:ascii="Times New Roman" w:hAnsi="Times New Roman" w:cs="Times New Roman"/>
                <w:sz w:val="20"/>
                <w:szCs w:val="20"/>
              </w:rPr>
              <w:t>ns</w:t>
            </w:r>
          </w:p>
          <w:p w14:paraId="29C2D3B8" w14:textId="3F075840" w:rsidR="00FF270F" w:rsidRPr="0055632E" w:rsidRDefault="00FF270F" w:rsidP="00B56063">
            <w:pPr>
              <w:pStyle w:val="TableParagraph"/>
              <w:ind w:left="153" w:right="147" w:hanging="6"/>
              <w:jc w:val="center"/>
              <w:rPr>
                <w:rFonts w:ascii="Times New Roman" w:hAnsi="Times New Roman" w:cs="Times New Roman"/>
                <w:sz w:val="20"/>
                <w:szCs w:val="20"/>
              </w:rPr>
            </w:pPr>
            <w:r w:rsidRPr="0055632E">
              <w:rPr>
                <w:rFonts w:ascii="Times New Roman" w:hAnsi="Times New Roman" w:cs="Times New Roman"/>
                <w:sz w:val="20"/>
                <w:szCs w:val="20"/>
              </w:rPr>
              <w:t>2022</w:t>
            </w:r>
          </w:p>
        </w:tc>
      </w:tr>
      <w:tr w:rsidR="004A6B77" w14:paraId="4D347932" w14:textId="77777777" w:rsidTr="00835A77">
        <w:tc>
          <w:tcPr>
            <w:tcW w:w="558" w:type="dxa"/>
            <w:vAlign w:val="center"/>
          </w:tcPr>
          <w:p w14:paraId="03300E2F" w14:textId="6D82EEA3"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b/>
                <w:sz w:val="20"/>
                <w:szCs w:val="20"/>
              </w:rPr>
              <w:t>IV</w:t>
            </w:r>
          </w:p>
        </w:tc>
        <w:tc>
          <w:tcPr>
            <w:tcW w:w="1831" w:type="dxa"/>
            <w:vAlign w:val="center"/>
          </w:tcPr>
          <w:p w14:paraId="47748454" w14:textId="441C7CA0" w:rsidR="0055632E" w:rsidRPr="0055632E" w:rsidRDefault="0055632E" w:rsidP="00B56063">
            <w:pPr>
              <w:pStyle w:val="TableParagraph"/>
              <w:spacing w:before="5"/>
              <w:ind w:left="105" w:right="194" w:hanging="3"/>
              <w:jc w:val="center"/>
              <w:rPr>
                <w:rFonts w:ascii="Times New Roman" w:hAnsi="Times New Roman" w:cs="Times New Roman"/>
                <w:sz w:val="20"/>
                <w:szCs w:val="20"/>
              </w:rPr>
            </w:pPr>
            <w:r w:rsidRPr="0055632E">
              <w:rPr>
                <w:rFonts w:ascii="Times New Roman" w:hAnsi="Times New Roman" w:cs="Times New Roman"/>
                <w:sz w:val="20"/>
                <w:szCs w:val="20"/>
              </w:rPr>
              <w:t>Prediction and</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reasons for</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COVID</w:t>
            </w:r>
            <w:r>
              <w:rPr>
                <w:rFonts w:ascii="Times New Roman" w:hAnsi="Times New Roman" w:cs="Times New Roman"/>
                <w:sz w:val="20"/>
                <w:szCs w:val="20"/>
              </w:rPr>
              <w:t>-</w:t>
            </w:r>
            <w:r w:rsidRPr="0055632E">
              <w:rPr>
                <w:rFonts w:ascii="Times New Roman" w:hAnsi="Times New Roman" w:cs="Times New Roman"/>
                <w:sz w:val="20"/>
                <w:szCs w:val="20"/>
              </w:rPr>
              <w:t>19</w:t>
            </w:r>
          </w:p>
          <w:p w14:paraId="659CDBE4" w14:textId="5C0576C9" w:rsidR="0055632E" w:rsidRPr="0055632E" w:rsidRDefault="0055632E" w:rsidP="00B56063">
            <w:pPr>
              <w:jc w:val="center"/>
              <w:rPr>
                <w:rFonts w:ascii="Times New Roman" w:hAnsi="Times New Roman" w:cs="Times New Roman"/>
                <w:sz w:val="24"/>
              </w:rPr>
            </w:pPr>
            <w:proofErr w:type="spellStart"/>
            <w:r w:rsidRPr="0055632E">
              <w:rPr>
                <w:rFonts w:ascii="Times New Roman" w:hAnsi="Times New Roman" w:cs="Times New Roman"/>
                <w:sz w:val="20"/>
                <w:szCs w:val="20"/>
              </w:rPr>
              <w:t>second</w:t>
            </w:r>
            <w:proofErr w:type="spellEnd"/>
            <w:r w:rsidRPr="0055632E">
              <w:rPr>
                <w:rFonts w:ascii="Times New Roman" w:hAnsi="Times New Roman" w:cs="Times New Roman"/>
                <w:sz w:val="20"/>
                <w:szCs w:val="20"/>
              </w:rPr>
              <w:t xml:space="preserve"> dose</w:t>
            </w:r>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vaccine</w:t>
            </w:r>
            <w:proofErr w:type="spellEnd"/>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hesitation</w:t>
            </w:r>
            <w:proofErr w:type="spellEnd"/>
            <w:r w:rsidRPr="0055632E">
              <w:rPr>
                <w:rFonts w:ascii="Times New Roman" w:hAnsi="Times New Roman" w:cs="Times New Roman"/>
                <w:sz w:val="20"/>
                <w:szCs w:val="20"/>
              </w:rPr>
              <w:t>: a</w:t>
            </w:r>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cross</w:t>
            </w:r>
            <w:proofErr w:type="spellEnd"/>
            <w:r w:rsidRPr="0055632E">
              <w:rPr>
                <w:rFonts w:ascii="Times New Roman" w:hAnsi="Times New Roman" w:cs="Times New Roman"/>
                <w:sz w:val="20"/>
                <w:szCs w:val="20"/>
              </w:rPr>
              <w:t xml:space="preserve"> </w:t>
            </w:r>
            <w:proofErr w:type="spellStart"/>
            <w:r w:rsidRPr="0055632E">
              <w:rPr>
                <w:rFonts w:ascii="Times New Roman" w:hAnsi="Times New Roman" w:cs="Times New Roman"/>
                <w:sz w:val="20"/>
                <w:szCs w:val="20"/>
              </w:rPr>
              <w:t>sectional</w:t>
            </w:r>
            <w:proofErr w:type="spellEnd"/>
            <w:r w:rsidRPr="0055632E">
              <w:rPr>
                <w:rFonts w:ascii="Times New Roman" w:hAnsi="Times New Roman" w:cs="Times New Roman"/>
                <w:spacing w:val="-64"/>
                <w:sz w:val="20"/>
                <w:szCs w:val="20"/>
              </w:rPr>
              <w:t xml:space="preserve"> </w:t>
            </w:r>
            <w:proofErr w:type="spellStart"/>
            <w:r w:rsidRPr="0055632E">
              <w:rPr>
                <w:rFonts w:ascii="Times New Roman" w:hAnsi="Times New Roman" w:cs="Times New Roman"/>
                <w:sz w:val="20"/>
                <w:szCs w:val="20"/>
              </w:rPr>
              <w:t>study</w:t>
            </w:r>
            <w:proofErr w:type="spellEnd"/>
            <w:r w:rsidRPr="0055632E">
              <w:rPr>
                <w:rFonts w:ascii="Times New Roman" w:hAnsi="Times New Roman" w:cs="Times New Roman"/>
                <w:sz w:val="20"/>
                <w:szCs w:val="20"/>
              </w:rPr>
              <w:t xml:space="preserve"> in a</w:t>
            </w:r>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municipality</w:t>
            </w:r>
            <w:proofErr w:type="spellEnd"/>
            <w:r w:rsidRPr="0055632E">
              <w:rPr>
                <w:rFonts w:ascii="Times New Roman" w:hAnsi="Times New Roman" w:cs="Times New Roman"/>
                <w:sz w:val="20"/>
                <w:szCs w:val="20"/>
              </w:rPr>
              <w:t xml:space="preserve"> </w:t>
            </w:r>
            <w:proofErr w:type="spellStart"/>
            <w:r w:rsidRPr="0055632E">
              <w:rPr>
                <w:rFonts w:ascii="Times New Roman" w:hAnsi="Times New Roman" w:cs="Times New Roman"/>
                <w:sz w:val="20"/>
                <w:szCs w:val="20"/>
              </w:rPr>
              <w:t>of</w:t>
            </w:r>
            <w:proofErr w:type="spellEnd"/>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Brazil</w:t>
            </w:r>
            <w:proofErr w:type="spellEnd"/>
          </w:p>
        </w:tc>
        <w:tc>
          <w:tcPr>
            <w:tcW w:w="759" w:type="dxa"/>
            <w:vAlign w:val="center"/>
          </w:tcPr>
          <w:p w14:paraId="4DACAA39" w14:textId="1BE81A79"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San</w:t>
            </w:r>
            <w:r w:rsidRPr="0055632E">
              <w:rPr>
                <w:rFonts w:ascii="Times New Roman" w:hAnsi="Times New Roman" w:cs="Times New Roman"/>
                <w:spacing w:val="1"/>
                <w:sz w:val="20"/>
                <w:szCs w:val="20"/>
              </w:rPr>
              <w:t xml:space="preserve"> </w:t>
            </w:r>
            <w:proofErr w:type="spellStart"/>
            <w:r w:rsidR="00A72A77">
              <w:rPr>
                <w:rFonts w:ascii="Times New Roman" w:hAnsi="Times New Roman" w:cs="Times New Roman"/>
                <w:sz w:val="20"/>
                <w:szCs w:val="20"/>
              </w:rPr>
              <w:t>torã</w:t>
            </w:r>
            <w:r w:rsidRPr="0055632E">
              <w:rPr>
                <w:rFonts w:ascii="Times New Roman" w:hAnsi="Times New Roman" w:cs="Times New Roman"/>
                <w:sz w:val="20"/>
                <w:szCs w:val="20"/>
              </w:rPr>
              <w:t>o</w:t>
            </w:r>
            <w:proofErr w:type="spellEnd"/>
            <w:r>
              <w:rPr>
                <w:rFonts w:ascii="Times New Roman" w:hAnsi="Times New Roman" w:cs="Times New Roman"/>
                <w:sz w:val="20"/>
                <w:szCs w:val="20"/>
              </w:rPr>
              <w:t xml:space="preserve"> </w:t>
            </w:r>
            <w:proofErr w:type="spellStart"/>
            <w:r w:rsidRPr="0055632E">
              <w:rPr>
                <w:rFonts w:ascii="Times New Roman" w:hAnsi="Times New Roman" w:cs="Times New Roman"/>
                <w:sz w:val="20"/>
                <w:szCs w:val="20"/>
              </w:rPr>
              <w:t>Filh</w:t>
            </w:r>
            <w:proofErr w:type="spellEnd"/>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o et</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al.</w:t>
            </w:r>
          </w:p>
        </w:tc>
        <w:tc>
          <w:tcPr>
            <w:tcW w:w="1281" w:type="dxa"/>
            <w:vAlign w:val="center"/>
          </w:tcPr>
          <w:p w14:paraId="740B28DE" w14:textId="2FB6486D"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Estudo</w:t>
            </w:r>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Transve</w:t>
            </w:r>
            <w:proofErr w:type="spellEnd"/>
            <w:r w:rsidRPr="0055632E">
              <w:rPr>
                <w:rFonts w:ascii="Times New Roman" w:hAnsi="Times New Roman" w:cs="Times New Roman"/>
                <w:spacing w:val="-64"/>
                <w:sz w:val="20"/>
                <w:szCs w:val="20"/>
              </w:rPr>
              <w:t xml:space="preserve"> </w:t>
            </w:r>
            <w:proofErr w:type="spellStart"/>
            <w:r w:rsidRPr="0055632E">
              <w:rPr>
                <w:rFonts w:ascii="Times New Roman" w:hAnsi="Times New Roman" w:cs="Times New Roman"/>
                <w:sz w:val="20"/>
                <w:szCs w:val="20"/>
              </w:rPr>
              <w:t>rsal</w:t>
            </w:r>
            <w:proofErr w:type="spellEnd"/>
          </w:p>
        </w:tc>
        <w:tc>
          <w:tcPr>
            <w:tcW w:w="1231" w:type="dxa"/>
            <w:vAlign w:val="center"/>
          </w:tcPr>
          <w:p w14:paraId="6B2BB685" w14:textId="7F055B41"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Identificar</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fatores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preditivos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para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ou recusa e</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descrever</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grupos com</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taxas mais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altas de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vacinal.</w:t>
            </w:r>
          </w:p>
        </w:tc>
        <w:tc>
          <w:tcPr>
            <w:tcW w:w="1743" w:type="dxa"/>
            <w:vAlign w:val="center"/>
          </w:tcPr>
          <w:p w14:paraId="0B8ACEC4" w14:textId="40071333" w:rsidR="0055632E" w:rsidRPr="0055632E" w:rsidRDefault="0055632E" w:rsidP="00B56063">
            <w:pPr>
              <w:pStyle w:val="TableParagraph"/>
              <w:spacing w:before="5"/>
              <w:ind w:left="101" w:right="40"/>
              <w:jc w:val="center"/>
              <w:rPr>
                <w:rFonts w:ascii="Times New Roman" w:hAnsi="Times New Roman" w:cs="Times New Roman"/>
                <w:sz w:val="20"/>
                <w:szCs w:val="20"/>
              </w:rPr>
            </w:pPr>
            <w:r w:rsidRPr="0055632E">
              <w:rPr>
                <w:rFonts w:ascii="Times New Roman" w:hAnsi="Times New Roman" w:cs="Times New Roman"/>
                <w:sz w:val="20"/>
                <w:szCs w:val="20"/>
              </w:rPr>
              <w:t>As pessoas que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tiveram eventos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adversos ou já</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tiveram COVID-19</w:t>
            </w:r>
            <w:r w:rsidR="001126A1">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tiveram 4,7</w:t>
            </w:r>
            <w:r w:rsidRPr="0055632E">
              <w:rPr>
                <w:rFonts w:ascii="Times New Roman" w:hAnsi="Times New Roman" w:cs="Times New Roman"/>
                <w:spacing w:val="-1"/>
                <w:sz w:val="20"/>
                <w:szCs w:val="20"/>
              </w:rPr>
              <w:t xml:space="preserve"> </w:t>
            </w:r>
            <w:r w:rsidR="001126A1">
              <w:rPr>
                <w:rFonts w:ascii="Times New Roman" w:hAnsi="Times New Roman" w:cs="Times New Roman"/>
                <w:sz w:val="20"/>
                <w:szCs w:val="20"/>
              </w:rPr>
              <w:t>vezes mais</w:t>
            </w:r>
          </w:p>
          <w:p w14:paraId="0705FF7C" w14:textId="1A52AF12" w:rsidR="0055632E" w:rsidRPr="0055632E" w:rsidRDefault="001126A1" w:rsidP="00B56063">
            <w:pPr>
              <w:jc w:val="center"/>
              <w:rPr>
                <w:rFonts w:ascii="Times New Roman" w:hAnsi="Times New Roman" w:cs="Times New Roman"/>
                <w:sz w:val="24"/>
              </w:rPr>
            </w:pPr>
            <w:r w:rsidRPr="0055632E">
              <w:rPr>
                <w:rFonts w:ascii="Times New Roman" w:hAnsi="Times New Roman" w:cs="Times New Roman"/>
                <w:sz w:val="20"/>
                <w:szCs w:val="20"/>
              </w:rPr>
              <w:t>P</w:t>
            </w:r>
            <w:r w:rsidR="0055632E" w:rsidRPr="0055632E">
              <w:rPr>
                <w:rFonts w:ascii="Times New Roman" w:hAnsi="Times New Roman" w:cs="Times New Roman"/>
                <w:sz w:val="20"/>
                <w:szCs w:val="20"/>
              </w:rPr>
              <w:t>revalências</w:t>
            </w:r>
            <w:r>
              <w:rPr>
                <w:rFonts w:ascii="Times New Roman" w:hAnsi="Times New Roman" w:cs="Times New Roman"/>
                <w:sz w:val="20"/>
                <w:szCs w:val="20"/>
              </w:rPr>
              <w:t xml:space="preserve"> e</w:t>
            </w:r>
            <w:r w:rsidR="0055632E" w:rsidRPr="0055632E">
              <w:rPr>
                <w:rFonts w:ascii="Times New Roman" w:hAnsi="Times New Roman" w:cs="Times New Roman"/>
                <w:sz w:val="20"/>
                <w:szCs w:val="20"/>
              </w:rPr>
              <w:t xml:space="preserve"> 5,4</w:t>
            </w:r>
            <w:r w:rsidR="0055632E" w:rsidRPr="0055632E">
              <w:rPr>
                <w:rFonts w:ascii="Times New Roman" w:hAnsi="Times New Roman" w:cs="Times New Roman"/>
                <w:spacing w:val="-64"/>
                <w:sz w:val="20"/>
                <w:szCs w:val="20"/>
              </w:rPr>
              <w:t xml:space="preserve"> </w:t>
            </w:r>
            <w:r w:rsidR="0055632E" w:rsidRPr="0055632E">
              <w:rPr>
                <w:rFonts w:ascii="Times New Roman" w:hAnsi="Times New Roman" w:cs="Times New Roman"/>
                <w:sz w:val="20"/>
                <w:szCs w:val="20"/>
              </w:rPr>
              <w:t>vezes maiores</w:t>
            </w:r>
            <w:r w:rsidR="0055632E" w:rsidRPr="0055632E">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de</w:t>
            </w:r>
            <w:r w:rsidR="0055632E" w:rsidRPr="0055632E">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hesitação.</w:t>
            </w:r>
          </w:p>
        </w:tc>
        <w:tc>
          <w:tcPr>
            <w:tcW w:w="1997" w:type="dxa"/>
            <w:vAlign w:val="center"/>
          </w:tcPr>
          <w:p w14:paraId="7898F9F4" w14:textId="77777777" w:rsidR="001126A1" w:rsidRDefault="0055632E" w:rsidP="00B56063">
            <w:pPr>
              <w:pStyle w:val="TableParagraph"/>
              <w:ind w:left="44" w:right="40"/>
              <w:jc w:val="center"/>
              <w:rPr>
                <w:rFonts w:ascii="Times New Roman" w:hAnsi="Times New Roman" w:cs="Times New Roman"/>
                <w:sz w:val="20"/>
                <w:szCs w:val="20"/>
              </w:rPr>
            </w:pPr>
            <w:r w:rsidRPr="0055632E">
              <w:rPr>
                <w:rFonts w:ascii="Times New Roman" w:hAnsi="Times New Roman" w:cs="Times New Roman"/>
                <w:sz w:val="20"/>
                <w:szCs w:val="20"/>
              </w:rPr>
              <w:t>Scielo</w:t>
            </w:r>
          </w:p>
          <w:p w14:paraId="603012D8" w14:textId="3DF4EF9C" w:rsidR="0055632E" w:rsidRPr="0055632E" w:rsidRDefault="0055632E" w:rsidP="00B56063">
            <w:pPr>
              <w:pStyle w:val="TableParagraph"/>
              <w:ind w:left="44" w:right="40"/>
              <w:jc w:val="center"/>
              <w:rPr>
                <w:rFonts w:ascii="Times New Roman" w:hAnsi="Times New Roman" w:cs="Times New Roman"/>
                <w:sz w:val="20"/>
                <w:szCs w:val="20"/>
              </w:rPr>
            </w:pPr>
            <w:r w:rsidRPr="0055632E">
              <w:rPr>
                <w:rFonts w:ascii="Times New Roman" w:hAnsi="Times New Roman" w:cs="Times New Roman"/>
                <w:sz w:val="20"/>
                <w:szCs w:val="20"/>
              </w:rPr>
              <w:t>São Paulo</w:t>
            </w:r>
            <w:r>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Med</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Journal</w:t>
            </w:r>
          </w:p>
          <w:p w14:paraId="0C26F292" w14:textId="2F4FCC33"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2022</w:t>
            </w:r>
          </w:p>
        </w:tc>
      </w:tr>
      <w:tr w:rsidR="004A6B77" w14:paraId="0DBA7F9C" w14:textId="77777777" w:rsidTr="00835A77">
        <w:tc>
          <w:tcPr>
            <w:tcW w:w="558" w:type="dxa"/>
            <w:vAlign w:val="center"/>
          </w:tcPr>
          <w:p w14:paraId="711A48CE" w14:textId="2359914D"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b/>
                <w:sz w:val="20"/>
                <w:szCs w:val="20"/>
              </w:rPr>
              <w:t>V</w:t>
            </w:r>
          </w:p>
        </w:tc>
        <w:tc>
          <w:tcPr>
            <w:tcW w:w="1831" w:type="dxa"/>
            <w:vAlign w:val="center"/>
          </w:tcPr>
          <w:p w14:paraId="3E280978" w14:textId="77777777" w:rsidR="0055632E" w:rsidRPr="0055632E" w:rsidRDefault="0055632E" w:rsidP="00B56063">
            <w:pPr>
              <w:pStyle w:val="TableParagraph"/>
              <w:spacing w:before="7"/>
              <w:ind w:left="132" w:right="72"/>
              <w:jc w:val="center"/>
              <w:rPr>
                <w:rFonts w:ascii="Times New Roman" w:hAnsi="Times New Roman" w:cs="Times New Roman"/>
                <w:sz w:val="20"/>
                <w:szCs w:val="20"/>
              </w:rPr>
            </w:pPr>
            <w:r w:rsidRPr="0055632E">
              <w:rPr>
                <w:rFonts w:ascii="Times New Roman" w:hAnsi="Times New Roman" w:cs="Times New Roman"/>
                <w:sz w:val="20"/>
                <w:szCs w:val="20"/>
              </w:rPr>
              <w:t>COVID-</w:t>
            </w:r>
          </w:p>
          <w:p w14:paraId="1867F848" w14:textId="11507793"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 xml:space="preserve">19 </w:t>
            </w:r>
            <w:proofErr w:type="spellStart"/>
            <w:r w:rsidRPr="0055632E">
              <w:rPr>
                <w:rFonts w:ascii="Times New Roman" w:hAnsi="Times New Roman" w:cs="Times New Roman"/>
                <w:sz w:val="20"/>
                <w:szCs w:val="20"/>
              </w:rPr>
              <w:t>vaccine</w:t>
            </w:r>
            <w:proofErr w:type="spellEnd"/>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hesitancy</w:t>
            </w:r>
            <w:proofErr w:type="spellEnd"/>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among</w:t>
            </w:r>
            <w:proofErr w:type="spellEnd"/>
            <w:r w:rsidRPr="0055632E">
              <w:rPr>
                <w:rFonts w:ascii="Times New Roman" w:hAnsi="Times New Roman" w:cs="Times New Roman"/>
                <w:sz w:val="20"/>
                <w:szCs w:val="20"/>
              </w:rPr>
              <w:t xml:space="preserve"> medical</w:t>
            </w:r>
            <w:r w:rsidR="00A72A77">
              <w:rPr>
                <w:rFonts w:ascii="Times New Roman" w:hAnsi="Times New Roman" w:cs="Times New Roman"/>
                <w:spacing w:val="-64"/>
                <w:sz w:val="20"/>
                <w:szCs w:val="20"/>
              </w:rPr>
              <w:t xml:space="preserve">      </w:t>
            </w:r>
            <w:r w:rsidR="00A72A77">
              <w:rPr>
                <w:rFonts w:ascii="Times New Roman" w:hAnsi="Times New Roman" w:cs="Times New Roman"/>
                <w:sz w:val="20"/>
                <w:szCs w:val="20"/>
              </w:rPr>
              <w:t xml:space="preserve"> </w:t>
            </w:r>
            <w:proofErr w:type="spellStart"/>
            <w:r w:rsidR="00A72A77">
              <w:rPr>
                <w:rFonts w:ascii="Times New Roman" w:hAnsi="Times New Roman" w:cs="Times New Roman"/>
                <w:sz w:val="20"/>
                <w:szCs w:val="20"/>
              </w:rPr>
              <w:t>students</w:t>
            </w:r>
            <w:proofErr w:type="spellEnd"/>
          </w:p>
        </w:tc>
        <w:tc>
          <w:tcPr>
            <w:tcW w:w="759" w:type="dxa"/>
            <w:vAlign w:val="center"/>
          </w:tcPr>
          <w:p w14:paraId="67AC95EE" w14:textId="21F51D66" w:rsidR="0055632E" w:rsidRPr="0055632E" w:rsidRDefault="00A72A77" w:rsidP="00B56063">
            <w:pPr>
              <w:jc w:val="center"/>
              <w:rPr>
                <w:rFonts w:ascii="Times New Roman" w:hAnsi="Times New Roman" w:cs="Times New Roman"/>
                <w:sz w:val="24"/>
              </w:rPr>
            </w:pPr>
            <w:r w:rsidRPr="0055632E">
              <w:rPr>
                <w:rFonts w:ascii="Times New Roman" w:hAnsi="Times New Roman" w:cs="Times New Roman"/>
                <w:sz w:val="20"/>
                <w:szCs w:val="20"/>
              </w:rPr>
              <w:t>Luc</w:t>
            </w:r>
            <w:r w:rsidRPr="0055632E">
              <w:rPr>
                <w:rFonts w:ascii="Times New Roman" w:hAnsi="Times New Roman" w:cs="Times New Roman"/>
                <w:spacing w:val="-64"/>
                <w:sz w:val="20"/>
                <w:szCs w:val="20"/>
              </w:rPr>
              <w:t xml:space="preserve"> </w:t>
            </w:r>
            <w:r>
              <w:rPr>
                <w:rFonts w:ascii="Times New Roman" w:hAnsi="Times New Roman" w:cs="Times New Roman"/>
                <w:sz w:val="20"/>
                <w:szCs w:val="20"/>
              </w:rPr>
              <w:t>i</w:t>
            </w:r>
            <w:r w:rsidRPr="0055632E">
              <w:rPr>
                <w:rFonts w:ascii="Times New Roman" w:hAnsi="Times New Roman" w:cs="Times New Roman"/>
                <w:sz w:val="20"/>
                <w:szCs w:val="20"/>
              </w:rPr>
              <w:t>a;</w:t>
            </w:r>
            <w:r>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Kel</w:t>
            </w:r>
            <w:proofErr w:type="spellEnd"/>
            <w:r>
              <w:rPr>
                <w:rFonts w:ascii="Times New Roman" w:hAnsi="Times New Roman" w:cs="Times New Roman"/>
                <w:spacing w:val="-64"/>
                <w:sz w:val="20"/>
                <w:szCs w:val="20"/>
              </w:rPr>
              <w:t xml:space="preserve"> </w:t>
            </w:r>
            <w:proofErr w:type="spellStart"/>
            <w:r>
              <w:rPr>
                <w:rFonts w:ascii="Times New Roman" w:hAnsi="Times New Roman" w:cs="Times New Roman"/>
                <w:sz w:val="20"/>
                <w:szCs w:val="20"/>
              </w:rPr>
              <w:t>e</w:t>
            </w:r>
            <w:r w:rsidRPr="0055632E">
              <w:rPr>
                <w:rFonts w:ascii="Times New Roman" w:hAnsi="Times New Roman" w:cs="Times New Roman"/>
                <w:sz w:val="20"/>
                <w:szCs w:val="20"/>
              </w:rPr>
              <w:t>ka</w:t>
            </w:r>
            <w:proofErr w:type="spellEnd"/>
            <w:r w:rsidRPr="0055632E">
              <w:rPr>
                <w:rFonts w:ascii="Times New Roman" w:hAnsi="Times New Roman" w:cs="Times New Roman"/>
                <w:spacing w:val="-64"/>
                <w:sz w:val="20"/>
                <w:szCs w:val="20"/>
              </w:rPr>
              <w:t xml:space="preserve"> </w:t>
            </w:r>
            <w:r>
              <w:rPr>
                <w:rFonts w:ascii="Times New Roman" w:hAnsi="Times New Roman" w:cs="Times New Roman"/>
                <w:sz w:val="20"/>
                <w:szCs w:val="20"/>
              </w:rPr>
              <w:t>r</w:t>
            </w:r>
            <w:r w:rsidRPr="0055632E">
              <w:rPr>
                <w:rFonts w:ascii="Times New Roman" w:hAnsi="Times New Roman" w:cs="Times New Roman"/>
                <w:sz w:val="20"/>
                <w:szCs w:val="20"/>
              </w:rPr>
              <w:t>;</w:t>
            </w:r>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Af</w:t>
            </w:r>
            <w:r>
              <w:rPr>
                <w:rFonts w:ascii="Times New Roman" w:hAnsi="Times New Roman" w:cs="Times New Roman"/>
                <w:spacing w:val="1"/>
                <w:sz w:val="20"/>
                <w:szCs w:val="20"/>
              </w:rPr>
              <w:t>o</w:t>
            </w:r>
            <w:r w:rsidRPr="0055632E">
              <w:rPr>
                <w:rFonts w:ascii="Times New Roman" w:hAnsi="Times New Roman" w:cs="Times New Roman"/>
                <w:sz w:val="20"/>
                <w:szCs w:val="20"/>
              </w:rPr>
              <w:t>n</w:t>
            </w:r>
            <w:proofErr w:type="spellEnd"/>
            <w:r w:rsidRPr="0055632E">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s</w:t>
            </w:r>
            <w:r w:rsidRPr="0055632E">
              <w:rPr>
                <w:rFonts w:ascii="Times New Roman" w:hAnsi="Times New Roman" w:cs="Times New Roman"/>
                <w:sz w:val="20"/>
                <w:szCs w:val="20"/>
              </w:rPr>
              <w:t>o</w:t>
            </w:r>
            <w:proofErr w:type="spellEnd"/>
          </w:p>
        </w:tc>
        <w:tc>
          <w:tcPr>
            <w:tcW w:w="1281" w:type="dxa"/>
            <w:vAlign w:val="center"/>
          </w:tcPr>
          <w:p w14:paraId="6300B901" w14:textId="32515BCB"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Auto</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relato</w:t>
            </w:r>
          </w:p>
        </w:tc>
        <w:tc>
          <w:tcPr>
            <w:tcW w:w="1231" w:type="dxa"/>
            <w:vAlign w:val="center"/>
          </w:tcPr>
          <w:p w14:paraId="2DC64AA2" w14:textId="763B4659"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Avaliar 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vacinal e a</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aceitação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de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estudantes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de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medicina a</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uma nova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 da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COVID-19.</w:t>
            </w:r>
          </w:p>
        </w:tc>
        <w:tc>
          <w:tcPr>
            <w:tcW w:w="1743" w:type="dxa"/>
            <w:vAlign w:val="center"/>
          </w:tcPr>
          <w:p w14:paraId="5B06A8BC" w14:textId="77777777" w:rsidR="0055632E" w:rsidRPr="0055632E" w:rsidRDefault="0055632E" w:rsidP="00B56063">
            <w:pPr>
              <w:pStyle w:val="TableParagraph"/>
              <w:spacing w:before="7"/>
              <w:ind w:left="103" w:right="108"/>
              <w:jc w:val="center"/>
              <w:rPr>
                <w:rFonts w:ascii="Times New Roman" w:hAnsi="Times New Roman" w:cs="Times New Roman"/>
                <w:sz w:val="20"/>
                <w:szCs w:val="20"/>
              </w:rPr>
            </w:pPr>
            <w:r w:rsidRPr="0055632E">
              <w:rPr>
                <w:rFonts w:ascii="Times New Roman" w:hAnsi="Times New Roman" w:cs="Times New Roman"/>
                <w:sz w:val="20"/>
                <w:szCs w:val="20"/>
              </w:rPr>
              <w:t>Os alunos que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hesitavam-se em</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tomar a vacina da</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COVID-19</w:t>
            </w:r>
          </w:p>
          <w:p w14:paraId="2B29F894" w14:textId="29841D6C"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preocupavam-se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com os efeitos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colaterais</w:t>
            </w:r>
            <w:r w:rsidRPr="0055632E">
              <w:rPr>
                <w:rFonts w:ascii="Times New Roman" w:hAnsi="Times New Roman" w:cs="Times New Roman"/>
                <w:spacing w:val="-14"/>
                <w:sz w:val="20"/>
                <w:szCs w:val="20"/>
              </w:rPr>
              <w:t xml:space="preserve"> </w:t>
            </w:r>
            <w:r w:rsidRPr="0055632E">
              <w:rPr>
                <w:rFonts w:ascii="Times New Roman" w:hAnsi="Times New Roman" w:cs="Times New Roman"/>
                <w:sz w:val="20"/>
                <w:szCs w:val="20"/>
              </w:rPr>
              <w:t>graves.</w:t>
            </w:r>
          </w:p>
        </w:tc>
        <w:tc>
          <w:tcPr>
            <w:tcW w:w="1997" w:type="dxa"/>
            <w:vAlign w:val="center"/>
          </w:tcPr>
          <w:p w14:paraId="0FE2E23C" w14:textId="77777777" w:rsidR="001126A1" w:rsidRDefault="0055632E" w:rsidP="00B56063">
            <w:pPr>
              <w:pStyle w:val="TableParagraph"/>
              <w:ind w:left="302" w:right="235" w:hanging="3"/>
              <w:jc w:val="center"/>
              <w:rPr>
                <w:rFonts w:ascii="Times New Roman" w:hAnsi="Times New Roman" w:cs="Times New Roman"/>
                <w:sz w:val="20"/>
                <w:szCs w:val="20"/>
              </w:rPr>
            </w:pPr>
            <w:r w:rsidRPr="0055632E">
              <w:rPr>
                <w:rFonts w:ascii="Times New Roman" w:hAnsi="Times New Roman" w:cs="Times New Roman"/>
                <w:sz w:val="20"/>
                <w:szCs w:val="20"/>
              </w:rPr>
              <w:t>Google</w:t>
            </w:r>
            <w:r>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Scholar</w:t>
            </w:r>
          </w:p>
          <w:p w14:paraId="6FE97F82" w14:textId="2DE6F21C" w:rsidR="0055632E" w:rsidRDefault="0055632E" w:rsidP="00B56063">
            <w:pPr>
              <w:pStyle w:val="TableParagraph"/>
              <w:ind w:left="302" w:right="235" w:hanging="3"/>
              <w:jc w:val="center"/>
              <w:rPr>
                <w:rFonts w:ascii="Times New Roman" w:hAnsi="Times New Roman" w:cs="Times New Roman"/>
                <w:sz w:val="20"/>
                <w:szCs w:val="20"/>
              </w:rPr>
            </w:pPr>
            <w:r w:rsidRPr="0055632E">
              <w:rPr>
                <w:rFonts w:ascii="Times New Roman" w:hAnsi="Times New Roman" w:cs="Times New Roman"/>
                <w:sz w:val="20"/>
                <w:szCs w:val="20"/>
              </w:rPr>
              <w:t>Journal of</w:t>
            </w:r>
            <w:r>
              <w:rPr>
                <w:rFonts w:ascii="Times New Roman" w:hAnsi="Times New Roman" w:cs="Times New Roman"/>
                <w:sz w:val="20"/>
                <w:szCs w:val="20"/>
              </w:rPr>
              <w:t xml:space="preserve"> </w:t>
            </w:r>
            <w:r w:rsidRPr="0055632E">
              <w:rPr>
                <w:rFonts w:ascii="Times New Roman" w:hAnsi="Times New Roman" w:cs="Times New Roman"/>
                <w:sz w:val="20"/>
                <w:szCs w:val="20"/>
              </w:rPr>
              <w:t>Public</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Health</w:t>
            </w:r>
          </w:p>
          <w:p w14:paraId="3C75C3A6" w14:textId="09C544B5" w:rsidR="0055632E" w:rsidRPr="0055632E" w:rsidRDefault="0055632E" w:rsidP="00B56063">
            <w:pPr>
              <w:pStyle w:val="TableParagraph"/>
              <w:ind w:left="32" w:right="40"/>
              <w:jc w:val="center"/>
              <w:rPr>
                <w:rFonts w:ascii="Times New Roman" w:hAnsi="Times New Roman" w:cs="Times New Roman"/>
                <w:sz w:val="20"/>
                <w:szCs w:val="20"/>
              </w:rPr>
            </w:pPr>
            <w:r w:rsidRPr="0055632E">
              <w:rPr>
                <w:rFonts w:ascii="Times New Roman" w:hAnsi="Times New Roman" w:cs="Times New Roman"/>
                <w:sz w:val="20"/>
                <w:szCs w:val="20"/>
              </w:rPr>
              <w:t>Estados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Unidos</w:t>
            </w:r>
          </w:p>
          <w:p w14:paraId="04320370" w14:textId="0CDF8D8D" w:rsidR="0055632E" w:rsidRPr="0055632E" w:rsidRDefault="0055632E" w:rsidP="00B56063">
            <w:pPr>
              <w:jc w:val="center"/>
              <w:rPr>
                <w:rFonts w:ascii="Times New Roman" w:hAnsi="Times New Roman" w:cs="Times New Roman"/>
                <w:sz w:val="24"/>
              </w:rPr>
            </w:pPr>
            <w:r w:rsidRPr="0055632E">
              <w:rPr>
                <w:rFonts w:ascii="Times New Roman" w:hAnsi="Times New Roman" w:cs="Times New Roman"/>
                <w:sz w:val="20"/>
                <w:szCs w:val="20"/>
              </w:rPr>
              <w:t>2020</w:t>
            </w:r>
          </w:p>
        </w:tc>
      </w:tr>
      <w:tr w:rsidR="004A6B77" w14:paraId="6570789A" w14:textId="77777777" w:rsidTr="00835A77">
        <w:tc>
          <w:tcPr>
            <w:tcW w:w="558" w:type="dxa"/>
            <w:vAlign w:val="center"/>
          </w:tcPr>
          <w:p w14:paraId="46BE45AF" w14:textId="6E21DDF7"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b/>
                <w:sz w:val="20"/>
                <w:szCs w:val="20"/>
              </w:rPr>
              <w:t>VI</w:t>
            </w:r>
          </w:p>
        </w:tc>
        <w:tc>
          <w:tcPr>
            <w:tcW w:w="1831" w:type="dxa"/>
            <w:vAlign w:val="center"/>
          </w:tcPr>
          <w:p w14:paraId="244D3C9A" w14:textId="77777777" w:rsidR="0055632E" w:rsidRPr="0055632E" w:rsidRDefault="0055632E" w:rsidP="00B56063">
            <w:pPr>
              <w:pStyle w:val="TableParagraph"/>
              <w:spacing w:before="8"/>
              <w:ind w:left="132" w:right="72"/>
              <w:jc w:val="center"/>
              <w:rPr>
                <w:rFonts w:ascii="Times New Roman" w:hAnsi="Times New Roman" w:cs="Times New Roman"/>
                <w:sz w:val="20"/>
                <w:szCs w:val="20"/>
              </w:rPr>
            </w:pPr>
            <w:r w:rsidRPr="0055632E">
              <w:rPr>
                <w:rFonts w:ascii="Times New Roman" w:hAnsi="Times New Roman" w:cs="Times New Roman"/>
                <w:sz w:val="20"/>
                <w:szCs w:val="20"/>
              </w:rPr>
              <w:t>COVID-</w:t>
            </w:r>
          </w:p>
          <w:p w14:paraId="0C842564" w14:textId="4C197197" w:rsidR="0055632E" w:rsidRPr="0055632E" w:rsidRDefault="0055632E" w:rsidP="00B56063">
            <w:pPr>
              <w:pStyle w:val="TableParagraph"/>
              <w:spacing w:before="2"/>
              <w:ind w:left="134" w:right="71"/>
              <w:jc w:val="center"/>
              <w:rPr>
                <w:rFonts w:ascii="Times New Roman" w:hAnsi="Times New Roman" w:cs="Times New Roman"/>
                <w:sz w:val="20"/>
                <w:szCs w:val="20"/>
              </w:rPr>
            </w:pPr>
            <w:r w:rsidRPr="0055632E">
              <w:rPr>
                <w:rFonts w:ascii="Times New Roman" w:hAnsi="Times New Roman" w:cs="Times New Roman"/>
                <w:sz w:val="20"/>
                <w:szCs w:val="20"/>
              </w:rPr>
              <w:t>19 and vaccine</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hesitancy: A longitudin al</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study</w:t>
            </w:r>
          </w:p>
        </w:tc>
        <w:tc>
          <w:tcPr>
            <w:tcW w:w="759" w:type="dxa"/>
            <w:vAlign w:val="center"/>
          </w:tcPr>
          <w:p w14:paraId="449B2680" w14:textId="226271A3" w:rsidR="0055632E" w:rsidRPr="0055632E" w:rsidRDefault="00A72A77" w:rsidP="00B56063">
            <w:pPr>
              <w:jc w:val="center"/>
              <w:rPr>
                <w:rFonts w:ascii="Times New Roman" w:hAnsi="Times New Roman" w:cs="Times New Roman"/>
                <w:sz w:val="20"/>
                <w:szCs w:val="20"/>
              </w:rPr>
            </w:pPr>
            <w:proofErr w:type="spellStart"/>
            <w:r>
              <w:rPr>
                <w:rFonts w:ascii="Times New Roman" w:hAnsi="Times New Roman" w:cs="Times New Roman"/>
                <w:sz w:val="20"/>
                <w:szCs w:val="20"/>
              </w:rPr>
              <w:t>Fridman</w:t>
            </w:r>
            <w:proofErr w:type="spellEnd"/>
            <w:r>
              <w:rPr>
                <w:rFonts w:ascii="Times New Roman" w:hAnsi="Times New Roman" w:cs="Times New Roman"/>
                <w:sz w:val="20"/>
                <w:szCs w:val="20"/>
              </w:rPr>
              <w:t xml:space="preserve">; Gershon; </w:t>
            </w:r>
            <w:proofErr w:type="spellStart"/>
            <w:r>
              <w:rPr>
                <w:rFonts w:ascii="Times New Roman" w:hAnsi="Times New Roman" w:cs="Times New Roman"/>
                <w:sz w:val="20"/>
                <w:szCs w:val="20"/>
              </w:rPr>
              <w:t>Gneezy</w:t>
            </w:r>
            <w:proofErr w:type="spellEnd"/>
          </w:p>
        </w:tc>
        <w:tc>
          <w:tcPr>
            <w:tcW w:w="1281" w:type="dxa"/>
            <w:vAlign w:val="center"/>
          </w:tcPr>
          <w:p w14:paraId="0F20C6AF" w14:textId="65CAFA23" w:rsidR="0055632E" w:rsidRPr="0055632E" w:rsidRDefault="0055632E" w:rsidP="00B56063">
            <w:pPr>
              <w:pStyle w:val="TableParagraph"/>
              <w:spacing w:before="8"/>
              <w:ind w:left="135" w:right="75"/>
              <w:jc w:val="center"/>
              <w:rPr>
                <w:rFonts w:ascii="Times New Roman" w:hAnsi="Times New Roman" w:cs="Times New Roman"/>
                <w:sz w:val="20"/>
                <w:szCs w:val="20"/>
              </w:rPr>
            </w:pPr>
            <w:r>
              <w:rPr>
                <w:rFonts w:ascii="Times New Roman" w:hAnsi="Times New Roman" w:cs="Times New Roman"/>
                <w:sz w:val="20"/>
                <w:szCs w:val="20"/>
              </w:rPr>
              <w:t>Estud</w:t>
            </w:r>
            <w:r w:rsidRPr="0055632E">
              <w:rPr>
                <w:rFonts w:ascii="Times New Roman" w:hAnsi="Times New Roman" w:cs="Times New Roman"/>
                <w:sz w:val="20"/>
                <w:szCs w:val="20"/>
              </w:rPr>
              <w:t>o</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longitudina</w:t>
            </w:r>
            <w:r w:rsidRPr="0055632E">
              <w:rPr>
                <w:rFonts w:ascii="Times New Roman" w:hAnsi="Times New Roman" w:cs="Times New Roman"/>
                <w:w w:val="99"/>
                <w:sz w:val="20"/>
                <w:szCs w:val="20"/>
              </w:rPr>
              <w:t>l</w:t>
            </w:r>
          </w:p>
        </w:tc>
        <w:tc>
          <w:tcPr>
            <w:tcW w:w="1231" w:type="dxa"/>
            <w:vAlign w:val="center"/>
          </w:tcPr>
          <w:p w14:paraId="1C0E6C33" w14:textId="1F146E36" w:rsidR="0055632E" w:rsidRPr="0055632E" w:rsidRDefault="0055632E" w:rsidP="00B56063">
            <w:pPr>
              <w:pStyle w:val="TableParagraph"/>
              <w:spacing w:before="8"/>
              <w:ind w:left="142" w:right="85" w:firstLine="1"/>
              <w:jc w:val="center"/>
              <w:rPr>
                <w:rFonts w:ascii="Times New Roman" w:hAnsi="Times New Roman" w:cs="Times New Roman"/>
                <w:sz w:val="20"/>
                <w:szCs w:val="20"/>
              </w:rPr>
            </w:pPr>
            <w:r w:rsidRPr="0055632E">
              <w:rPr>
                <w:rFonts w:ascii="Times New Roman" w:hAnsi="Times New Roman" w:cs="Times New Roman"/>
                <w:sz w:val="20"/>
                <w:szCs w:val="20"/>
              </w:rPr>
              <w:t>Medir as</w:t>
            </w:r>
            <w:r w:rsidRPr="0055632E">
              <w:rPr>
                <w:rFonts w:ascii="Times New Roman" w:hAnsi="Times New Roman" w:cs="Times New Roman"/>
                <w:spacing w:val="1"/>
                <w:sz w:val="20"/>
                <w:szCs w:val="20"/>
              </w:rPr>
              <w:t xml:space="preserve"> </w:t>
            </w:r>
            <w:r>
              <w:rPr>
                <w:rFonts w:ascii="Times New Roman" w:hAnsi="Times New Roman" w:cs="Times New Roman"/>
                <w:sz w:val="20"/>
                <w:szCs w:val="20"/>
              </w:rPr>
              <w:t>mudança</w:t>
            </w:r>
            <w:r w:rsidRPr="0055632E">
              <w:rPr>
                <w:rFonts w:ascii="Times New Roman" w:hAnsi="Times New Roman" w:cs="Times New Roman"/>
                <w:sz w:val="20"/>
                <w:szCs w:val="20"/>
              </w:rPr>
              <w:t>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nas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atitudes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em relação</w:t>
            </w:r>
            <w:r>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a</w:t>
            </w:r>
            <w:r w:rsidRPr="0055632E">
              <w:rPr>
                <w:rFonts w:ascii="Times New Roman" w:hAnsi="Times New Roman" w:cs="Times New Roman"/>
                <w:spacing w:val="66"/>
                <w:sz w:val="20"/>
                <w:szCs w:val="20"/>
              </w:rPr>
              <w:t xml:space="preserve"> </w:t>
            </w:r>
            <w:r w:rsidRPr="0055632E">
              <w:rPr>
                <w:rFonts w:ascii="Times New Roman" w:hAnsi="Times New Roman" w:cs="Times New Roman"/>
                <w:sz w:val="20"/>
                <w:szCs w:val="20"/>
              </w:rPr>
              <w:t>vacina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da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COVID</w:t>
            </w:r>
            <w:r>
              <w:rPr>
                <w:rFonts w:ascii="Times New Roman" w:hAnsi="Times New Roman" w:cs="Times New Roman"/>
                <w:sz w:val="20"/>
                <w:szCs w:val="20"/>
              </w:rPr>
              <w:t>-</w:t>
            </w:r>
            <w:r w:rsidRPr="0055632E">
              <w:rPr>
                <w:rFonts w:ascii="Times New Roman" w:hAnsi="Times New Roman" w:cs="Times New Roman"/>
                <w:sz w:val="20"/>
                <w:szCs w:val="20"/>
              </w:rPr>
              <w:t>19,</w:t>
            </w:r>
          </w:p>
          <w:p w14:paraId="7772D44E" w14:textId="6DD4CC08"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bem como</w:t>
            </w:r>
            <w:r>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as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mudanças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nas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atitudes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das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vacinais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em geral.</w:t>
            </w:r>
          </w:p>
        </w:tc>
        <w:tc>
          <w:tcPr>
            <w:tcW w:w="1743" w:type="dxa"/>
            <w:vAlign w:val="center"/>
          </w:tcPr>
          <w:p w14:paraId="0B479F0A" w14:textId="00A5E5F4"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A ideologia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política foi 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principal</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preconizador</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para a regressão</w:t>
            </w:r>
            <w:r w:rsidRPr="0055632E">
              <w:rPr>
                <w:rFonts w:ascii="Times New Roman" w:hAnsi="Times New Roman" w:cs="Times New Roman"/>
                <w:spacing w:val="-64"/>
                <w:sz w:val="20"/>
                <w:szCs w:val="20"/>
              </w:rPr>
              <w:t xml:space="preserve"> </w:t>
            </w:r>
            <w:r w:rsidR="006A033E">
              <w:rPr>
                <w:rFonts w:ascii="Times New Roman" w:hAnsi="Times New Roman" w:cs="Times New Roman"/>
                <w:spacing w:val="-64"/>
                <w:sz w:val="20"/>
                <w:szCs w:val="20"/>
              </w:rPr>
              <w:t xml:space="preserve">       </w:t>
            </w:r>
            <w:r w:rsidRPr="0055632E">
              <w:rPr>
                <w:rFonts w:ascii="Times New Roman" w:hAnsi="Times New Roman" w:cs="Times New Roman"/>
                <w:spacing w:val="-1"/>
                <w:sz w:val="20"/>
                <w:szCs w:val="20"/>
              </w:rPr>
              <w:t xml:space="preserve"> </w:t>
            </w:r>
            <w:r w:rsidR="006A033E">
              <w:rPr>
                <w:rFonts w:ascii="Times New Roman" w:hAnsi="Times New Roman" w:cs="Times New Roman"/>
                <w:spacing w:val="-1"/>
                <w:sz w:val="20"/>
                <w:szCs w:val="20"/>
              </w:rPr>
              <w:t xml:space="preserve">e </w:t>
            </w:r>
            <w:r w:rsidRPr="0055632E">
              <w:rPr>
                <w:rFonts w:ascii="Times New Roman" w:hAnsi="Times New Roman" w:cs="Times New Roman"/>
                <w:sz w:val="20"/>
                <w:szCs w:val="20"/>
              </w:rPr>
              <w:t>recusa</w:t>
            </w:r>
            <w:r w:rsidRPr="0055632E">
              <w:rPr>
                <w:rFonts w:ascii="Times New Roman" w:hAnsi="Times New Roman" w:cs="Times New Roman"/>
                <w:spacing w:val="-3"/>
                <w:sz w:val="20"/>
                <w:szCs w:val="20"/>
              </w:rPr>
              <w:t xml:space="preserve"> </w:t>
            </w:r>
            <w:r w:rsidRPr="0055632E">
              <w:rPr>
                <w:rFonts w:ascii="Times New Roman" w:hAnsi="Times New Roman" w:cs="Times New Roman"/>
                <w:sz w:val="20"/>
                <w:szCs w:val="20"/>
              </w:rPr>
              <w:t>vacinal.</w:t>
            </w:r>
          </w:p>
        </w:tc>
        <w:tc>
          <w:tcPr>
            <w:tcW w:w="1997" w:type="dxa"/>
            <w:vAlign w:val="center"/>
          </w:tcPr>
          <w:p w14:paraId="646F0CA6" w14:textId="77777777" w:rsidR="001126A1" w:rsidRDefault="0055632E" w:rsidP="00B56063">
            <w:pPr>
              <w:pStyle w:val="TableParagraph"/>
              <w:ind w:left="307" w:right="232" w:hanging="6"/>
              <w:jc w:val="center"/>
              <w:rPr>
                <w:rFonts w:ascii="Times New Roman" w:hAnsi="Times New Roman" w:cs="Times New Roman"/>
                <w:spacing w:val="-64"/>
                <w:sz w:val="20"/>
                <w:szCs w:val="20"/>
              </w:rPr>
            </w:pPr>
            <w:r w:rsidRPr="0055632E">
              <w:rPr>
                <w:rFonts w:ascii="Times New Roman" w:hAnsi="Times New Roman" w:cs="Times New Roman"/>
                <w:sz w:val="20"/>
                <w:szCs w:val="20"/>
              </w:rPr>
              <w:t>Google</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Scholar</w:t>
            </w:r>
          </w:p>
          <w:p w14:paraId="49C5B096" w14:textId="7C18F4AA" w:rsidR="001126A1" w:rsidRPr="001126A1" w:rsidRDefault="0055632E" w:rsidP="00B56063">
            <w:pPr>
              <w:pStyle w:val="TableParagraph"/>
              <w:ind w:left="307" w:right="232" w:hanging="6"/>
              <w:jc w:val="center"/>
              <w:rPr>
                <w:rFonts w:ascii="Times New Roman" w:hAnsi="Times New Roman" w:cs="Times New Roman"/>
                <w:spacing w:val="-64"/>
                <w:sz w:val="20"/>
                <w:szCs w:val="20"/>
              </w:rPr>
            </w:pPr>
            <w:r w:rsidRPr="0055632E">
              <w:rPr>
                <w:rFonts w:ascii="Times New Roman" w:hAnsi="Times New Roman" w:cs="Times New Roman"/>
                <w:sz w:val="20"/>
                <w:szCs w:val="20"/>
              </w:rPr>
              <w:t>PLOS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ONE</w:t>
            </w:r>
          </w:p>
          <w:p w14:paraId="22B7684C" w14:textId="77777777" w:rsidR="001126A1" w:rsidRDefault="0055632E" w:rsidP="00B56063">
            <w:pPr>
              <w:pStyle w:val="TableParagraph"/>
              <w:ind w:left="307" w:right="232" w:hanging="6"/>
              <w:jc w:val="center"/>
              <w:rPr>
                <w:rFonts w:ascii="Times New Roman" w:hAnsi="Times New Roman" w:cs="Times New Roman"/>
                <w:sz w:val="20"/>
                <w:szCs w:val="20"/>
              </w:rPr>
            </w:pPr>
            <w:r w:rsidRPr="0055632E">
              <w:rPr>
                <w:rFonts w:ascii="Times New Roman" w:hAnsi="Times New Roman" w:cs="Times New Roman"/>
                <w:sz w:val="20"/>
                <w:szCs w:val="20"/>
              </w:rPr>
              <w:t>Estados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Unidos</w:t>
            </w:r>
          </w:p>
          <w:p w14:paraId="55ACE8EC" w14:textId="5BA6A290" w:rsidR="0055632E" w:rsidRPr="0055632E" w:rsidRDefault="0055632E" w:rsidP="00B56063">
            <w:pPr>
              <w:pStyle w:val="TableParagraph"/>
              <w:ind w:left="307" w:right="232" w:hanging="6"/>
              <w:jc w:val="center"/>
              <w:rPr>
                <w:rFonts w:ascii="Times New Roman" w:hAnsi="Times New Roman" w:cs="Times New Roman"/>
                <w:sz w:val="20"/>
                <w:szCs w:val="20"/>
              </w:rPr>
            </w:pPr>
            <w:r w:rsidRPr="0055632E">
              <w:rPr>
                <w:rFonts w:ascii="Times New Roman" w:hAnsi="Times New Roman" w:cs="Times New Roman"/>
                <w:sz w:val="20"/>
                <w:szCs w:val="20"/>
              </w:rPr>
              <w:t>2021</w:t>
            </w:r>
          </w:p>
        </w:tc>
      </w:tr>
      <w:tr w:rsidR="00032C6F" w14:paraId="72CA8CAC" w14:textId="77777777" w:rsidTr="00835A77">
        <w:tc>
          <w:tcPr>
            <w:tcW w:w="558" w:type="dxa"/>
            <w:vAlign w:val="center"/>
          </w:tcPr>
          <w:p w14:paraId="26CFA81A" w14:textId="3BDD6912" w:rsidR="0055632E" w:rsidRPr="0055632E" w:rsidRDefault="0055632E" w:rsidP="00B56063">
            <w:pPr>
              <w:rPr>
                <w:rFonts w:ascii="Times New Roman" w:hAnsi="Times New Roman" w:cs="Times New Roman"/>
                <w:sz w:val="20"/>
                <w:szCs w:val="20"/>
              </w:rPr>
            </w:pPr>
            <w:r w:rsidRPr="0055632E">
              <w:rPr>
                <w:rFonts w:ascii="Times New Roman" w:hAnsi="Times New Roman" w:cs="Times New Roman"/>
                <w:b/>
                <w:sz w:val="20"/>
                <w:szCs w:val="20"/>
              </w:rPr>
              <w:t>VII</w:t>
            </w:r>
          </w:p>
        </w:tc>
        <w:tc>
          <w:tcPr>
            <w:tcW w:w="1831" w:type="dxa"/>
            <w:vAlign w:val="center"/>
          </w:tcPr>
          <w:p w14:paraId="02A68A60" w14:textId="02E212A7" w:rsidR="006A033E" w:rsidRPr="0055632E" w:rsidRDefault="006A033E" w:rsidP="00B56063">
            <w:pPr>
              <w:pStyle w:val="TableParagraph"/>
              <w:spacing w:before="9"/>
              <w:jc w:val="center"/>
              <w:rPr>
                <w:rFonts w:ascii="Times New Roman" w:hAnsi="Times New Roman" w:cs="Times New Roman"/>
                <w:b/>
                <w:sz w:val="20"/>
                <w:szCs w:val="20"/>
              </w:rPr>
            </w:pPr>
          </w:p>
          <w:p w14:paraId="0770C677" w14:textId="22577E33" w:rsidR="0055632E" w:rsidRPr="0055632E" w:rsidRDefault="006A033E" w:rsidP="00B56063">
            <w:pPr>
              <w:pStyle w:val="TableParagraph"/>
              <w:ind w:left="429" w:right="364"/>
              <w:jc w:val="center"/>
              <w:rPr>
                <w:rFonts w:ascii="Times New Roman" w:hAnsi="Times New Roman" w:cs="Times New Roman"/>
                <w:sz w:val="20"/>
                <w:szCs w:val="20"/>
              </w:rPr>
            </w:pPr>
            <w:r>
              <w:rPr>
                <w:rFonts w:ascii="Times New Roman" w:hAnsi="Times New Roman" w:cs="Times New Roman"/>
                <w:sz w:val="20"/>
                <w:szCs w:val="20"/>
              </w:rPr>
              <w:t>Hesitac</w:t>
            </w:r>
            <w:r w:rsidR="0055632E" w:rsidRPr="0055632E">
              <w:rPr>
                <w:rFonts w:ascii="Times New Roman" w:hAnsi="Times New Roman" w:cs="Times New Roman"/>
                <w:sz w:val="20"/>
                <w:szCs w:val="20"/>
              </w:rPr>
              <w:t>y</w:t>
            </w:r>
            <w:r>
              <w:rPr>
                <w:rFonts w:ascii="Times New Roman" w:hAnsi="Times New Roman" w:cs="Times New Roman"/>
                <w:spacing w:val="-64"/>
                <w:sz w:val="20"/>
                <w:szCs w:val="20"/>
              </w:rPr>
              <w:t xml:space="preserve"> </w:t>
            </w:r>
            <w:r w:rsidR="0055632E" w:rsidRPr="0055632E">
              <w:rPr>
                <w:rFonts w:ascii="Times New Roman" w:hAnsi="Times New Roman" w:cs="Times New Roman"/>
                <w:sz w:val="20"/>
                <w:szCs w:val="20"/>
              </w:rPr>
              <w:t>Toward a</w:t>
            </w:r>
            <w:r w:rsidR="0055632E" w:rsidRPr="0055632E">
              <w:rPr>
                <w:rFonts w:ascii="Times New Roman" w:hAnsi="Times New Roman" w:cs="Times New Roman"/>
                <w:spacing w:val="-64"/>
                <w:sz w:val="20"/>
                <w:szCs w:val="20"/>
              </w:rPr>
              <w:t xml:space="preserve"> </w:t>
            </w:r>
            <w:r>
              <w:rPr>
                <w:rFonts w:ascii="Times New Roman" w:hAnsi="Times New Roman" w:cs="Times New Roman"/>
                <w:spacing w:val="-64"/>
                <w:sz w:val="20"/>
                <w:szCs w:val="20"/>
              </w:rPr>
              <w:t xml:space="preserve">     </w:t>
            </w:r>
            <w:r>
              <w:rPr>
                <w:rFonts w:ascii="Times New Roman" w:hAnsi="Times New Roman" w:cs="Times New Roman"/>
                <w:sz w:val="20"/>
                <w:szCs w:val="20"/>
              </w:rPr>
              <w:t>COVID-</w:t>
            </w:r>
            <w:r w:rsidR="0055632E" w:rsidRPr="0055632E">
              <w:rPr>
                <w:rFonts w:ascii="Times New Roman" w:hAnsi="Times New Roman" w:cs="Times New Roman"/>
                <w:sz w:val="20"/>
                <w:szCs w:val="20"/>
              </w:rPr>
              <w:lastRenderedPageBreak/>
              <w:t>19</w:t>
            </w:r>
            <w:r>
              <w:rPr>
                <w:rFonts w:ascii="Times New Roman" w:hAnsi="Times New Roman" w:cs="Times New Roman"/>
                <w:sz w:val="20"/>
                <w:szCs w:val="20"/>
              </w:rPr>
              <w:t xml:space="preserve"> </w:t>
            </w:r>
            <w:r w:rsidR="0055632E" w:rsidRPr="0055632E">
              <w:rPr>
                <w:rFonts w:ascii="Times New Roman" w:hAnsi="Times New Roman" w:cs="Times New Roman"/>
                <w:sz w:val="20"/>
                <w:szCs w:val="20"/>
              </w:rPr>
              <w:t>Vaccine</w:t>
            </w:r>
          </w:p>
        </w:tc>
        <w:tc>
          <w:tcPr>
            <w:tcW w:w="759" w:type="dxa"/>
            <w:vAlign w:val="center"/>
          </w:tcPr>
          <w:p w14:paraId="16684E36" w14:textId="1DBF0AAE" w:rsidR="0055632E" w:rsidRPr="0055632E" w:rsidRDefault="0055632E" w:rsidP="00B56063">
            <w:pPr>
              <w:pStyle w:val="TableParagraph"/>
              <w:rPr>
                <w:rFonts w:ascii="Times New Roman" w:hAnsi="Times New Roman" w:cs="Times New Roman"/>
                <w:b/>
                <w:sz w:val="20"/>
                <w:szCs w:val="20"/>
              </w:rPr>
            </w:pPr>
          </w:p>
          <w:p w14:paraId="0C7A6E9E" w14:textId="6B7BC209" w:rsidR="0055632E" w:rsidRPr="0055632E" w:rsidRDefault="0055632E" w:rsidP="00B56063">
            <w:pPr>
              <w:jc w:val="center"/>
              <w:rPr>
                <w:rFonts w:ascii="Times New Roman" w:hAnsi="Times New Roman" w:cs="Times New Roman"/>
                <w:sz w:val="20"/>
                <w:szCs w:val="20"/>
              </w:rPr>
            </w:pPr>
            <w:proofErr w:type="spellStart"/>
            <w:r w:rsidRPr="0055632E">
              <w:rPr>
                <w:rFonts w:ascii="Times New Roman" w:hAnsi="Times New Roman" w:cs="Times New Roman"/>
                <w:sz w:val="20"/>
                <w:szCs w:val="20"/>
              </w:rPr>
              <w:t>Thu</w:t>
            </w:r>
            <w:proofErr w:type="spellEnd"/>
            <w:r w:rsidRPr="0055632E">
              <w:rPr>
                <w:rFonts w:ascii="Times New Roman" w:hAnsi="Times New Roman" w:cs="Times New Roman"/>
                <w:spacing w:val="-65"/>
                <w:sz w:val="20"/>
                <w:szCs w:val="20"/>
              </w:rPr>
              <w:t xml:space="preserve"> </w:t>
            </w:r>
            <w:proofErr w:type="spellStart"/>
            <w:r w:rsidRPr="0055632E">
              <w:rPr>
                <w:rFonts w:ascii="Times New Roman" w:hAnsi="Times New Roman" w:cs="Times New Roman"/>
                <w:sz w:val="20"/>
                <w:szCs w:val="20"/>
              </w:rPr>
              <w:t>nstr</w:t>
            </w:r>
            <w:r w:rsidR="006A033E">
              <w:rPr>
                <w:rFonts w:ascii="Times New Roman" w:hAnsi="Times New Roman" w:cs="Times New Roman"/>
                <w:spacing w:val="1"/>
                <w:sz w:val="20"/>
                <w:szCs w:val="20"/>
              </w:rPr>
              <w:t>o</w:t>
            </w:r>
            <w:r w:rsidRPr="0055632E">
              <w:rPr>
                <w:rFonts w:ascii="Times New Roman" w:hAnsi="Times New Roman" w:cs="Times New Roman"/>
                <w:sz w:val="20"/>
                <w:szCs w:val="20"/>
              </w:rPr>
              <w:t>m</w:t>
            </w:r>
            <w:proofErr w:type="spellEnd"/>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et</w:t>
            </w:r>
            <w:r w:rsidRPr="0055632E">
              <w:rPr>
                <w:rFonts w:ascii="Times New Roman" w:hAnsi="Times New Roman" w:cs="Times New Roman"/>
                <w:spacing w:val="-11"/>
                <w:sz w:val="20"/>
                <w:szCs w:val="20"/>
              </w:rPr>
              <w:t xml:space="preserve"> </w:t>
            </w:r>
            <w:r w:rsidRPr="0055632E">
              <w:rPr>
                <w:rFonts w:ascii="Times New Roman" w:hAnsi="Times New Roman" w:cs="Times New Roman"/>
                <w:sz w:val="20"/>
                <w:szCs w:val="20"/>
              </w:rPr>
              <w:t>al.</w:t>
            </w:r>
          </w:p>
        </w:tc>
        <w:tc>
          <w:tcPr>
            <w:tcW w:w="1281" w:type="dxa"/>
            <w:vAlign w:val="center"/>
          </w:tcPr>
          <w:p w14:paraId="4FF25D64" w14:textId="16CF9E28"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Pesquisa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Exploratória</w:t>
            </w:r>
          </w:p>
        </w:tc>
        <w:tc>
          <w:tcPr>
            <w:tcW w:w="1231" w:type="dxa"/>
            <w:vAlign w:val="center"/>
          </w:tcPr>
          <w:p w14:paraId="1FF5B5CC" w14:textId="50F1847E"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Examinar a</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prevalência e os</w:t>
            </w:r>
            <w:r w:rsidR="001126A1">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determinan</w:t>
            </w:r>
            <w:proofErr w:type="spellEnd"/>
            <w:r w:rsidRPr="0055632E">
              <w:rPr>
                <w:rFonts w:ascii="Times New Roman" w:hAnsi="Times New Roman" w:cs="Times New Roman"/>
                <w:spacing w:val="-64"/>
                <w:sz w:val="20"/>
                <w:szCs w:val="20"/>
              </w:rPr>
              <w:t xml:space="preserve"> </w:t>
            </w:r>
            <w:proofErr w:type="spellStart"/>
            <w:r w:rsidRPr="0055632E">
              <w:rPr>
                <w:rFonts w:ascii="Times New Roman" w:hAnsi="Times New Roman" w:cs="Times New Roman"/>
                <w:sz w:val="20"/>
                <w:szCs w:val="20"/>
              </w:rPr>
              <w:lastRenderedPageBreak/>
              <w:t>tes</w:t>
            </w:r>
            <w:proofErr w:type="spellEnd"/>
            <w:r w:rsidRPr="0055632E">
              <w:rPr>
                <w:rFonts w:ascii="Times New Roman" w:hAnsi="Times New Roman" w:cs="Times New Roman"/>
                <w:sz w:val="20"/>
                <w:szCs w:val="20"/>
              </w:rPr>
              <w:t xml:space="preserve"> da</w:t>
            </w:r>
            <w:r w:rsidRPr="0055632E">
              <w:rPr>
                <w:rFonts w:ascii="Times New Roman" w:hAnsi="Times New Roman" w:cs="Times New Roman"/>
                <w:spacing w:val="1"/>
                <w:sz w:val="20"/>
                <w:szCs w:val="20"/>
              </w:rPr>
              <w:t xml:space="preserve"> </w:t>
            </w:r>
            <w:r w:rsidR="001126A1">
              <w:rPr>
                <w:rFonts w:ascii="Times New Roman" w:hAnsi="Times New Roman" w:cs="Times New Roman"/>
                <w:sz w:val="20"/>
                <w:szCs w:val="20"/>
              </w:rPr>
              <w:t>hesitação.</w:t>
            </w:r>
          </w:p>
        </w:tc>
        <w:tc>
          <w:tcPr>
            <w:tcW w:w="1743" w:type="dxa"/>
            <w:vAlign w:val="center"/>
          </w:tcPr>
          <w:p w14:paraId="304C1F3D" w14:textId="75FFC0D9" w:rsidR="0055632E" w:rsidRPr="0055632E" w:rsidRDefault="0055632E" w:rsidP="00B56063">
            <w:pPr>
              <w:pStyle w:val="TableParagraph"/>
              <w:ind w:right="83"/>
              <w:jc w:val="center"/>
              <w:rPr>
                <w:rFonts w:ascii="Times New Roman" w:hAnsi="Times New Roman" w:cs="Times New Roman"/>
                <w:sz w:val="20"/>
                <w:szCs w:val="20"/>
              </w:rPr>
            </w:pPr>
            <w:r w:rsidRPr="0055632E">
              <w:rPr>
                <w:rFonts w:ascii="Times New Roman" w:hAnsi="Times New Roman" w:cs="Times New Roman"/>
                <w:sz w:val="20"/>
                <w:szCs w:val="20"/>
              </w:rPr>
              <w:lastRenderedPageBreak/>
              <w:t>Os determinantes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mais importantes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 xml:space="preserve">para </w:t>
            </w:r>
            <w:r w:rsidRPr="0055632E">
              <w:rPr>
                <w:rFonts w:ascii="Times New Roman" w:hAnsi="Times New Roman" w:cs="Times New Roman"/>
                <w:sz w:val="20"/>
                <w:szCs w:val="20"/>
              </w:rPr>
              <w:lastRenderedPageBreak/>
              <w:t>a hesitação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da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da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COVID-</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são</w:t>
            </w:r>
            <w:r w:rsidR="001126A1">
              <w:rPr>
                <w:rFonts w:ascii="Times New Roman" w:hAnsi="Times New Roman" w:cs="Times New Roman"/>
                <w:sz w:val="20"/>
                <w:szCs w:val="20"/>
              </w:rPr>
              <w:t xml:space="preserve"> </w:t>
            </w:r>
            <w:r w:rsidRPr="0055632E">
              <w:rPr>
                <w:rFonts w:ascii="Times New Roman" w:hAnsi="Times New Roman" w:cs="Times New Roman"/>
                <w:sz w:val="20"/>
                <w:szCs w:val="20"/>
              </w:rPr>
              <w:t>a</w:t>
            </w:r>
            <w:r w:rsidRPr="0055632E">
              <w:rPr>
                <w:rFonts w:ascii="Times New Roman" w:hAnsi="Times New Roman" w:cs="Times New Roman"/>
                <w:spacing w:val="1"/>
                <w:sz w:val="20"/>
                <w:szCs w:val="20"/>
              </w:rPr>
              <w:t xml:space="preserve"> </w:t>
            </w:r>
            <w:r w:rsidRPr="0055632E">
              <w:rPr>
                <w:rFonts w:ascii="Times New Roman" w:hAnsi="Times New Roman" w:cs="Times New Roman"/>
                <w:spacing w:val="-1"/>
                <w:sz w:val="20"/>
                <w:szCs w:val="20"/>
              </w:rPr>
              <w:t>desconfiança</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quanto</w:t>
            </w:r>
            <w:r w:rsidRPr="0055632E">
              <w:rPr>
                <w:rFonts w:ascii="Times New Roman" w:hAnsi="Times New Roman" w:cs="Times New Roman"/>
                <w:spacing w:val="-2"/>
                <w:sz w:val="20"/>
                <w:szCs w:val="20"/>
              </w:rPr>
              <w:t xml:space="preserve"> </w:t>
            </w:r>
            <w:r w:rsidRPr="0055632E">
              <w:rPr>
                <w:rFonts w:ascii="Times New Roman" w:hAnsi="Times New Roman" w:cs="Times New Roman"/>
                <w:sz w:val="20"/>
                <w:szCs w:val="20"/>
              </w:rPr>
              <w:t>à</w:t>
            </w:r>
            <w:r w:rsidR="006A033E">
              <w:rPr>
                <w:rFonts w:ascii="Times New Roman" w:hAnsi="Times New Roman" w:cs="Times New Roman"/>
                <w:sz w:val="20"/>
                <w:szCs w:val="20"/>
              </w:rPr>
              <w:t xml:space="preserve"> eficácia e eficiência da vacina.</w:t>
            </w:r>
          </w:p>
        </w:tc>
        <w:tc>
          <w:tcPr>
            <w:tcW w:w="1997" w:type="dxa"/>
            <w:vAlign w:val="center"/>
          </w:tcPr>
          <w:p w14:paraId="01A7D5D9" w14:textId="5B4F8263" w:rsidR="0055632E" w:rsidRPr="0055632E" w:rsidRDefault="0055632E" w:rsidP="00B56063">
            <w:pPr>
              <w:pStyle w:val="TableParagraph"/>
              <w:ind w:right="235"/>
              <w:jc w:val="center"/>
              <w:rPr>
                <w:rFonts w:ascii="Times New Roman" w:hAnsi="Times New Roman" w:cs="Times New Roman"/>
                <w:sz w:val="20"/>
                <w:szCs w:val="20"/>
              </w:rPr>
            </w:pPr>
            <w:r w:rsidRPr="0055632E">
              <w:rPr>
                <w:rFonts w:ascii="Times New Roman" w:hAnsi="Times New Roman" w:cs="Times New Roman"/>
                <w:sz w:val="20"/>
                <w:szCs w:val="20"/>
              </w:rPr>
              <w:lastRenderedPageBreak/>
              <w:t>Google</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Scholar</w:t>
            </w:r>
          </w:p>
          <w:p w14:paraId="1EC3A047" w14:textId="77777777" w:rsidR="0055632E" w:rsidRPr="0055632E" w:rsidRDefault="0055632E" w:rsidP="00B56063">
            <w:pPr>
              <w:pStyle w:val="TableParagraph"/>
              <w:ind w:left="103" w:right="40"/>
              <w:jc w:val="center"/>
              <w:rPr>
                <w:rFonts w:ascii="Times New Roman" w:hAnsi="Times New Roman" w:cs="Times New Roman"/>
                <w:sz w:val="20"/>
                <w:szCs w:val="20"/>
              </w:rPr>
            </w:pPr>
            <w:r w:rsidRPr="0055632E">
              <w:rPr>
                <w:rFonts w:ascii="Times New Roman" w:hAnsi="Times New Roman" w:cs="Times New Roman"/>
                <w:sz w:val="20"/>
                <w:szCs w:val="20"/>
              </w:rPr>
              <w:t>Eco</w:t>
            </w:r>
            <w:r w:rsidRPr="0055632E">
              <w:rPr>
                <w:rFonts w:ascii="Times New Roman" w:hAnsi="Times New Roman" w:cs="Times New Roman"/>
                <w:spacing w:val="-2"/>
                <w:sz w:val="20"/>
                <w:szCs w:val="20"/>
              </w:rPr>
              <w:t xml:space="preserve"> </w:t>
            </w:r>
            <w:r w:rsidRPr="0055632E">
              <w:rPr>
                <w:rFonts w:ascii="Times New Roman" w:hAnsi="Times New Roman" w:cs="Times New Roman"/>
                <w:sz w:val="20"/>
                <w:szCs w:val="20"/>
              </w:rPr>
              <w:t>Health</w:t>
            </w:r>
          </w:p>
          <w:p w14:paraId="51E89158" w14:textId="77777777" w:rsidR="0055632E" w:rsidRPr="0055632E" w:rsidRDefault="0055632E" w:rsidP="00B56063">
            <w:pPr>
              <w:pStyle w:val="TableParagraph"/>
              <w:ind w:left="103" w:right="40"/>
              <w:jc w:val="center"/>
              <w:rPr>
                <w:rFonts w:ascii="Times New Roman" w:hAnsi="Times New Roman" w:cs="Times New Roman"/>
                <w:sz w:val="20"/>
                <w:szCs w:val="20"/>
              </w:rPr>
            </w:pPr>
            <w:r w:rsidRPr="0055632E">
              <w:rPr>
                <w:rFonts w:ascii="Times New Roman" w:hAnsi="Times New Roman" w:cs="Times New Roman"/>
                <w:sz w:val="20"/>
                <w:szCs w:val="20"/>
              </w:rPr>
              <w:t>Estados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Unidos</w:t>
            </w:r>
          </w:p>
          <w:p w14:paraId="73572F9D" w14:textId="621CC23C"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2021</w:t>
            </w:r>
          </w:p>
        </w:tc>
      </w:tr>
      <w:tr w:rsidR="004A6B77" w14:paraId="6B53DD61" w14:textId="77777777" w:rsidTr="00835A77">
        <w:tc>
          <w:tcPr>
            <w:tcW w:w="558" w:type="dxa"/>
            <w:vAlign w:val="center"/>
          </w:tcPr>
          <w:p w14:paraId="305D6890" w14:textId="22EB6A6B" w:rsidR="0055632E" w:rsidRPr="0055632E" w:rsidRDefault="0055632E" w:rsidP="00B56063">
            <w:pPr>
              <w:pStyle w:val="TableParagraph"/>
              <w:rPr>
                <w:rFonts w:ascii="Times New Roman" w:hAnsi="Times New Roman" w:cs="Times New Roman"/>
                <w:b/>
                <w:sz w:val="20"/>
                <w:szCs w:val="20"/>
              </w:rPr>
            </w:pPr>
          </w:p>
          <w:p w14:paraId="0A813016" w14:textId="77777777" w:rsidR="0055632E" w:rsidRPr="0055632E" w:rsidRDefault="0055632E" w:rsidP="00B56063">
            <w:pPr>
              <w:pStyle w:val="TableParagraph"/>
              <w:spacing w:before="2"/>
              <w:jc w:val="center"/>
              <w:rPr>
                <w:rFonts w:ascii="Times New Roman" w:hAnsi="Times New Roman" w:cs="Times New Roman"/>
                <w:b/>
                <w:sz w:val="20"/>
                <w:szCs w:val="20"/>
              </w:rPr>
            </w:pPr>
          </w:p>
          <w:p w14:paraId="5F839F63" w14:textId="191E7251"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b/>
                <w:sz w:val="20"/>
                <w:szCs w:val="20"/>
              </w:rPr>
              <w:t>VIII</w:t>
            </w:r>
          </w:p>
        </w:tc>
        <w:tc>
          <w:tcPr>
            <w:tcW w:w="1831" w:type="dxa"/>
            <w:vAlign w:val="center"/>
          </w:tcPr>
          <w:p w14:paraId="40145B5A" w14:textId="77777777" w:rsidR="0055632E" w:rsidRPr="0055632E" w:rsidRDefault="0055632E" w:rsidP="00B56063">
            <w:pPr>
              <w:pStyle w:val="TableParagraph"/>
              <w:spacing w:before="1"/>
              <w:jc w:val="center"/>
              <w:rPr>
                <w:rFonts w:ascii="Times New Roman" w:hAnsi="Times New Roman" w:cs="Times New Roman"/>
                <w:b/>
                <w:sz w:val="20"/>
                <w:szCs w:val="20"/>
              </w:rPr>
            </w:pPr>
          </w:p>
          <w:p w14:paraId="680161F0" w14:textId="38599158" w:rsidR="0055632E" w:rsidRPr="0055632E" w:rsidRDefault="00A72A77" w:rsidP="00B56063">
            <w:pPr>
              <w:pStyle w:val="TableParagraph"/>
              <w:ind w:left="429" w:right="364"/>
              <w:jc w:val="center"/>
              <w:rPr>
                <w:rFonts w:ascii="Times New Roman" w:hAnsi="Times New Roman" w:cs="Times New Roman"/>
                <w:sz w:val="20"/>
                <w:szCs w:val="20"/>
              </w:rPr>
            </w:pPr>
            <w:r>
              <w:rPr>
                <w:rFonts w:ascii="Times New Roman" w:hAnsi="Times New Roman" w:cs="Times New Roman"/>
                <w:sz w:val="20"/>
                <w:szCs w:val="20"/>
              </w:rPr>
              <w:t>Hesitanc</w:t>
            </w:r>
            <w:r w:rsidR="0055632E" w:rsidRPr="0055632E">
              <w:rPr>
                <w:rFonts w:ascii="Times New Roman" w:hAnsi="Times New Roman" w:cs="Times New Roman"/>
                <w:sz w:val="20"/>
                <w:szCs w:val="20"/>
              </w:rPr>
              <w:t>y</w:t>
            </w:r>
            <w:r>
              <w:rPr>
                <w:rFonts w:ascii="Times New Roman" w:hAnsi="Times New Roman" w:cs="Times New Roman"/>
                <w:sz w:val="20"/>
                <w:szCs w:val="20"/>
              </w:rPr>
              <w:t xml:space="preserve"> </w:t>
            </w:r>
            <w:r w:rsidR="0055632E" w:rsidRPr="0055632E">
              <w:rPr>
                <w:rFonts w:ascii="Times New Roman" w:hAnsi="Times New Roman" w:cs="Times New Roman"/>
                <w:spacing w:val="-64"/>
                <w:sz w:val="20"/>
                <w:szCs w:val="20"/>
              </w:rPr>
              <w:t xml:space="preserve"> </w:t>
            </w:r>
            <w:r w:rsidR="0055632E" w:rsidRPr="0055632E">
              <w:rPr>
                <w:rFonts w:ascii="Times New Roman" w:hAnsi="Times New Roman" w:cs="Times New Roman"/>
                <w:sz w:val="20"/>
                <w:szCs w:val="20"/>
              </w:rPr>
              <w:t>in</w:t>
            </w:r>
            <w:r w:rsidR="0055632E" w:rsidRPr="0055632E">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COVID</w:t>
            </w:r>
          </w:p>
          <w:p w14:paraId="181710A7" w14:textId="5B2C5957" w:rsidR="0055632E" w:rsidRPr="0055632E" w:rsidRDefault="0055632E" w:rsidP="00B56063">
            <w:pPr>
              <w:pStyle w:val="TableParagraph"/>
              <w:ind w:left="174" w:right="111" w:hanging="5"/>
              <w:jc w:val="center"/>
              <w:rPr>
                <w:rFonts w:ascii="Times New Roman" w:hAnsi="Times New Roman" w:cs="Times New Roman"/>
                <w:sz w:val="20"/>
                <w:szCs w:val="20"/>
              </w:rPr>
            </w:pPr>
            <w:r w:rsidRPr="0055632E">
              <w:rPr>
                <w:rFonts w:ascii="Times New Roman" w:hAnsi="Times New Roman" w:cs="Times New Roman"/>
                <w:sz w:val="20"/>
                <w:szCs w:val="20"/>
              </w:rPr>
              <w:t>-19 vaccine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uptake and its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associated</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factors among</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the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general</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adult population:</w:t>
            </w:r>
          </w:p>
          <w:p w14:paraId="47E68FB0" w14:textId="15ACF83B" w:rsidR="0055632E" w:rsidRPr="0055632E" w:rsidRDefault="00A72A77" w:rsidP="00B56063">
            <w:pPr>
              <w:pStyle w:val="TableParagraph"/>
              <w:ind w:left="105" w:right="222" w:hanging="6"/>
              <w:jc w:val="cente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cross</w:t>
            </w:r>
            <w:r w:rsidR="00D26D1A">
              <w:rPr>
                <w:rFonts w:ascii="Times New Roman" w:hAnsi="Times New Roman" w:cs="Times New Roman"/>
                <w:sz w:val="20"/>
                <w:szCs w:val="20"/>
              </w:rPr>
              <w:t xml:space="preserve"> </w:t>
            </w:r>
            <w:r w:rsidR="0055632E" w:rsidRPr="0055632E">
              <w:rPr>
                <w:rFonts w:ascii="Times New Roman" w:hAnsi="Times New Roman" w:cs="Times New Roman"/>
                <w:sz w:val="20"/>
                <w:szCs w:val="20"/>
              </w:rPr>
              <w:t>sectional</w:t>
            </w:r>
            <w:r w:rsidR="0055632E" w:rsidRPr="0055632E">
              <w:rPr>
                <w:rFonts w:ascii="Times New Roman" w:hAnsi="Times New Roman" w:cs="Times New Roman"/>
                <w:spacing w:val="-64"/>
                <w:sz w:val="20"/>
                <w:szCs w:val="20"/>
              </w:rPr>
              <w:t xml:space="preserve"> </w:t>
            </w:r>
            <w:r w:rsidR="0055632E" w:rsidRPr="0055632E">
              <w:rPr>
                <w:rFonts w:ascii="Times New Roman" w:hAnsi="Times New Roman" w:cs="Times New Roman"/>
                <w:sz w:val="20"/>
                <w:szCs w:val="20"/>
              </w:rPr>
              <w:t>study</w:t>
            </w:r>
            <w:r w:rsidR="0055632E" w:rsidRPr="0055632E">
              <w:rPr>
                <w:rFonts w:ascii="Times New Roman" w:hAnsi="Times New Roman" w:cs="Times New Roman"/>
                <w:spacing w:val="-3"/>
                <w:sz w:val="20"/>
                <w:szCs w:val="20"/>
              </w:rPr>
              <w:t xml:space="preserve"> </w:t>
            </w:r>
            <w:r w:rsidR="0055632E" w:rsidRPr="0055632E">
              <w:rPr>
                <w:rFonts w:ascii="Times New Roman" w:hAnsi="Times New Roman" w:cs="Times New Roman"/>
                <w:sz w:val="20"/>
                <w:szCs w:val="20"/>
              </w:rPr>
              <w:t>in six</w:t>
            </w:r>
          </w:p>
          <w:p w14:paraId="57869160" w14:textId="7323358A" w:rsidR="0055632E" w:rsidRPr="0055632E" w:rsidRDefault="0055632E" w:rsidP="00B56063">
            <w:pPr>
              <w:jc w:val="center"/>
              <w:rPr>
                <w:rFonts w:ascii="Times New Roman" w:hAnsi="Times New Roman" w:cs="Times New Roman"/>
                <w:sz w:val="20"/>
                <w:szCs w:val="20"/>
              </w:rPr>
            </w:pPr>
            <w:proofErr w:type="spellStart"/>
            <w:r w:rsidRPr="0055632E">
              <w:rPr>
                <w:rFonts w:ascii="Times New Roman" w:hAnsi="Times New Roman" w:cs="Times New Roman"/>
                <w:sz w:val="20"/>
                <w:szCs w:val="20"/>
              </w:rPr>
              <w:t>Southeas</w:t>
            </w:r>
            <w:proofErr w:type="spellEnd"/>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 xml:space="preserve">t </w:t>
            </w:r>
            <w:proofErr w:type="spellStart"/>
            <w:r w:rsidRPr="0055632E">
              <w:rPr>
                <w:rFonts w:ascii="Times New Roman" w:hAnsi="Times New Roman" w:cs="Times New Roman"/>
                <w:sz w:val="20"/>
                <w:szCs w:val="20"/>
              </w:rPr>
              <w:t>Asian</w:t>
            </w:r>
            <w:proofErr w:type="spellEnd"/>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countries</w:t>
            </w:r>
          </w:p>
        </w:tc>
        <w:tc>
          <w:tcPr>
            <w:tcW w:w="759" w:type="dxa"/>
            <w:vAlign w:val="center"/>
          </w:tcPr>
          <w:p w14:paraId="1D23C11F" w14:textId="6E0FE3A4" w:rsidR="0055632E" w:rsidRPr="0055632E" w:rsidRDefault="0055632E" w:rsidP="00B56063">
            <w:pPr>
              <w:pStyle w:val="TableParagraph"/>
              <w:spacing w:before="3"/>
              <w:rPr>
                <w:rFonts w:ascii="Times New Roman" w:hAnsi="Times New Roman" w:cs="Times New Roman"/>
                <w:b/>
                <w:sz w:val="20"/>
                <w:szCs w:val="20"/>
              </w:rPr>
            </w:pPr>
          </w:p>
          <w:p w14:paraId="6083E5BE" w14:textId="7FB48DA3"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Mar</w:t>
            </w:r>
            <w:r w:rsidRPr="0055632E">
              <w:rPr>
                <w:rFonts w:ascii="Times New Roman" w:hAnsi="Times New Roman" w:cs="Times New Roman"/>
                <w:spacing w:val="-65"/>
                <w:sz w:val="20"/>
                <w:szCs w:val="20"/>
              </w:rPr>
              <w:t xml:space="preserve"> </w:t>
            </w:r>
            <w:proofErr w:type="spellStart"/>
            <w:r w:rsidRPr="0055632E">
              <w:rPr>
                <w:rFonts w:ascii="Times New Roman" w:hAnsi="Times New Roman" w:cs="Times New Roman"/>
                <w:sz w:val="20"/>
                <w:szCs w:val="20"/>
              </w:rPr>
              <w:t>zo</w:t>
            </w:r>
            <w:proofErr w:type="spellEnd"/>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et</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al.</w:t>
            </w:r>
          </w:p>
        </w:tc>
        <w:tc>
          <w:tcPr>
            <w:tcW w:w="1281" w:type="dxa"/>
            <w:vAlign w:val="center"/>
          </w:tcPr>
          <w:p w14:paraId="3F118A02" w14:textId="056164B0" w:rsidR="0055632E" w:rsidRPr="0055632E" w:rsidRDefault="006A033E" w:rsidP="00B56063">
            <w:pPr>
              <w:pStyle w:val="TableParagraph"/>
              <w:ind w:right="75"/>
              <w:jc w:val="center"/>
              <w:rPr>
                <w:rFonts w:ascii="Times New Roman" w:hAnsi="Times New Roman" w:cs="Times New Roman"/>
                <w:sz w:val="20"/>
                <w:szCs w:val="20"/>
              </w:rPr>
            </w:pPr>
            <w:r>
              <w:rPr>
                <w:rFonts w:ascii="Times New Roman" w:hAnsi="Times New Roman" w:cs="Times New Roman"/>
                <w:sz w:val="20"/>
                <w:szCs w:val="20"/>
              </w:rPr>
              <w:t>Estud</w:t>
            </w:r>
            <w:r w:rsidR="0055632E" w:rsidRPr="0055632E">
              <w:rPr>
                <w:rFonts w:ascii="Times New Roman" w:hAnsi="Times New Roman" w:cs="Times New Roman"/>
                <w:sz w:val="20"/>
                <w:szCs w:val="20"/>
              </w:rPr>
              <w:t>o</w:t>
            </w:r>
            <w:r w:rsidR="0055632E" w:rsidRPr="0055632E">
              <w:rPr>
                <w:rFonts w:ascii="Times New Roman" w:hAnsi="Times New Roman" w:cs="Times New Roman"/>
                <w:spacing w:val="-64"/>
                <w:sz w:val="20"/>
                <w:szCs w:val="20"/>
              </w:rPr>
              <w:t xml:space="preserve"> </w:t>
            </w:r>
            <w:r w:rsidR="0055632E" w:rsidRPr="0055632E">
              <w:rPr>
                <w:rFonts w:ascii="Times New Roman" w:hAnsi="Times New Roman" w:cs="Times New Roman"/>
                <w:sz w:val="20"/>
                <w:szCs w:val="20"/>
              </w:rPr>
              <w:t>descritivo</w:t>
            </w:r>
            <w:r w:rsidR="0055632E" w:rsidRPr="0055632E">
              <w:rPr>
                <w:rFonts w:ascii="Times New Roman" w:hAnsi="Times New Roman" w:cs="Times New Roman"/>
                <w:spacing w:val="1"/>
                <w:sz w:val="20"/>
                <w:szCs w:val="20"/>
              </w:rPr>
              <w:t xml:space="preserve"> </w:t>
            </w:r>
            <w:r w:rsidR="0055632E" w:rsidRPr="0055632E">
              <w:rPr>
                <w:rFonts w:ascii="Times New Roman" w:hAnsi="Times New Roman" w:cs="Times New Roman"/>
                <w:sz w:val="20"/>
                <w:szCs w:val="20"/>
              </w:rPr>
              <w:t>transversa</w:t>
            </w:r>
            <w:r w:rsidR="0055632E" w:rsidRPr="0055632E">
              <w:rPr>
                <w:rFonts w:ascii="Times New Roman" w:hAnsi="Times New Roman" w:cs="Times New Roman"/>
                <w:w w:val="99"/>
                <w:sz w:val="20"/>
                <w:szCs w:val="20"/>
              </w:rPr>
              <w:t>l</w:t>
            </w:r>
          </w:p>
        </w:tc>
        <w:tc>
          <w:tcPr>
            <w:tcW w:w="1231" w:type="dxa"/>
            <w:vAlign w:val="center"/>
          </w:tcPr>
          <w:p w14:paraId="1EE83C5B" w14:textId="06F935E2"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Identificar</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fatores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associados</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à</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hesitação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vacinal</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entre as</w:t>
            </w:r>
            <w:r w:rsidRPr="0055632E">
              <w:rPr>
                <w:rFonts w:ascii="Times New Roman" w:hAnsi="Times New Roman" w:cs="Times New Roman"/>
                <w:spacing w:val="1"/>
                <w:sz w:val="20"/>
                <w:szCs w:val="20"/>
              </w:rPr>
              <w:t xml:space="preserve"> </w:t>
            </w:r>
            <w:proofErr w:type="spellStart"/>
            <w:r w:rsidRPr="0055632E">
              <w:rPr>
                <w:rFonts w:ascii="Times New Roman" w:hAnsi="Times New Roman" w:cs="Times New Roman"/>
                <w:sz w:val="20"/>
                <w:szCs w:val="20"/>
              </w:rPr>
              <w:t>populaçõe</w:t>
            </w:r>
            <w:proofErr w:type="spellEnd"/>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s adultas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em geral</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em seis</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países do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Sudeste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Asiático.</w:t>
            </w:r>
          </w:p>
        </w:tc>
        <w:tc>
          <w:tcPr>
            <w:tcW w:w="1743" w:type="dxa"/>
            <w:vAlign w:val="center"/>
          </w:tcPr>
          <w:p w14:paraId="2194E2C4" w14:textId="6CCF9B61" w:rsidR="0055632E" w:rsidRPr="0055632E" w:rsidRDefault="0055632E" w:rsidP="00B56063">
            <w:pPr>
              <w:pStyle w:val="TableParagraph"/>
              <w:spacing w:before="106"/>
              <w:ind w:left="135" w:right="75"/>
              <w:jc w:val="center"/>
              <w:rPr>
                <w:rFonts w:ascii="Times New Roman" w:hAnsi="Times New Roman" w:cs="Times New Roman"/>
                <w:sz w:val="20"/>
                <w:szCs w:val="20"/>
              </w:rPr>
            </w:pPr>
            <w:r w:rsidRPr="0055632E">
              <w:rPr>
                <w:rFonts w:ascii="Times New Roman" w:hAnsi="Times New Roman" w:cs="Times New Roman"/>
                <w:sz w:val="20"/>
                <w:szCs w:val="20"/>
              </w:rPr>
              <w:t>A hesitação da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vacina COVID-19</w:t>
            </w:r>
            <w:r w:rsidR="006A033E">
              <w:rPr>
                <w:rFonts w:ascii="Times New Roman" w:hAnsi="Times New Roman" w:cs="Times New Roman"/>
                <w:sz w:val="20"/>
                <w:szCs w:val="20"/>
              </w:rPr>
              <w:t xml:space="preserve"> </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foi</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significativamente</w:t>
            </w:r>
            <w:r w:rsidR="006A033E">
              <w:rPr>
                <w:rFonts w:ascii="Times New Roman" w:hAnsi="Times New Roman" w:cs="Times New Roman"/>
                <w:sz w:val="20"/>
                <w:szCs w:val="20"/>
              </w:rPr>
              <w:t xml:space="preserve"> </w:t>
            </w:r>
            <w:r w:rsidRPr="0055632E">
              <w:rPr>
                <w:rFonts w:ascii="Times New Roman" w:hAnsi="Times New Roman" w:cs="Times New Roman"/>
                <w:sz w:val="20"/>
                <w:szCs w:val="20"/>
              </w:rPr>
              <w:t>associada à</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idade, área</w:t>
            </w:r>
            <w:r w:rsidRPr="0055632E">
              <w:rPr>
                <w:rFonts w:ascii="Times New Roman" w:hAnsi="Times New Roman" w:cs="Times New Roman"/>
                <w:spacing w:val="1"/>
                <w:sz w:val="20"/>
                <w:szCs w:val="20"/>
              </w:rPr>
              <w:t xml:space="preserve"> </w:t>
            </w:r>
            <w:r w:rsidR="006A033E">
              <w:rPr>
                <w:rFonts w:ascii="Times New Roman" w:hAnsi="Times New Roman" w:cs="Times New Roman"/>
                <w:sz w:val="20"/>
                <w:szCs w:val="20"/>
              </w:rPr>
              <w:t xml:space="preserve">residencial, níveis </w:t>
            </w:r>
            <w:r w:rsidRPr="0055632E">
              <w:rPr>
                <w:rFonts w:ascii="Times New Roman" w:hAnsi="Times New Roman" w:cs="Times New Roman"/>
                <w:sz w:val="20"/>
                <w:szCs w:val="20"/>
              </w:rPr>
              <w:t>de educação,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situação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profissional 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situação</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econômica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familiar.</w:t>
            </w:r>
          </w:p>
          <w:p w14:paraId="4E60296D" w14:textId="72C10FEB"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Participantes da</w:t>
            </w:r>
            <w:r w:rsidRPr="0055632E">
              <w:rPr>
                <w:rFonts w:ascii="Times New Roman" w:hAnsi="Times New Roman" w:cs="Times New Roman"/>
                <w:spacing w:val="-65"/>
                <w:sz w:val="20"/>
                <w:szCs w:val="20"/>
              </w:rPr>
              <w:t xml:space="preserve"> </w:t>
            </w:r>
            <w:r w:rsidRPr="0055632E">
              <w:rPr>
                <w:rFonts w:ascii="Times New Roman" w:hAnsi="Times New Roman" w:cs="Times New Roman"/>
                <w:sz w:val="20"/>
                <w:szCs w:val="20"/>
              </w:rPr>
              <w:t>Indonésia,</w:t>
            </w:r>
            <w:r w:rsidRPr="0055632E">
              <w:rPr>
                <w:rFonts w:ascii="Times New Roman" w:hAnsi="Times New Roman" w:cs="Times New Roman"/>
                <w:spacing w:val="1"/>
                <w:sz w:val="20"/>
                <w:szCs w:val="20"/>
              </w:rPr>
              <w:t xml:space="preserve"> </w:t>
            </w:r>
            <w:r w:rsidRPr="00004DE6">
              <w:rPr>
                <w:rFonts w:ascii="Times New Roman" w:hAnsi="Times New Roman" w:cs="Times New Roman"/>
                <w:sz w:val="20"/>
                <w:szCs w:val="20"/>
              </w:rPr>
              <w:t>Mianmar,</w:t>
            </w:r>
            <w:r w:rsidR="00004DE6" w:rsidRPr="00004DE6">
              <w:rPr>
                <w:rFonts w:ascii="Times New Roman" w:hAnsi="Times New Roman" w:cs="Times New Roman"/>
                <w:sz w:val="20"/>
                <w:szCs w:val="20"/>
              </w:rPr>
              <w:t xml:space="preserve"> Tailândia e Vietnã foram significativamente mais propensos a expressar hesitação em receber vacinas COVID-19 do que os das Filipinas.</w:t>
            </w:r>
          </w:p>
        </w:tc>
        <w:tc>
          <w:tcPr>
            <w:tcW w:w="1997" w:type="dxa"/>
            <w:vAlign w:val="center"/>
          </w:tcPr>
          <w:p w14:paraId="1EFA7F76" w14:textId="77777777" w:rsidR="0055632E" w:rsidRPr="0055632E" w:rsidRDefault="0055632E" w:rsidP="00B56063">
            <w:pPr>
              <w:pStyle w:val="TableParagraph"/>
              <w:ind w:left="149" w:right="149" w:hanging="3"/>
              <w:jc w:val="center"/>
              <w:rPr>
                <w:rFonts w:ascii="Times New Roman" w:hAnsi="Times New Roman" w:cs="Times New Roman"/>
                <w:sz w:val="20"/>
                <w:szCs w:val="20"/>
              </w:rPr>
            </w:pPr>
            <w:r w:rsidRPr="0055632E">
              <w:rPr>
                <w:rFonts w:ascii="Times New Roman" w:hAnsi="Times New Roman" w:cs="Times New Roman"/>
                <w:sz w:val="20"/>
                <w:szCs w:val="20"/>
              </w:rPr>
              <w:t>Google</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Acadêmic</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o</w:t>
            </w:r>
          </w:p>
          <w:p w14:paraId="0AF8A44B" w14:textId="77777777" w:rsidR="0055632E" w:rsidRPr="0055632E" w:rsidRDefault="0055632E" w:rsidP="00B56063">
            <w:pPr>
              <w:pStyle w:val="TableParagraph"/>
              <w:ind w:left="130" w:right="62" w:hanging="73"/>
              <w:jc w:val="center"/>
              <w:rPr>
                <w:rFonts w:ascii="Times New Roman" w:hAnsi="Times New Roman" w:cs="Times New Roman"/>
                <w:sz w:val="20"/>
                <w:szCs w:val="20"/>
              </w:rPr>
            </w:pPr>
            <w:r w:rsidRPr="0055632E">
              <w:rPr>
                <w:rFonts w:ascii="Times New Roman" w:hAnsi="Times New Roman" w:cs="Times New Roman"/>
                <w:sz w:val="20"/>
                <w:szCs w:val="20"/>
              </w:rPr>
              <w:t>Tropical</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Medicine</w:t>
            </w:r>
            <w:r w:rsidRPr="0055632E">
              <w:rPr>
                <w:rFonts w:ascii="Times New Roman" w:hAnsi="Times New Roman" w:cs="Times New Roman"/>
                <w:spacing w:val="1"/>
                <w:sz w:val="20"/>
                <w:szCs w:val="20"/>
              </w:rPr>
              <w:t xml:space="preserve"> </w:t>
            </w:r>
            <w:r w:rsidRPr="0055632E">
              <w:rPr>
                <w:rFonts w:ascii="Times New Roman" w:hAnsi="Times New Roman" w:cs="Times New Roman"/>
                <w:spacing w:val="-1"/>
                <w:sz w:val="20"/>
                <w:szCs w:val="20"/>
              </w:rPr>
              <w:t>and</w:t>
            </w:r>
            <w:r w:rsidRPr="0055632E">
              <w:rPr>
                <w:rFonts w:ascii="Times New Roman" w:hAnsi="Times New Roman" w:cs="Times New Roman"/>
                <w:spacing w:val="-14"/>
                <w:sz w:val="20"/>
                <w:szCs w:val="20"/>
              </w:rPr>
              <w:t xml:space="preserve"> </w:t>
            </w:r>
            <w:r w:rsidRPr="0055632E">
              <w:rPr>
                <w:rFonts w:ascii="Times New Roman" w:hAnsi="Times New Roman" w:cs="Times New Roman"/>
                <w:sz w:val="20"/>
                <w:szCs w:val="20"/>
              </w:rPr>
              <w:t>Health</w:t>
            </w:r>
          </w:p>
          <w:p w14:paraId="7FC37D3A" w14:textId="77777777" w:rsidR="0055632E" w:rsidRPr="0055632E" w:rsidRDefault="0055632E" w:rsidP="00B56063">
            <w:pPr>
              <w:pStyle w:val="TableParagraph"/>
              <w:ind w:left="134" w:right="112" w:hanging="27"/>
              <w:jc w:val="center"/>
              <w:rPr>
                <w:rFonts w:ascii="Times New Roman" w:hAnsi="Times New Roman" w:cs="Times New Roman"/>
                <w:sz w:val="20"/>
                <w:szCs w:val="20"/>
              </w:rPr>
            </w:pPr>
            <w:r w:rsidRPr="0055632E">
              <w:rPr>
                <w:rFonts w:ascii="Times New Roman" w:hAnsi="Times New Roman" w:cs="Times New Roman"/>
                <w:sz w:val="20"/>
                <w:szCs w:val="20"/>
              </w:rPr>
              <w:t>Malásia,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Myanmar,</w:t>
            </w:r>
            <w:r w:rsidRPr="0055632E">
              <w:rPr>
                <w:rFonts w:ascii="Times New Roman" w:hAnsi="Times New Roman" w:cs="Times New Roman"/>
                <w:spacing w:val="-64"/>
                <w:sz w:val="20"/>
                <w:szCs w:val="20"/>
              </w:rPr>
              <w:t xml:space="preserve"> </w:t>
            </w:r>
            <w:r w:rsidRPr="0055632E">
              <w:rPr>
                <w:rFonts w:ascii="Times New Roman" w:hAnsi="Times New Roman" w:cs="Times New Roman"/>
                <w:sz w:val="20"/>
                <w:szCs w:val="20"/>
              </w:rPr>
              <w:t>Vietnã,</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Tailândia,</w:t>
            </w:r>
            <w:r w:rsidRPr="0055632E">
              <w:rPr>
                <w:rFonts w:ascii="Times New Roman" w:hAnsi="Times New Roman" w:cs="Times New Roman"/>
                <w:spacing w:val="1"/>
                <w:sz w:val="20"/>
                <w:szCs w:val="20"/>
              </w:rPr>
              <w:t xml:space="preserve"> </w:t>
            </w:r>
            <w:r w:rsidRPr="0055632E">
              <w:rPr>
                <w:rFonts w:ascii="Times New Roman" w:hAnsi="Times New Roman" w:cs="Times New Roman"/>
                <w:sz w:val="20"/>
                <w:szCs w:val="20"/>
              </w:rPr>
              <w:t>Filipinas</w:t>
            </w:r>
            <w:r w:rsidRPr="0055632E">
              <w:rPr>
                <w:rFonts w:ascii="Times New Roman" w:hAnsi="Times New Roman" w:cs="Times New Roman"/>
                <w:spacing w:val="-2"/>
                <w:sz w:val="20"/>
                <w:szCs w:val="20"/>
              </w:rPr>
              <w:t xml:space="preserve"> </w:t>
            </w:r>
            <w:r w:rsidRPr="0055632E">
              <w:rPr>
                <w:rFonts w:ascii="Times New Roman" w:hAnsi="Times New Roman" w:cs="Times New Roman"/>
                <w:sz w:val="20"/>
                <w:szCs w:val="20"/>
              </w:rPr>
              <w:t>e</w:t>
            </w:r>
          </w:p>
          <w:p w14:paraId="09A80BD1" w14:textId="77777777" w:rsidR="0055632E" w:rsidRPr="0055632E" w:rsidRDefault="0055632E" w:rsidP="00B56063">
            <w:pPr>
              <w:pStyle w:val="TableParagraph"/>
              <w:ind w:left="40" w:right="40"/>
              <w:jc w:val="center"/>
              <w:rPr>
                <w:rFonts w:ascii="Times New Roman" w:hAnsi="Times New Roman" w:cs="Times New Roman"/>
                <w:sz w:val="20"/>
                <w:szCs w:val="20"/>
              </w:rPr>
            </w:pPr>
            <w:r w:rsidRPr="0055632E">
              <w:rPr>
                <w:rFonts w:ascii="Times New Roman" w:hAnsi="Times New Roman" w:cs="Times New Roman"/>
                <w:sz w:val="20"/>
                <w:szCs w:val="20"/>
              </w:rPr>
              <w:t>Indonésia.</w:t>
            </w:r>
          </w:p>
          <w:p w14:paraId="5A22278B" w14:textId="0ED9FA37" w:rsidR="0055632E" w:rsidRPr="0055632E" w:rsidRDefault="0055632E" w:rsidP="00B56063">
            <w:pPr>
              <w:jc w:val="center"/>
              <w:rPr>
                <w:rFonts w:ascii="Times New Roman" w:hAnsi="Times New Roman" w:cs="Times New Roman"/>
                <w:sz w:val="20"/>
                <w:szCs w:val="20"/>
              </w:rPr>
            </w:pPr>
            <w:r w:rsidRPr="0055632E">
              <w:rPr>
                <w:rFonts w:ascii="Times New Roman" w:hAnsi="Times New Roman" w:cs="Times New Roman"/>
                <w:sz w:val="20"/>
                <w:szCs w:val="20"/>
              </w:rPr>
              <w:t>2022</w:t>
            </w:r>
          </w:p>
        </w:tc>
      </w:tr>
      <w:tr w:rsidR="004A6B77" w14:paraId="49A57C98" w14:textId="77777777" w:rsidTr="00716990">
        <w:tc>
          <w:tcPr>
            <w:tcW w:w="558" w:type="dxa"/>
            <w:vAlign w:val="center"/>
          </w:tcPr>
          <w:p w14:paraId="0B60C2EF" w14:textId="294CA3A1" w:rsidR="00004DE6" w:rsidRPr="00004DE6" w:rsidRDefault="00004DE6" w:rsidP="00B56063">
            <w:pPr>
              <w:jc w:val="center"/>
              <w:rPr>
                <w:rFonts w:ascii="Times New Roman" w:hAnsi="Times New Roman" w:cs="Times New Roman"/>
                <w:sz w:val="20"/>
                <w:szCs w:val="20"/>
              </w:rPr>
            </w:pPr>
            <w:r w:rsidRPr="00004DE6">
              <w:rPr>
                <w:rFonts w:ascii="Times New Roman" w:hAnsi="Times New Roman" w:cs="Times New Roman"/>
                <w:b/>
                <w:sz w:val="20"/>
                <w:szCs w:val="20"/>
              </w:rPr>
              <w:t>IX</w:t>
            </w:r>
          </w:p>
        </w:tc>
        <w:tc>
          <w:tcPr>
            <w:tcW w:w="1831" w:type="dxa"/>
            <w:vAlign w:val="center"/>
          </w:tcPr>
          <w:p w14:paraId="33F8241A" w14:textId="398C5C36" w:rsidR="00004DE6" w:rsidRPr="00004DE6" w:rsidRDefault="00004DE6" w:rsidP="00B56063">
            <w:pPr>
              <w:pStyle w:val="TableParagraph"/>
              <w:jc w:val="center"/>
              <w:rPr>
                <w:rFonts w:ascii="Times New Roman" w:hAnsi="Times New Roman" w:cs="Times New Roman"/>
                <w:b/>
                <w:sz w:val="20"/>
                <w:szCs w:val="20"/>
              </w:rPr>
            </w:pPr>
          </w:p>
          <w:p w14:paraId="1A23057F" w14:textId="5B3BE183" w:rsidR="00004DE6" w:rsidRPr="00004DE6" w:rsidRDefault="00004DE6" w:rsidP="00B56063">
            <w:pPr>
              <w:pStyle w:val="TableParagraph"/>
              <w:ind w:left="328" w:right="279" w:hanging="51"/>
              <w:jc w:val="center"/>
              <w:rPr>
                <w:rFonts w:ascii="Times New Roman" w:hAnsi="Times New Roman" w:cs="Times New Roman"/>
                <w:sz w:val="20"/>
                <w:szCs w:val="20"/>
              </w:rPr>
            </w:pPr>
            <w:r w:rsidRPr="00004DE6">
              <w:rPr>
                <w:rFonts w:ascii="Times New Roman" w:hAnsi="Times New Roman" w:cs="Times New Roman"/>
                <w:sz w:val="20"/>
                <w:szCs w:val="20"/>
              </w:rPr>
              <w:t>Factors</w:t>
            </w:r>
            <w:r w:rsidR="00716990">
              <w:rPr>
                <w:rFonts w:ascii="Times New Roman" w:hAnsi="Times New Roman" w:cs="Times New Roman"/>
                <w:spacing w:val="1"/>
                <w:sz w:val="20"/>
                <w:szCs w:val="20"/>
              </w:rPr>
              <w:t xml:space="preserve"> </w:t>
            </w:r>
            <w:r>
              <w:rPr>
                <w:rFonts w:ascii="Times New Roman" w:hAnsi="Times New Roman" w:cs="Times New Roman"/>
                <w:sz w:val="20"/>
                <w:szCs w:val="20"/>
              </w:rPr>
              <w:t>Associa</w:t>
            </w:r>
            <w:r w:rsidR="00716990">
              <w:rPr>
                <w:rFonts w:ascii="Times New Roman" w:hAnsi="Times New Roman" w:cs="Times New Roman"/>
                <w:sz w:val="20"/>
                <w:szCs w:val="20"/>
              </w:rPr>
              <w:t>t</w:t>
            </w:r>
            <w:r>
              <w:rPr>
                <w:rFonts w:ascii="Times New Roman" w:hAnsi="Times New Roman" w:cs="Times New Roman"/>
                <w:sz w:val="20"/>
                <w:szCs w:val="20"/>
              </w:rPr>
              <w:t>ed</w:t>
            </w:r>
            <w:r w:rsidRPr="00004DE6">
              <w:rPr>
                <w:rFonts w:ascii="Times New Roman" w:hAnsi="Times New Roman" w:cs="Times New Roman"/>
                <w:sz w:val="20"/>
                <w:szCs w:val="20"/>
              </w:rPr>
              <w:t>with</w:t>
            </w:r>
            <w:r w:rsidR="00716990">
              <w:rPr>
                <w:rFonts w:ascii="Times New Roman" w:hAnsi="Times New Roman" w:cs="Times New Roman"/>
                <w:spacing w:val="1"/>
                <w:sz w:val="20"/>
                <w:szCs w:val="20"/>
              </w:rPr>
              <w:t xml:space="preserve"> </w:t>
            </w:r>
            <w:r>
              <w:rPr>
                <w:rFonts w:ascii="Times New Roman" w:hAnsi="Times New Roman" w:cs="Times New Roman"/>
                <w:sz w:val="20"/>
                <w:szCs w:val="20"/>
              </w:rPr>
              <w:t>CO</w:t>
            </w:r>
            <w:r w:rsidRPr="00004DE6">
              <w:rPr>
                <w:rFonts w:ascii="Times New Roman" w:hAnsi="Times New Roman" w:cs="Times New Roman"/>
                <w:sz w:val="20"/>
                <w:szCs w:val="20"/>
              </w:rPr>
              <w:t>VID-19</w:t>
            </w:r>
            <w:r>
              <w:rPr>
                <w:rFonts w:ascii="Times New Roman" w:hAnsi="Times New Roman" w:cs="Times New Roman"/>
                <w:sz w:val="20"/>
                <w:szCs w:val="20"/>
              </w:rPr>
              <w:t xml:space="preserve"> </w:t>
            </w:r>
            <w:r w:rsidRPr="00004DE6">
              <w:rPr>
                <w:rFonts w:ascii="Times New Roman" w:hAnsi="Times New Roman" w:cs="Times New Roman"/>
                <w:sz w:val="20"/>
                <w:szCs w:val="20"/>
              </w:rPr>
              <w:t>Vaccine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Hesitancy</w:t>
            </w:r>
          </w:p>
        </w:tc>
        <w:tc>
          <w:tcPr>
            <w:tcW w:w="759" w:type="dxa"/>
            <w:vAlign w:val="center"/>
          </w:tcPr>
          <w:p w14:paraId="4C96953B" w14:textId="6415F607" w:rsidR="00004DE6" w:rsidRPr="00004DE6" w:rsidRDefault="00004DE6" w:rsidP="00B56063">
            <w:pPr>
              <w:jc w:val="center"/>
              <w:rPr>
                <w:rFonts w:ascii="Times New Roman" w:hAnsi="Times New Roman" w:cs="Times New Roman"/>
                <w:sz w:val="20"/>
                <w:szCs w:val="20"/>
              </w:rPr>
            </w:pPr>
            <w:r w:rsidRPr="00004DE6">
              <w:rPr>
                <w:rFonts w:ascii="Times New Roman" w:hAnsi="Times New Roman" w:cs="Times New Roman"/>
                <w:sz w:val="20"/>
                <w:szCs w:val="20"/>
              </w:rPr>
              <w:t>Soa</w:t>
            </w:r>
            <w:r w:rsidRPr="00004DE6">
              <w:rPr>
                <w:rFonts w:ascii="Times New Roman" w:hAnsi="Times New Roman" w:cs="Times New Roman"/>
                <w:spacing w:val="-65"/>
                <w:sz w:val="20"/>
                <w:szCs w:val="20"/>
              </w:rPr>
              <w:t xml:space="preserve"> </w:t>
            </w:r>
            <w:r w:rsidRPr="00004DE6">
              <w:rPr>
                <w:rFonts w:ascii="Times New Roman" w:hAnsi="Times New Roman" w:cs="Times New Roman"/>
                <w:sz w:val="20"/>
                <w:szCs w:val="20"/>
              </w:rPr>
              <w:t>res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et</w:t>
            </w:r>
            <w:r w:rsidRPr="00004DE6">
              <w:rPr>
                <w:rFonts w:ascii="Times New Roman" w:hAnsi="Times New Roman" w:cs="Times New Roman"/>
                <w:spacing w:val="-12"/>
                <w:sz w:val="20"/>
                <w:szCs w:val="20"/>
              </w:rPr>
              <w:t xml:space="preserve"> </w:t>
            </w:r>
            <w:r w:rsidRPr="00004DE6">
              <w:rPr>
                <w:rFonts w:ascii="Times New Roman" w:hAnsi="Times New Roman" w:cs="Times New Roman"/>
                <w:sz w:val="20"/>
                <w:szCs w:val="20"/>
              </w:rPr>
              <w:t>al.</w:t>
            </w:r>
          </w:p>
        </w:tc>
        <w:tc>
          <w:tcPr>
            <w:tcW w:w="1281" w:type="dxa"/>
            <w:vAlign w:val="center"/>
          </w:tcPr>
          <w:p w14:paraId="47E7C5D6" w14:textId="690010A2" w:rsidR="00004DE6" w:rsidRPr="00004DE6" w:rsidRDefault="00004DE6" w:rsidP="00B56063">
            <w:pPr>
              <w:pStyle w:val="TableParagraph"/>
              <w:ind w:left="127" w:right="82"/>
              <w:jc w:val="center"/>
              <w:rPr>
                <w:rFonts w:ascii="Times New Roman" w:hAnsi="Times New Roman" w:cs="Times New Roman"/>
                <w:sz w:val="20"/>
                <w:szCs w:val="20"/>
              </w:rPr>
            </w:pPr>
            <w:r w:rsidRPr="00004DE6">
              <w:rPr>
                <w:rFonts w:ascii="Times New Roman" w:hAnsi="Times New Roman" w:cs="Times New Roman"/>
                <w:sz w:val="20"/>
                <w:szCs w:val="20"/>
              </w:rPr>
              <w:t>E</w:t>
            </w:r>
            <w:r w:rsidR="00716990">
              <w:rPr>
                <w:rFonts w:ascii="Times New Roman" w:hAnsi="Times New Roman" w:cs="Times New Roman"/>
                <w:sz w:val="20"/>
                <w:szCs w:val="20"/>
              </w:rPr>
              <w:t>stud</w:t>
            </w:r>
            <w:r w:rsidRPr="00004DE6">
              <w:rPr>
                <w:rFonts w:ascii="Times New Roman" w:hAnsi="Times New Roman" w:cs="Times New Roman"/>
                <w:sz w:val="20"/>
                <w:szCs w:val="20"/>
              </w:rPr>
              <w:t>o</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descr</w:t>
            </w:r>
            <w:r w:rsidR="00716990">
              <w:rPr>
                <w:rFonts w:ascii="Times New Roman" w:hAnsi="Times New Roman" w:cs="Times New Roman"/>
                <w:sz w:val="20"/>
                <w:szCs w:val="20"/>
              </w:rPr>
              <w:t>itiv</w:t>
            </w:r>
            <w:r w:rsidRPr="00004DE6">
              <w:rPr>
                <w:rFonts w:ascii="Times New Roman" w:hAnsi="Times New Roman" w:cs="Times New Roman"/>
                <w:sz w:val="20"/>
                <w:szCs w:val="20"/>
              </w:rPr>
              <w:t>o</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longitudina</w:t>
            </w:r>
            <w:r w:rsidRPr="00004DE6">
              <w:rPr>
                <w:rFonts w:ascii="Times New Roman" w:hAnsi="Times New Roman" w:cs="Times New Roman"/>
                <w:w w:val="99"/>
                <w:sz w:val="20"/>
                <w:szCs w:val="20"/>
              </w:rPr>
              <w:t>l</w:t>
            </w:r>
          </w:p>
        </w:tc>
        <w:tc>
          <w:tcPr>
            <w:tcW w:w="1231" w:type="dxa"/>
            <w:vAlign w:val="center"/>
          </w:tcPr>
          <w:p w14:paraId="4012659F" w14:textId="77777777" w:rsidR="00004DE6" w:rsidRPr="00004DE6" w:rsidRDefault="00004DE6" w:rsidP="00B56063">
            <w:pPr>
              <w:pStyle w:val="TableParagraph"/>
              <w:spacing w:before="8"/>
              <w:rPr>
                <w:rFonts w:ascii="Times New Roman" w:hAnsi="Times New Roman" w:cs="Times New Roman"/>
                <w:b/>
                <w:sz w:val="20"/>
                <w:szCs w:val="20"/>
              </w:rPr>
            </w:pPr>
          </w:p>
          <w:p w14:paraId="219D6E92" w14:textId="102FCA76" w:rsidR="00004DE6" w:rsidRPr="00004DE6" w:rsidRDefault="00004DE6" w:rsidP="00B56063">
            <w:pPr>
              <w:pStyle w:val="TableParagraph"/>
              <w:ind w:left="137" w:right="76" w:hanging="1"/>
              <w:jc w:val="center"/>
              <w:rPr>
                <w:rFonts w:ascii="Times New Roman" w:hAnsi="Times New Roman" w:cs="Times New Roman"/>
                <w:sz w:val="20"/>
                <w:szCs w:val="20"/>
              </w:rPr>
            </w:pPr>
            <w:r w:rsidRPr="00004DE6">
              <w:rPr>
                <w:rFonts w:ascii="Times New Roman" w:hAnsi="Times New Roman" w:cs="Times New Roman"/>
                <w:sz w:val="20"/>
                <w:szCs w:val="20"/>
              </w:rPr>
              <w:t>Avaliar 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identificar</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os fatores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associados</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à</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hesitação</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vacinal da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COVID-19</w:t>
            </w:r>
            <w:r>
              <w:rPr>
                <w:rFonts w:ascii="Times New Roman" w:hAnsi="Times New Roman" w:cs="Times New Roman"/>
                <w:sz w:val="20"/>
                <w:szCs w:val="20"/>
              </w:rPr>
              <w:t xml:space="preserve"> </w:t>
            </w:r>
            <w:r w:rsidRPr="00004DE6">
              <w:rPr>
                <w:rFonts w:ascii="Times New Roman" w:hAnsi="Times New Roman" w:cs="Times New Roman"/>
                <w:sz w:val="20"/>
                <w:szCs w:val="20"/>
              </w:rPr>
              <w:t>em</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Portugal.</w:t>
            </w:r>
          </w:p>
        </w:tc>
        <w:tc>
          <w:tcPr>
            <w:tcW w:w="1743" w:type="dxa"/>
            <w:vAlign w:val="center"/>
          </w:tcPr>
          <w:p w14:paraId="2FA7A9FC" w14:textId="052D4E61" w:rsidR="00004DE6" w:rsidRPr="00004DE6" w:rsidRDefault="00004DE6" w:rsidP="00B56063">
            <w:pPr>
              <w:pStyle w:val="TableParagraph"/>
              <w:spacing w:before="7"/>
              <w:ind w:right="75"/>
              <w:jc w:val="center"/>
              <w:rPr>
                <w:rFonts w:ascii="Times New Roman" w:hAnsi="Times New Roman" w:cs="Times New Roman"/>
                <w:sz w:val="20"/>
                <w:szCs w:val="20"/>
              </w:rPr>
            </w:pPr>
            <w:r w:rsidRPr="00004DE6">
              <w:rPr>
                <w:rFonts w:ascii="Times New Roman" w:hAnsi="Times New Roman" w:cs="Times New Roman"/>
                <w:sz w:val="20"/>
                <w:szCs w:val="20"/>
              </w:rPr>
              <w:t>(i) idade mais jovem</w:t>
            </w:r>
            <w:r w:rsidRPr="00004DE6">
              <w:rPr>
                <w:rFonts w:ascii="Times New Roman" w:hAnsi="Times New Roman" w:cs="Times New Roman"/>
                <w:spacing w:val="-7"/>
                <w:sz w:val="20"/>
                <w:szCs w:val="20"/>
              </w:rPr>
              <w:t xml:space="preserve"> </w:t>
            </w:r>
            <w:r w:rsidRPr="00004DE6">
              <w:rPr>
                <w:rFonts w:ascii="Times New Roman" w:hAnsi="Times New Roman" w:cs="Times New Roman"/>
                <w:sz w:val="20"/>
                <w:szCs w:val="20"/>
              </w:rPr>
              <w:t>e</w:t>
            </w:r>
            <w:r w:rsidR="00835A77">
              <w:rPr>
                <w:rFonts w:ascii="Times New Roman" w:hAnsi="Times New Roman" w:cs="Times New Roman"/>
                <w:spacing w:val="-7"/>
                <w:sz w:val="20"/>
                <w:szCs w:val="20"/>
              </w:rPr>
              <w:t xml:space="preserve"> </w:t>
            </w:r>
            <w:r w:rsidRPr="00004DE6">
              <w:rPr>
                <w:rFonts w:ascii="Times New Roman" w:hAnsi="Times New Roman" w:cs="Times New Roman"/>
                <w:sz w:val="20"/>
                <w:szCs w:val="20"/>
              </w:rPr>
              <w:t xml:space="preserve">perda </w:t>
            </w:r>
            <w:r w:rsidR="00835A77">
              <w:rPr>
                <w:rFonts w:ascii="Times New Roman" w:hAnsi="Times New Roman" w:cs="Times New Roman"/>
                <w:sz w:val="20"/>
                <w:szCs w:val="20"/>
              </w:rPr>
              <w:t xml:space="preserve">de </w:t>
            </w:r>
            <w:r w:rsidRPr="00004DE6">
              <w:rPr>
                <w:rFonts w:ascii="Times New Roman" w:hAnsi="Times New Roman" w:cs="Times New Roman"/>
                <w:sz w:val="20"/>
                <w:szCs w:val="20"/>
              </w:rPr>
              <w:t>renda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durante 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pandemia; (ii)</w:t>
            </w:r>
            <w:r>
              <w:rPr>
                <w:rFonts w:ascii="Times New Roman" w:hAnsi="Times New Roman" w:cs="Times New Roman"/>
                <w:spacing w:val="1"/>
                <w:sz w:val="20"/>
                <w:szCs w:val="20"/>
              </w:rPr>
              <w:t xml:space="preserve"> </w:t>
            </w:r>
            <w:r w:rsidRPr="00004DE6">
              <w:rPr>
                <w:rFonts w:ascii="Times New Roman" w:hAnsi="Times New Roman" w:cs="Times New Roman"/>
                <w:sz w:val="20"/>
                <w:szCs w:val="20"/>
              </w:rPr>
              <w:t>nenhuma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intenção de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tomar a vacina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contra a gripe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este ano; (iii)</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baixa confiança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na resposta dos</w:t>
            </w:r>
            <w:r>
              <w:rPr>
                <w:rFonts w:ascii="Times New Roman" w:hAnsi="Times New Roman" w:cs="Times New Roman"/>
                <w:sz w:val="20"/>
                <w:szCs w:val="20"/>
              </w:rPr>
              <w:t xml:space="preserve"> </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serviços de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saúde durante a</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pandemia, pior</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percepção da</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adequação das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medidas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implementadas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pelo governo, 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percepção de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que as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lastRenderedPageBreak/>
              <w:t>informações</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fornecidas</w:t>
            </w:r>
            <w:r w:rsidRPr="00004DE6">
              <w:rPr>
                <w:rFonts w:ascii="Times New Roman" w:hAnsi="Times New Roman" w:cs="Times New Roman"/>
                <w:spacing w:val="-13"/>
                <w:sz w:val="20"/>
                <w:szCs w:val="20"/>
              </w:rPr>
              <w:t xml:space="preserve"> </w:t>
            </w:r>
            <w:r w:rsidRPr="00004DE6">
              <w:rPr>
                <w:rFonts w:ascii="Times New Roman" w:hAnsi="Times New Roman" w:cs="Times New Roman"/>
                <w:sz w:val="20"/>
                <w:szCs w:val="20"/>
              </w:rPr>
              <w:t>pelas autoridades de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saúde durante a</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pandemia foram</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inconsistentea e</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contraditórias;</w:t>
            </w:r>
            <w:r w:rsidRPr="00004DE6">
              <w:rPr>
                <w:rFonts w:ascii="Times New Roman" w:hAnsi="Times New Roman" w:cs="Times New Roman"/>
                <w:spacing w:val="-4"/>
                <w:sz w:val="20"/>
                <w:szCs w:val="20"/>
              </w:rPr>
              <w:t xml:space="preserve"> </w:t>
            </w:r>
            <w:r w:rsidRPr="00004DE6">
              <w:rPr>
                <w:rFonts w:ascii="Times New Roman" w:hAnsi="Times New Roman" w:cs="Times New Roman"/>
                <w:sz w:val="20"/>
                <w:szCs w:val="20"/>
              </w:rPr>
              <w:t xml:space="preserve">e </w:t>
            </w:r>
            <w:r w:rsidR="00835A77">
              <w:rPr>
                <w:rFonts w:ascii="Times New Roman" w:hAnsi="Times New Roman" w:cs="Times New Roman"/>
                <w:sz w:val="20"/>
                <w:szCs w:val="20"/>
              </w:rPr>
              <w:t xml:space="preserve">(iv) </w:t>
            </w:r>
            <w:r w:rsidRPr="00004DE6">
              <w:rPr>
                <w:rFonts w:ascii="Times New Roman" w:hAnsi="Times New Roman" w:cs="Times New Roman"/>
                <w:sz w:val="20"/>
                <w:szCs w:val="20"/>
              </w:rPr>
              <w:t>baixa</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confiança.</w:t>
            </w:r>
          </w:p>
        </w:tc>
        <w:tc>
          <w:tcPr>
            <w:tcW w:w="1997" w:type="dxa"/>
            <w:vAlign w:val="center"/>
          </w:tcPr>
          <w:p w14:paraId="064883D2" w14:textId="7C2E2F13" w:rsidR="00004DE6" w:rsidRPr="00004DE6" w:rsidRDefault="00004DE6" w:rsidP="00B56063">
            <w:pPr>
              <w:pStyle w:val="TableParagraph"/>
              <w:spacing w:before="3"/>
              <w:rPr>
                <w:rFonts w:ascii="Times New Roman" w:hAnsi="Times New Roman" w:cs="Times New Roman"/>
                <w:b/>
                <w:sz w:val="20"/>
                <w:szCs w:val="20"/>
              </w:rPr>
            </w:pPr>
          </w:p>
          <w:p w14:paraId="4CE25178" w14:textId="77777777" w:rsidR="00004DE6" w:rsidRDefault="00004DE6" w:rsidP="00B56063">
            <w:pPr>
              <w:pStyle w:val="TableParagraph"/>
              <w:ind w:left="149" w:right="149" w:hanging="3"/>
              <w:jc w:val="center"/>
              <w:rPr>
                <w:rFonts w:ascii="Times New Roman" w:hAnsi="Times New Roman" w:cs="Times New Roman"/>
                <w:sz w:val="20"/>
                <w:szCs w:val="20"/>
              </w:rPr>
            </w:pPr>
            <w:r w:rsidRPr="00004DE6">
              <w:rPr>
                <w:rFonts w:ascii="Times New Roman" w:hAnsi="Times New Roman" w:cs="Times New Roman"/>
                <w:sz w:val="20"/>
                <w:szCs w:val="20"/>
              </w:rPr>
              <w:t>Google</w:t>
            </w:r>
            <w:r w:rsidRPr="00004DE6">
              <w:rPr>
                <w:rFonts w:ascii="Times New Roman" w:hAnsi="Times New Roman" w:cs="Times New Roman"/>
                <w:spacing w:val="1"/>
                <w:sz w:val="20"/>
                <w:szCs w:val="20"/>
              </w:rPr>
              <w:t xml:space="preserve"> </w:t>
            </w:r>
            <w:r w:rsidRPr="00004DE6">
              <w:rPr>
                <w:rFonts w:ascii="Times New Roman" w:hAnsi="Times New Roman" w:cs="Times New Roman"/>
                <w:sz w:val="20"/>
                <w:szCs w:val="20"/>
              </w:rPr>
              <w:t>Acadêmic</w:t>
            </w:r>
            <w:r w:rsidRPr="00004DE6">
              <w:rPr>
                <w:rFonts w:ascii="Times New Roman" w:hAnsi="Times New Roman" w:cs="Times New Roman"/>
                <w:spacing w:val="-64"/>
                <w:sz w:val="20"/>
                <w:szCs w:val="20"/>
              </w:rPr>
              <w:t xml:space="preserve"> </w:t>
            </w:r>
            <w:r w:rsidRPr="00004DE6">
              <w:rPr>
                <w:rFonts w:ascii="Times New Roman" w:hAnsi="Times New Roman" w:cs="Times New Roman"/>
                <w:sz w:val="20"/>
                <w:szCs w:val="20"/>
              </w:rPr>
              <w:t>o</w:t>
            </w:r>
          </w:p>
          <w:p w14:paraId="3D5DB6EC" w14:textId="77777777" w:rsidR="00004DE6" w:rsidRDefault="00004DE6" w:rsidP="00B56063">
            <w:pPr>
              <w:pStyle w:val="TableParagraph"/>
              <w:ind w:left="149" w:right="149" w:hanging="3"/>
              <w:jc w:val="center"/>
              <w:rPr>
                <w:rFonts w:ascii="Times New Roman" w:hAnsi="Times New Roman" w:cs="Times New Roman"/>
                <w:sz w:val="20"/>
                <w:szCs w:val="20"/>
              </w:rPr>
            </w:pPr>
            <w:r>
              <w:rPr>
                <w:rFonts w:ascii="Times New Roman" w:hAnsi="Times New Roman" w:cs="Times New Roman"/>
                <w:sz w:val="20"/>
                <w:szCs w:val="20"/>
              </w:rPr>
              <w:t>Vaccines</w:t>
            </w:r>
          </w:p>
          <w:p w14:paraId="4B0F1232" w14:textId="77777777" w:rsidR="00004DE6" w:rsidRDefault="00004DE6" w:rsidP="00B56063">
            <w:pPr>
              <w:pStyle w:val="TableParagraph"/>
              <w:ind w:left="149" w:right="149" w:hanging="3"/>
              <w:jc w:val="center"/>
              <w:rPr>
                <w:rFonts w:ascii="Times New Roman" w:hAnsi="Times New Roman" w:cs="Times New Roman"/>
                <w:sz w:val="20"/>
                <w:szCs w:val="20"/>
              </w:rPr>
            </w:pPr>
            <w:r w:rsidRPr="00004DE6">
              <w:rPr>
                <w:rFonts w:ascii="Times New Roman" w:hAnsi="Times New Roman" w:cs="Times New Roman"/>
                <w:sz w:val="20"/>
                <w:szCs w:val="20"/>
              </w:rPr>
              <w:t>Portugal</w:t>
            </w:r>
          </w:p>
          <w:p w14:paraId="4E31054F" w14:textId="58BA4C26" w:rsidR="00004DE6" w:rsidRPr="00004DE6" w:rsidRDefault="00004DE6" w:rsidP="00B56063">
            <w:pPr>
              <w:pStyle w:val="TableParagraph"/>
              <w:ind w:left="149" w:right="149" w:hanging="3"/>
              <w:jc w:val="center"/>
              <w:rPr>
                <w:rFonts w:ascii="Times New Roman" w:hAnsi="Times New Roman" w:cs="Times New Roman"/>
                <w:sz w:val="20"/>
                <w:szCs w:val="20"/>
              </w:rPr>
            </w:pPr>
            <w:r w:rsidRPr="00004DE6">
              <w:rPr>
                <w:rFonts w:ascii="Times New Roman" w:hAnsi="Times New Roman" w:cs="Times New Roman"/>
                <w:sz w:val="20"/>
                <w:szCs w:val="20"/>
              </w:rPr>
              <w:t>2021</w:t>
            </w:r>
          </w:p>
        </w:tc>
      </w:tr>
      <w:tr w:rsidR="004A6B77" w14:paraId="2A79109D" w14:textId="77777777" w:rsidTr="00835A77">
        <w:tc>
          <w:tcPr>
            <w:tcW w:w="558" w:type="dxa"/>
            <w:vAlign w:val="center"/>
          </w:tcPr>
          <w:p w14:paraId="6CA9A556" w14:textId="3B5448F9" w:rsidR="00835A77" w:rsidRPr="00004DE6" w:rsidRDefault="00835A77" w:rsidP="00B56063">
            <w:pPr>
              <w:jc w:val="center"/>
              <w:rPr>
                <w:rFonts w:ascii="Times New Roman" w:hAnsi="Times New Roman" w:cs="Times New Roman"/>
                <w:b/>
                <w:sz w:val="20"/>
                <w:szCs w:val="20"/>
              </w:rPr>
            </w:pPr>
            <w:r>
              <w:rPr>
                <w:rFonts w:ascii="Times New Roman" w:hAnsi="Times New Roman" w:cs="Times New Roman"/>
                <w:b/>
                <w:sz w:val="20"/>
                <w:szCs w:val="20"/>
              </w:rPr>
              <w:lastRenderedPageBreak/>
              <w:t>X</w:t>
            </w:r>
          </w:p>
        </w:tc>
        <w:tc>
          <w:tcPr>
            <w:tcW w:w="1831" w:type="dxa"/>
          </w:tcPr>
          <w:p w14:paraId="5980D383" w14:textId="77777777" w:rsidR="00835A77" w:rsidRPr="00004DE6" w:rsidRDefault="00835A77" w:rsidP="00B56063">
            <w:pPr>
              <w:pStyle w:val="Ttulo1"/>
              <w:shd w:val="clear" w:color="auto" w:fill="FFFFFF"/>
              <w:jc w:val="center"/>
              <w:outlineLvl w:val="0"/>
              <w:rPr>
                <w:rFonts w:ascii="Times New Roman" w:hAnsi="Times New Roman" w:cs="Times New Roman"/>
                <w:b w:val="0"/>
                <w:color w:val="212121"/>
                <w:sz w:val="20"/>
                <w:szCs w:val="20"/>
              </w:rPr>
            </w:pPr>
            <w:proofErr w:type="spellStart"/>
            <w:r w:rsidRPr="00004DE6">
              <w:rPr>
                <w:rFonts w:ascii="Times New Roman" w:hAnsi="Times New Roman" w:cs="Times New Roman"/>
                <w:b w:val="0"/>
                <w:color w:val="212121"/>
                <w:sz w:val="20"/>
                <w:szCs w:val="20"/>
              </w:rPr>
              <w:t>Analysis</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of</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hesitancy</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and</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motivational</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factors</w:t>
            </w:r>
            <w:proofErr w:type="spellEnd"/>
            <w:r w:rsidRPr="00004DE6">
              <w:rPr>
                <w:rFonts w:ascii="Times New Roman" w:hAnsi="Times New Roman" w:cs="Times New Roman"/>
                <w:b w:val="0"/>
                <w:color w:val="212121"/>
                <w:sz w:val="20"/>
                <w:szCs w:val="20"/>
              </w:rPr>
              <w:t xml:space="preserve"> for COVID-19 </w:t>
            </w:r>
            <w:proofErr w:type="spellStart"/>
            <w:r w:rsidRPr="00004DE6">
              <w:rPr>
                <w:rFonts w:ascii="Times New Roman" w:hAnsi="Times New Roman" w:cs="Times New Roman"/>
                <w:b w:val="0"/>
                <w:color w:val="212121"/>
                <w:sz w:val="20"/>
                <w:szCs w:val="20"/>
              </w:rPr>
              <w:t>vaccination</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among</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patients</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presenting</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to</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eye</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care</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hospitals</w:t>
            </w:r>
            <w:proofErr w:type="spellEnd"/>
            <w:r w:rsidRPr="00004DE6">
              <w:rPr>
                <w:rFonts w:ascii="Times New Roman" w:hAnsi="Times New Roman" w:cs="Times New Roman"/>
                <w:b w:val="0"/>
                <w:color w:val="212121"/>
                <w:sz w:val="20"/>
                <w:szCs w:val="20"/>
              </w:rPr>
              <w:t xml:space="preserve"> - A </w:t>
            </w:r>
            <w:proofErr w:type="spellStart"/>
            <w:r w:rsidRPr="00004DE6">
              <w:rPr>
                <w:rFonts w:ascii="Times New Roman" w:hAnsi="Times New Roman" w:cs="Times New Roman"/>
                <w:b w:val="0"/>
                <w:color w:val="212121"/>
                <w:sz w:val="20"/>
                <w:szCs w:val="20"/>
              </w:rPr>
              <w:t>multicenter</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questionnaire-based</w:t>
            </w:r>
            <w:proofErr w:type="spellEnd"/>
            <w:r w:rsidRPr="00004DE6">
              <w:rPr>
                <w:rFonts w:ascii="Times New Roman" w:hAnsi="Times New Roman" w:cs="Times New Roman"/>
                <w:b w:val="0"/>
                <w:color w:val="212121"/>
                <w:sz w:val="20"/>
                <w:szCs w:val="20"/>
              </w:rPr>
              <w:t xml:space="preserve"> </w:t>
            </w:r>
            <w:proofErr w:type="spellStart"/>
            <w:r w:rsidRPr="00004DE6">
              <w:rPr>
                <w:rFonts w:ascii="Times New Roman" w:hAnsi="Times New Roman" w:cs="Times New Roman"/>
                <w:b w:val="0"/>
                <w:color w:val="212121"/>
                <w:sz w:val="20"/>
                <w:szCs w:val="20"/>
              </w:rPr>
              <w:t>survey</w:t>
            </w:r>
            <w:proofErr w:type="spellEnd"/>
          </w:p>
          <w:p w14:paraId="4338D771" w14:textId="77777777" w:rsidR="00835A77" w:rsidRPr="00004DE6" w:rsidRDefault="00835A77" w:rsidP="00B56063">
            <w:pPr>
              <w:jc w:val="center"/>
              <w:rPr>
                <w:rFonts w:ascii="Times New Roman" w:hAnsi="Times New Roman" w:cs="Times New Roman"/>
                <w:sz w:val="20"/>
                <w:szCs w:val="20"/>
              </w:rPr>
            </w:pPr>
          </w:p>
        </w:tc>
        <w:tc>
          <w:tcPr>
            <w:tcW w:w="759" w:type="dxa"/>
            <w:vAlign w:val="center"/>
          </w:tcPr>
          <w:p w14:paraId="68EB3067" w14:textId="3D49B9C3" w:rsidR="00835A77" w:rsidRPr="00004DE6" w:rsidRDefault="00835A77" w:rsidP="00B56063">
            <w:pPr>
              <w:jc w:val="center"/>
              <w:rPr>
                <w:rFonts w:ascii="Times New Roman" w:hAnsi="Times New Roman" w:cs="Times New Roman"/>
                <w:sz w:val="20"/>
                <w:szCs w:val="20"/>
              </w:rPr>
            </w:pPr>
            <w:proofErr w:type="spellStart"/>
            <w:r w:rsidRPr="00004DE6">
              <w:rPr>
                <w:rFonts w:ascii="Times New Roman" w:hAnsi="Times New Roman" w:cs="Times New Roman"/>
                <w:sz w:val="20"/>
                <w:szCs w:val="20"/>
              </w:rPr>
              <w:t>Kaur</w:t>
            </w:r>
            <w:proofErr w:type="spellEnd"/>
            <w:r w:rsidRPr="00004DE6">
              <w:rPr>
                <w:rFonts w:ascii="Times New Roman" w:hAnsi="Times New Roman" w:cs="Times New Roman"/>
                <w:sz w:val="20"/>
                <w:szCs w:val="20"/>
              </w:rPr>
              <w:t xml:space="preserve"> et al</w:t>
            </w:r>
          </w:p>
          <w:p w14:paraId="76ADE5FC" w14:textId="4FDCE933" w:rsidR="00835A77" w:rsidRDefault="00835A77" w:rsidP="00B56063">
            <w:pPr>
              <w:jc w:val="center"/>
              <w:rPr>
                <w:rFonts w:ascii="Times New Roman" w:hAnsi="Times New Roman" w:cs="Times New Roman"/>
                <w:sz w:val="24"/>
              </w:rPr>
            </w:pPr>
          </w:p>
        </w:tc>
        <w:tc>
          <w:tcPr>
            <w:tcW w:w="1281" w:type="dxa"/>
            <w:vAlign w:val="center"/>
          </w:tcPr>
          <w:p w14:paraId="085CEFE2" w14:textId="2DD97F20" w:rsidR="00835A77" w:rsidRPr="00004DE6" w:rsidRDefault="00835A77" w:rsidP="00B56063">
            <w:pPr>
              <w:jc w:val="center"/>
              <w:rPr>
                <w:rFonts w:ascii="Times New Roman" w:hAnsi="Times New Roman" w:cs="Times New Roman"/>
                <w:sz w:val="20"/>
                <w:szCs w:val="20"/>
              </w:rPr>
            </w:pPr>
            <w:r>
              <w:rPr>
                <w:rFonts w:ascii="Times New Roman" w:hAnsi="Times New Roman" w:cs="Times New Roman"/>
                <w:sz w:val="20"/>
                <w:szCs w:val="20"/>
              </w:rPr>
              <w:t>Quantitativo exploratório</w:t>
            </w:r>
          </w:p>
        </w:tc>
        <w:tc>
          <w:tcPr>
            <w:tcW w:w="1231" w:type="dxa"/>
          </w:tcPr>
          <w:p w14:paraId="706B63FA" w14:textId="2FD3565E" w:rsidR="00835A77" w:rsidRPr="00835A77" w:rsidRDefault="00835A77" w:rsidP="00B56063">
            <w:pPr>
              <w:jc w:val="center"/>
              <w:rPr>
                <w:rFonts w:ascii="Times New Roman" w:hAnsi="Times New Roman" w:cs="Times New Roman"/>
                <w:sz w:val="24"/>
              </w:rPr>
            </w:pPr>
            <w:r w:rsidRPr="00835A77">
              <w:rPr>
                <w:rFonts w:ascii="Times New Roman" w:hAnsi="Times New Roman" w:cs="Times New Roman"/>
                <w:sz w:val="20"/>
              </w:rPr>
              <w:t xml:space="preserve">Analisar a hesitação e os fatores motivacionais </w:t>
            </w:r>
            <w:proofErr w:type="spellStart"/>
            <w:r w:rsidRPr="00835A77">
              <w:rPr>
                <w:rFonts w:ascii="Times New Roman" w:hAnsi="Times New Roman" w:cs="Times New Roman"/>
                <w:sz w:val="20"/>
              </w:rPr>
              <w:t>relacionad</w:t>
            </w:r>
            <w:proofErr w:type="spellEnd"/>
            <w:r w:rsidRPr="00835A77">
              <w:rPr>
                <w:rFonts w:ascii="Times New Roman" w:hAnsi="Times New Roman" w:cs="Times New Roman"/>
                <w:sz w:val="20"/>
              </w:rPr>
              <w:t xml:space="preserve"> os a vacinação da COVID-19 entre pacientes que estão em atendimento.</w:t>
            </w:r>
          </w:p>
        </w:tc>
        <w:tc>
          <w:tcPr>
            <w:tcW w:w="1743" w:type="dxa"/>
          </w:tcPr>
          <w:p w14:paraId="675AE4B5" w14:textId="77777777" w:rsidR="00835A77" w:rsidRPr="00835A77" w:rsidRDefault="00835A77" w:rsidP="00B56063">
            <w:pPr>
              <w:pStyle w:val="TableParagraph"/>
              <w:jc w:val="center"/>
              <w:rPr>
                <w:rFonts w:ascii="Times New Roman" w:hAnsi="Times New Roman" w:cs="Times New Roman"/>
                <w:b/>
                <w:sz w:val="20"/>
                <w:szCs w:val="20"/>
              </w:rPr>
            </w:pPr>
          </w:p>
          <w:p w14:paraId="2504CECB" w14:textId="77777777" w:rsidR="00835A77" w:rsidRPr="00835A77" w:rsidRDefault="00835A77" w:rsidP="00B56063">
            <w:pPr>
              <w:pStyle w:val="TableParagraph"/>
              <w:jc w:val="center"/>
              <w:rPr>
                <w:rFonts w:ascii="Times New Roman" w:hAnsi="Times New Roman" w:cs="Times New Roman"/>
                <w:b/>
                <w:sz w:val="20"/>
                <w:szCs w:val="20"/>
              </w:rPr>
            </w:pPr>
          </w:p>
          <w:p w14:paraId="447E0FD2" w14:textId="77777777" w:rsidR="00835A77" w:rsidRPr="00835A77" w:rsidRDefault="00835A77" w:rsidP="00B56063">
            <w:pPr>
              <w:pStyle w:val="TableParagraph"/>
              <w:jc w:val="center"/>
              <w:rPr>
                <w:rFonts w:ascii="Times New Roman" w:hAnsi="Times New Roman" w:cs="Times New Roman"/>
                <w:b/>
                <w:sz w:val="20"/>
                <w:szCs w:val="20"/>
              </w:rPr>
            </w:pPr>
          </w:p>
          <w:p w14:paraId="3331CF78" w14:textId="77777777" w:rsidR="00835A77" w:rsidRPr="00835A77" w:rsidRDefault="00835A77" w:rsidP="00B56063">
            <w:pPr>
              <w:pStyle w:val="TableParagraph"/>
              <w:jc w:val="center"/>
              <w:rPr>
                <w:rFonts w:ascii="Times New Roman" w:hAnsi="Times New Roman" w:cs="Times New Roman"/>
                <w:b/>
                <w:sz w:val="20"/>
                <w:szCs w:val="20"/>
              </w:rPr>
            </w:pPr>
          </w:p>
          <w:p w14:paraId="18F102D1" w14:textId="77777777" w:rsidR="00835A77" w:rsidRPr="00835A77" w:rsidRDefault="00835A77" w:rsidP="00B56063">
            <w:pPr>
              <w:pStyle w:val="TableParagraph"/>
              <w:jc w:val="center"/>
              <w:rPr>
                <w:rFonts w:ascii="Times New Roman" w:hAnsi="Times New Roman" w:cs="Times New Roman"/>
                <w:b/>
                <w:sz w:val="20"/>
                <w:szCs w:val="20"/>
              </w:rPr>
            </w:pPr>
          </w:p>
          <w:p w14:paraId="62E75478" w14:textId="7105C5B1" w:rsidR="00835A77" w:rsidRPr="00835A77" w:rsidRDefault="00835A77" w:rsidP="00B56063">
            <w:pPr>
              <w:jc w:val="center"/>
              <w:rPr>
                <w:rFonts w:ascii="Times New Roman" w:hAnsi="Times New Roman" w:cs="Times New Roman"/>
                <w:sz w:val="24"/>
              </w:rPr>
            </w:pPr>
            <w:r w:rsidRPr="00835A77">
              <w:rPr>
                <w:rFonts w:ascii="Times New Roman" w:hAnsi="Times New Roman" w:cs="Times New Roman"/>
                <w:color w:val="1F2023"/>
                <w:sz w:val="20"/>
                <w:szCs w:val="20"/>
              </w:rPr>
              <w:t>O principal</w:t>
            </w:r>
            <w:r w:rsidRPr="00835A77">
              <w:rPr>
                <w:rFonts w:ascii="Times New Roman" w:hAnsi="Times New Roman" w:cs="Times New Roman"/>
                <w:color w:val="1F2023"/>
                <w:spacing w:val="1"/>
                <w:sz w:val="20"/>
                <w:szCs w:val="20"/>
              </w:rPr>
              <w:t xml:space="preserve"> </w:t>
            </w:r>
            <w:r w:rsidRPr="00835A77">
              <w:rPr>
                <w:rFonts w:ascii="Times New Roman" w:hAnsi="Times New Roman" w:cs="Times New Roman"/>
                <w:color w:val="1F2023"/>
                <w:sz w:val="20"/>
                <w:szCs w:val="20"/>
              </w:rPr>
              <w:t>motivo para a</w:t>
            </w:r>
            <w:r w:rsidRPr="00835A77">
              <w:rPr>
                <w:rFonts w:ascii="Times New Roman" w:hAnsi="Times New Roman" w:cs="Times New Roman"/>
                <w:color w:val="1F2023"/>
                <w:spacing w:val="1"/>
                <w:sz w:val="20"/>
                <w:szCs w:val="20"/>
              </w:rPr>
              <w:t xml:space="preserve"> </w:t>
            </w:r>
            <w:r w:rsidRPr="00835A77">
              <w:rPr>
                <w:rFonts w:ascii="Times New Roman" w:hAnsi="Times New Roman" w:cs="Times New Roman"/>
                <w:color w:val="1F2023"/>
                <w:sz w:val="20"/>
                <w:szCs w:val="20"/>
              </w:rPr>
              <w:t>hesitação da</w:t>
            </w:r>
            <w:r w:rsidRPr="00835A77">
              <w:rPr>
                <w:rFonts w:ascii="Times New Roman" w:hAnsi="Times New Roman" w:cs="Times New Roman"/>
                <w:color w:val="1F2023"/>
                <w:spacing w:val="1"/>
                <w:sz w:val="20"/>
                <w:szCs w:val="20"/>
              </w:rPr>
              <w:t xml:space="preserve"> </w:t>
            </w:r>
            <w:r w:rsidRPr="00835A77">
              <w:rPr>
                <w:rFonts w:ascii="Times New Roman" w:hAnsi="Times New Roman" w:cs="Times New Roman"/>
                <w:color w:val="1F2023"/>
                <w:sz w:val="20"/>
                <w:szCs w:val="20"/>
              </w:rPr>
              <w:t>vacinação foi o</w:t>
            </w:r>
            <w:r w:rsidRPr="00835A77">
              <w:rPr>
                <w:rFonts w:ascii="Times New Roman" w:hAnsi="Times New Roman" w:cs="Times New Roman"/>
                <w:color w:val="1F2023"/>
                <w:spacing w:val="1"/>
                <w:sz w:val="20"/>
                <w:szCs w:val="20"/>
              </w:rPr>
              <w:t xml:space="preserve"> </w:t>
            </w:r>
            <w:r w:rsidRPr="00835A77">
              <w:rPr>
                <w:rFonts w:ascii="Times New Roman" w:hAnsi="Times New Roman" w:cs="Times New Roman"/>
                <w:color w:val="1F2023"/>
                <w:sz w:val="20"/>
                <w:szCs w:val="20"/>
              </w:rPr>
              <w:t>medo de efeitos</w:t>
            </w:r>
            <w:r w:rsidRPr="00835A77">
              <w:rPr>
                <w:rFonts w:ascii="Times New Roman" w:hAnsi="Times New Roman" w:cs="Times New Roman"/>
                <w:color w:val="1F2023"/>
                <w:spacing w:val="-64"/>
                <w:sz w:val="20"/>
                <w:szCs w:val="20"/>
              </w:rPr>
              <w:t xml:space="preserve"> </w:t>
            </w:r>
            <w:r w:rsidRPr="00835A77">
              <w:rPr>
                <w:rFonts w:ascii="Times New Roman" w:hAnsi="Times New Roman" w:cs="Times New Roman"/>
                <w:color w:val="1F2023"/>
                <w:sz w:val="20"/>
                <w:szCs w:val="20"/>
              </w:rPr>
              <w:t>colaterais.</w:t>
            </w:r>
          </w:p>
        </w:tc>
        <w:tc>
          <w:tcPr>
            <w:tcW w:w="1997" w:type="dxa"/>
          </w:tcPr>
          <w:p w14:paraId="057E193B" w14:textId="77777777" w:rsidR="00835A77" w:rsidRPr="00835A77" w:rsidRDefault="00835A77" w:rsidP="00B56063">
            <w:pPr>
              <w:pStyle w:val="TableParagraph"/>
              <w:jc w:val="center"/>
              <w:rPr>
                <w:rFonts w:ascii="Times New Roman" w:hAnsi="Times New Roman" w:cs="Times New Roman"/>
                <w:b/>
                <w:sz w:val="20"/>
                <w:szCs w:val="20"/>
              </w:rPr>
            </w:pPr>
          </w:p>
          <w:p w14:paraId="519A9EB6" w14:textId="77777777" w:rsidR="00835A77" w:rsidRPr="00835A77" w:rsidRDefault="00835A77" w:rsidP="00B56063">
            <w:pPr>
              <w:pStyle w:val="TableParagraph"/>
              <w:jc w:val="center"/>
              <w:rPr>
                <w:rFonts w:ascii="Times New Roman" w:hAnsi="Times New Roman" w:cs="Times New Roman"/>
                <w:b/>
                <w:sz w:val="20"/>
                <w:szCs w:val="20"/>
              </w:rPr>
            </w:pPr>
          </w:p>
          <w:p w14:paraId="33C78163" w14:textId="77777777" w:rsidR="00835A77" w:rsidRPr="00835A77" w:rsidRDefault="00835A77" w:rsidP="00B56063">
            <w:pPr>
              <w:pStyle w:val="TableParagraph"/>
              <w:jc w:val="center"/>
              <w:rPr>
                <w:rFonts w:ascii="Times New Roman" w:hAnsi="Times New Roman" w:cs="Times New Roman"/>
                <w:b/>
                <w:sz w:val="20"/>
                <w:szCs w:val="20"/>
              </w:rPr>
            </w:pPr>
          </w:p>
          <w:p w14:paraId="07BB8192" w14:textId="77777777" w:rsidR="00835A77" w:rsidRPr="00835A77" w:rsidRDefault="00835A77" w:rsidP="00B56063">
            <w:pPr>
              <w:pStyle w:val="TableParagraph"/>
              <w:jc w:val="center"/>
              <w:rPr>
                <w:rFonts w:ascii="Times New Roman" w:hAnsi="Times New Roman" w:cs="Times New Roman"/>
                <w:b/>
                <w:sz w:val="20"/>
                <w:szCs w:val="20"/>
              </w:rPr>
            </w:pPr>
          </w:p>
          <w:p w14:paraId="3F665FE8" w14:textId="77777777" w:rsidR="00835A77" w:rsidRPr="00835A77" w:rsidRDefault="00835A77" w:rsidP="00B56063">
            <w:pPr>
              <w:pStyle w:val="TableParagraph"/>
              <w:spacing w:before="1"/>
              <w:jc w:val="center"/>
              <w:rPr>
                <w:rFonts w:ascii="Times New Roman" w:hAnsi="Times New Roman" w:cs="Times New Roman"/>
                <w:b/>
                <w:sz w:val="20"/>
                <w:szCs w:val="20"/>
              </w:rPr>
            </w:pPr>
          </w:p>
          <w:p w14:paraId="557A2504" w14:textId="77777777" w:rsidR="00835A77" w:rsidRPr="00835A77" w:rsidRDefault="00835A77" w:rsidP="00B56063">
            <w:pPr>
              <w:pStyle w:val="TableParagraph"/>
              <w:ind w:left="101" w:right="40"/>
              <w:jc w:val="center"/>
              <w:rPr>
                <w:rFonts w:ascii="Times New Roman" w:hAnsi="Times New Roman" w:cs="Times New Roman"/>
                <w:sz w:val="20"/>
                <w:szCs w:val="20"/>
              </w:rPr>
            </w:pPr>
            <w:r w:rsidRPr="00835A77">
              <w:rPr>
                <w:rFonts w:ascii="Times New Roman" w:hAnsi="Times New Roman" w:cs="Times New Roman"/>
                <w:sz w:val="20"/>
                <w:szCs w:val="20"/>
              </w:rPr>
              <w:t>PubMed</w:t>
            </w:r>
          </w:p>
          <w:p w14:paraId="18F49AE2" w14:textId="77777777" w:rsidR="00835A77" w:rsidRDefault="00835A77" w:rsidP="00B56063">
            <w:pPr>
              <w:pStyle w:val="TableParagraph"/>
              <w:ind w:left="132" w:right="125" w:hanging="6"/>
              <w:jc w:val="center"/>
              <w:rPr>
                <w:rFonts w:ascii="Times New Roman" w:hAnsi="Times New Roman" w:cs="Times New Roman"/>
                <w:sz w:val="20"/>
                <w:szCs w:val="20"/>
              </w:rPr>
            </w:pPr>
            <w:r w:rsidRPr="00835A77">
              <w:rPr>
                <w:rFonts w:ascii="Times New Roman" w:hAnsi="Times New Roman" w:cs="Times New Roman"/>
                <w:sz w:val="20"/>
                <w:szCs w:val="20"/>
              </w:rPr>
              <w:t>Indian</w:t>
            </w:r>
            <w:r w:rsidRPr="00835A77">
              <w:rPr>
                <w:rFonts w:ascii="Times New Roman" w:hAnsi="Times New Roman" w:cs="Times New Roman"/>
                <w:spacing w:val="1"/>
                <w:sz w:val="20"/>
                <w:szCs w:val="20"/>
              </w:rPr>
              <w:t xml:space="preserve"> </w:t>
            </w:r>
            <w:r w:rsidRPr="00835A77">
              <w:rPr>
                <w:rFonts w:ascii="Times New Roman" w:hAnsi="Times New Roman" w:cs="Times New Roman"/>
                <w:sz w:val="20"/>
                <w:szCs w:val="20"/>
              </w:rPr>
              <w:t>Journal of</w:t>
            </w:r>
            <w:r w:rsidRPr="00835A77">
              <w:rPr>
                <w:rFonts w:ascii="Times New Roman" w:hAnsi="Times New Roman" w:cs="Times New Roman"/>
                <w:spacing w:val="-64"/>
                <w:sz w:val="20"/>
                <w:szCs w:val="20"/>
              </w:rPr>
              <w:t xml:space="preserve"> </w:t>
            </w:r>
            <w:r w:rsidRPr="00835A77">
              <w:rPr>
                <w:rFonts w:ascii="Times New Roman" w:hAnsi="Times New Roman" w:cs="Times New Roman"/>
                <w:sz w:val="20"/>
                <w:szCs w:val="20"/>
              </w:rPr>
              <w:t>Ophtalmol</w:t>
            </w:r>
            <w:r w:rsidRPr="00835A77">
              <w:rPr>
                <w:rFonts w:ascii="Times New Roman" w:hAnsi="Times New Roman" w:cs="Times New Roman"/>
                <w:spacing w:val="-64"/>
                <w:sz w:val="20"/>
                <w:szCs w:val="20"/>
              </w:rPr>
              <w:t xml:space="preserve"> </w:t>
            </w:r>
            <w:r w:rsidRPr="00835A77">
              <w:rPr>
                <w:rFonts w:ascii="Times New Roman" w:hAnsi="Times New Roman" w:cs="Times New Roman"/>
                <w:sz w:val="20"/>
                <w:szCs w:val="20"/>
              </w:rPr>
              <w:t>ogy</w:t>
            </w:r>
          </w:p>
          <w:p w14:paraId="77895F7D" w14:textId="77777777" w:rsidR="00835A77" w:rsidRDefault="00835A77" w:rsidP="00B56063">
            <w:pPr>
              <w:pStyle w:val="TableParagraph"/>
              <w:ind w:left="132" w:right="125" w:hanging="6"/>
              <w:jc w:val="center"/>
              <w:rPr>
                <w:rFonts w:ascii="Times New Roman" w:hAnsi="Times New Roman" w:cs="Times New Roman"/>
                <w:sz w:val="20"/>
                <w:szCs w:val="20"/>
              </w:rPr>
            </w:pPr>
            <w:r w:rsidRPr="00835A77">
              <w:rPr>
                <w:rFonts w:ascii="Times New Roman" w:hAnsi="Times New Roman" w:cs="Times New Roman"/>
                <w:sz w:val="20"/>
                <w:szCs w:val="20"/>
              </w:rPr>
              <w:t>Índia</w:t>
            </w:r>
          </w:p>
          <w:p w14:paraId="5FA07A1A" w14:textId="6C212BBA" w:rsidR="00835A77" w:rsidRPr="00835A77" w:rsidRDefault="00835A77" w:rsidP="00B56063">
            <w:pPr>
              <w:pStyle w:val="TableParagraph"/>
              <w:ind w:left="132" w:right="125" w:hanging="6"/>
              <w:jc w:val="center"/>
              <w:rPr>
                <w:rFonts w:ascii="Times New Roman" w:hAnsi="Times New Roman" w:cs="Times New Roman"/>
                <w:sz w:val="20"/>
                <w:szCs w:val="20"/>
              </w:rPr>
            </w:pPr>
            <w:r w:rsidRPr="00835A77">
              <w:rPr>
                <w:rFonts w:ascii="Times New Roman" w:hAnsi="Times New Roman" w:cs="Times New Roman"/>
                <w:sz w:val="20"/>
                <w:szCs w:val="20"/>
              </w:rPr>
              <w:t>2022</w:t>
            </w:r>
          </w:p>
        </w:tc>
      </w:tr>
      <w:tr w:rsidR="004A6B77" w14:paraId="6C0117ED" w14:textId="77777777" w:rsidTr="00F049EE">
        <w:tc>
          <w:tcPr>
            <w:tcW w:w="558" w:type="dxa"/>
            <w:vAlign w:val="center"/>
          </w:tcPr>
          <w:p w14:paraId="13A2F355" w14:textId="77777777" w:rsidR="00835A77" w:rsidRPr="00915E40" w:rsidRDefault="00835A77" w:rsidP="00B56063">
            <w:pPr>
              <w:pStyle w:val="TableParagraph"/>
              <w:jc w:val="center"/>
              <w:rPr>
                <w:rFonts w:ascii="Times New Roman" w:hAnsi="Times New Roman" w:cs="Times New Roman"/>
                <w:b/>
                <w:sz w:val="20"/>
                <w:szCs w:val="20"/>
              </w:rPr>
            </w:pPr>
          </w:p>
          <w:p w14:paraId="6D5DCAD5" w14:textId="77777777" w:rsidR="00835A77" w:rsidRPr="00915E40" w:rsidRDefault="00835A77" w:rsidP="00B56063">
            <w:pPr>
              <w:pStyle w:val="TableParagraph"/>
              <w:jc w:val="center"/>
              <w:rPr>
                <w:rFonts w:ascii="Times New Roman" w:hAnsi="Times New Roman" w:cs="Times New Roman"/>
                <w:b/>
                <w:sz w:val="20"/>
                <w:szCs w:val="20"/>
              </w:rPr>
            </w:pPr>
          </w:p>
          <w:p w14:paraId="423B4E1B" w14:textId="77777777" w:rsidR="00835A77" w:rsidRPr="00915E40" w:rsidRDefault="00835A77" w:rsidP="00B56063">
            <w:pPr>
              <w:pStyle w:val="TableParagraph"/>
              <w:jc w:val="center"/>
              <w:rPr>
                <w:rFonts w:ascii="Times New Roman" w:hAnsi="Times New Roman" w:cs="Times New Roman"/>
                <w:b/>
                <w:sz w:val="20"/>
                <w:szCs w:val="20"/>
              </w:rPr>
            </w:pPr>
          </w:p>
          <w:p w14:paraId="78303E0B" w14:textId="77777777" w:rsidR="00835A77" w:rsidRPr="00915E40" w:rsidRDefault="00835A77" w:rsidP="00B56063">
            <w:pPr>
              <w:pStyle w:val="TableParagraph"/>
              <w:jc w:val="center"/>
              <w:rPr>
                <w:rFonts w:ascii="Times New Roman" w:hAnsi="Times New Roman" w:cs="Times New Roman"/>
                <w:b/>
                <w:sz w:val="20"/>
                <w:szCs w:val="20"/>
              </w:rPr>
            </w:pPr>
          </w:p>
          <w:p w14:paraId="6DC91CD6" w14:textId="77777777" w:rsidR="00835A77" w:rsidRPr="00915E40" w:rsidRDefault="00835A77" w:rsidP="00B56063">
            <w:pPr>
              <w:pStyle w:val="TableParagraph"/>
              <w:jc w:val="center"/>
              <w:rPr>
                <w:rFonts w:ascii="Times New Roman" w:hAnsi="Times New Roman" w:cs="Times New Roman"/>
                <w:b/>
                <w:sz w:val="20"/>
                <w:szCs w:val="20"/>
              </w:rPr>
            </w:pPr>
          </w:p>
          <w:p w14:paraId="57642CDC" w14:textId="77777777" w:rsidR="00835A77" w:rsidRPr="00915E40" w:rsidRDefault="00835A77" w:rsidP="00B56063">
            <w:pPr>
              <w:pStyle w:val="TableParagraph"/>
              <w:jc w:val="center"/>
              <w:rPr>
                <w:rFonts w:ascii="Times New Roman" w:hAnsi="Times New Roman" w:cs="Times New Roman"/>
                <w:b/>
                <w:sz w:val="20"/>
                <w:szCs w:val="20"/>
              </w:rPr>
            </w:pPr>
          </w:p>
          <w:p w14:paraId="3919DC26" w14:textId="77777777" w:rsidR="00835A77" w:rsidRPr="00915E40" w:rsidRDefault="00835A77" w:rsidP="00B56063">
            <w:pPr>
              <w:pStyle w:val="TableParagraph"/>
              <w:spacing w:before="6"/>
              <w:jc w:val="center"/>
              <w:rPr>
                <w:rFonts w:ascii="Times New Roman" w:hAnsi="Times New Roman" w:cs="Times New Roman"/>
                <w:b/>
                <w:sz w:val="20"/>
                <w:szCs w:val="20"/>
              </w:rPr>
            </w:pPr>
          </w:p>
          <w:p w14:paraId="017F105C" w14:textId="301F6AAF" w:rsidR="00835A77" w:rsidRDefault="00835A77" w:rsidP="00B56063">
            <w:pPr>
              <w:jc w:val="center"/>
              <w:rPr>
                <w:rFonts w:ascii="Times New Roman" w:hAnsi="Times New Roman" w:cs="Times New Roman"/>
                <w:sz w:val="24"/>
              </w:rPr>
            </w:pPr>
            <w:r w:rsidRPr="00915E40">
              <w:rPr>
                <w:rFonts w:ascii="Times New Roman" w:hAnsi="Times New Roman" w:cs="Times New Roman"/>
                <w:b/>
                <w:sz w:val="20"/>
                <w:szCs w:val="20"/>
              </w:rPr>
              <w:t>XI</w:t>
            </w:r>
          </w:p>
        </w:tc>
        <w:tc>
          <w:tcPr>
            <w:tcW w:w="1831" w:type="dxa"/>
            <w:vAlign w:val="center"/>
          </w:tcPr>
          <w:p w14:paraId="5796D491" w14:textId="1E17380E" w:rsidR="00835A77" w:rsidRPr="00915E40" w:rsidRDefault="00835A77" w:rsidP="00F049EE">
            <w:pPr>
              <w:pStyle w:val="TableParagraph"/>
              <w:spacing w:before="1"/>
              <w:ind w:right="72"/>
              <w:jc w:val="center"/>
              <w:rPr>
                <w:rFonts w:ascii="Times New Roman" w:hAnsi="Times New Roman" w:cs="Times New Roman"/>
                <w:sz w:val="20"/>
                <w:szCs w:val="20"/>
              </w:rPr>
            </w:pPr>
            <w:r w:rsidRPr="00915E40">
              <w:rPr>
                <w:rFonts w:ascii="Times New Roman" w:hAnsi="Times New Roman" w:cs="Times New Roman"/>
                <w:sz w:val="20"/>
                <w:szCs w:val="20"/>
              </w:rPr>
              <w:t>COVID-</w:t>
            </w:r>
          </w:p>
          <w:p w14:paraId="02A34B2E" w14:textId="334E4115" w:rsidR="00835A77" w:rsidRDefault="00835A77" w:rsidP="00F049EE">
            <w:pPr>
              <w:jc w:val="center"/>
              <w:rPr>
                <w:rFonts w:ascii="Times New Roman" w:hAnsi="Times New Roman" w:cs="Times New Roman"/>
                <w:sz w:val="24"/>
              </w:rPr>
            </w:pPr>
            <w:r w:rsidRPr="00915E40">
              <w:rPr>
                <w:rFonts w:ascii="Times New Roman" w:hAnsi="Times New Roman" w:cs="Times New Roman"/>
                <w:sz w:val="20"/>
                <w:szCs w:val="20"/>
              </w:rPr>
              <w:t xml:space="preserve">19 </w:t>
            </w:r>
            <w:proofErr w:type="spellStart"/>
            <w:r w:rsidRPr="00915E40">
              <w:rPr>
                <w:rFonts w:ascii="Times New Roman" w:hAnsi="Times New Roman" w:cs="Times New Roman"/>
                <w:sz w:val="20"/>
                <w:szCs w:val="20"/>
              </w:rPr>
              <w:t>vaccine</w:t>
            </w:r>
            <w:proofErr w:type="spellEnd"/>
            <w:r w:rsidRPr="00915E40">
              <w:rPr>
                <w:rFonts w:ascii="Times New Roman" w:hAnsi="Times New Roman" w:cs="Times New Roman"/>
                <w:spacing w:val="1"/>
                <w:sz w:val="20"/>
                <w:szCs w:val="20"/>
              </w:rPr>
              <w:t xml:space="preserve"> </w:t>
            </w:r>
            <w:proofErr w:type="spellStart"/>
            <w:r w:rsidR="00F049EE">
              <w:rPr>
                <w:rFonts w:ascii="Times New Roman" w:hAnsi="Times New Roman" w:cs="Times New Roman"/>
                <w:sz w:val="20"/>
                <w:szCs w:val="20"/>
              </w:rPr>
              <w:t>perceptio</w:t>
            </w:r>
            <w:r w:rsidRPr="00915E40">
              <w:rPr>
                <w:rFonts w:ascii="Times New Roman" w:hAnsi="Times New Roman" w:cs="Times New Roman"/>
                <w:sz w:val="20"/>
                <w:szCs w:val="20"/>
              </w:rPr>
              <w:t>ns</w:t>
            </w:r>
            <w:proofErr w:type="spellEnd"/>
            <w:r w:rsidRPr="00915E40">
              <w:rPr>
                <w:rFonts w:ascii="Times New Roman" w:hAnsi="Times New Roman" w:cs="Times New Roman"/>
                <w:spacing w:val="1"/>
                <w:sz w:val="20"/>
                <w:szCs w:val="20"/>
              </w:rPr>
              <w:t xml:space="preserve"> </w:t>
            </w:r>
            <w:proofErr w:type="spellStart"/>
            <w:r w:rsidRPr="00915E40">
              <w:rPr>
                <w:rFonts w:ascii="Times New Roman" w:hAnsi="Times New Roman" w:cs="Times New Roman"/>
                <w:sz w:val="20"/>
                <w:szCs w:val="20"/>
              </w:rPr>
              <w:t>and</w:t>
            </w:r>
            <w:proofErr w:type="spellEnd"/>
            <w:r w:rsidRPr="00915E40">
              <w:rPr>
                <w:rFonts w:ascii="Times New Roman" w:hAnsi="Times New Roman" w:cs="Times New Roman"/>
                <w:sz w:val="20"/>
                <w:szCs w:val="20"/>
              </w:rPr>
              <w:t xml:space="preserve"> </w:t>
            </w:r>
            <w:proofErr w:type="spellStart"/>
            <w:r w:rsidRPr="00915E40">
              <w:rPr>
                <w:rFonts w:ascii="Times New Roman" w:hAnsi="Times New Roman" w:cs="Times New Roman"/>
                <w:sz w:val="20"/>
                <w:szCs w:val="20"/>
              </w:rPr>
              <w:t>hesitancy</w:t>
            </w:r>
            <w:proofErr w:type="spellEnd"/>
            <w:r w:rsidRPr="00915E40">
              <w:rPr>
                <w:rFonts w:ascii="Times New Roman" w:hAnsi="Times New Roman" w:cs="Times New Roman"/>
                <w:spacing w:val="1"/>
                <w:sz w:val="20"/>
                <w:szCs w:val="20"/>
              </w:rPr>
              <w:t xml:space="preserve"> </w:t>
            </w:r>
            <w:proofErr w:type="spellStart"/>
            <w:r w:rsidRPr="00915E40">
              <w:rPr>
                <w:rFonts w:ascii="Times New Roman" w:hAnsi="Times New Roman" w:cs="Times New Roman"/>
                <w:sz w:val="20"/>
                <w:szCs w:val="20"/>
              </w:rPr>
              <w:t>amongst</w:t>
            </w:r>
            <w:proofErr w:type="spellEnd"/>
            <w:r w:rsidRPr="00915E40">
              <w:rPr>
                <w:rFonts w:ascii="Times New Roman" w:hAnsi="Times New Roman" w:cs="Times New Roman"/>
                <w:spacing w:val="1"/>
                <w:sz w:val="20"/>
                <w:szCs w:val="20"/>
              </w:rPr>
              <w:t xml:space="preserve"> </w:t>
            </w:r>
            <w:proofErr w:type="spellStart"/>
            <w:r w:rsidRPr="00915E40">
              <w:rPr>
                <w:rFonts w:ascii="Times New Roman" w:hAnsi="Times New Roman" w:cs="Times New Roman"/>
                <w:sz w:val="20"/>
                <w:szCs w:val="20"/>
              </w:rPr>
              <w:t>parents</w:t>
            </w:r>
            <w:proofErr w:type="spellEnd"/>
            <w:r w:rsidRPr="00915E40">
              <w:rPr>
                <w:rFonts w:ascii="Times New Roman" w:hAnsi="Times New Roman" w:cs="Times New Roman"/>
                <w:sz w:val="20"/>
                <w:szCs w:val="20"/>
              </w:rPr>
              <w:t xml:space="preserve"> </w:t>
            </w:r>
            <w:proofErr w:type="spellStart"/>
            <w:r w:rsidRPr="00915E40">
              <w:rPr>
                <w:rFonts w:ascii="Times New Roman" w:hAnsi="Times New Roman" w:cs="Times New Roman"/>
                <w:sz w:val="20"/>
                <w:szCs w:val="20"/>
              </w:rPr>
              <w:t>of</w:t>
            </w:r>
            <w:proofErr w:type="spellEnd"/>
            <w:r w:rsidRPr="00915E40">
              <w:rPr>
                <w:rFonts w:ascii="Times New Roman" w:hAnsi="Times New Roman" w:cs="Times New Roman"/>
                <w:spacing w:val="1"/>
                <w:sz w:val="20"/>
                <w:szCs w:val="20"/>
              </w:rPr>
              <w:t xml:space="preserve"> </w:t>
            </w:r>
            <w:proofErr w:type="spellStart"/>
            <w:r w:rsidRPr="00915E40">
              <w:rPr>
                <w:rFonts w:ascii="Times New Roman" w:hAnsi="Times New Roman" w:cs="Times New Roman"/>
                <w:sz w:val="20"/>
                <w:szCs w:val="20"/>
              </w:rPr>
              <w:t>schoolaged</w:t>
            </w:r>
            <w:proofErr w:type="spellEnd"/>
            <w:r w:rsidRPr="00915E40">
              <w:rPr>
                <w:rFonts w:ascii="Times New Roman" w:hAnsi="Times New Roman" w:cs="Times New Roman"/>
                <w:spacing w:val="1"/>
                <w:sz w:val="20"/>
                <w:szCs w:val="20"/>
              </w:rPr>
              <w:t xml:space="preserve"> </w:t>
            </w:r>
            <w:proofErr w:type="spellStart"/>
            <w:r w:rsidRPr="00915E40">
              <w:rPr>
                <w:rFonts w:ascii="Times New Roman" w:hAnsi="Times New Roman" w:cs="Times New Roman"/>
                <w:sz w:val="20"/>
                <w:szCs w:val="20"/>
              </w:rPr>
              <w:t>children</w:t>
            </w:r>
            <w:proofErr w:type="spellEnd"/>
            <w:r w:rsidRPr="00915E40">
              <w:rPr>
                <w:rFonts w:ascii="Times New Roman" w:hAnsi="Times New Roman" w:cs="Times New Roman"/>
                <w:sz w:val="20"/>
                <w:szCs w:val="20"/>
              </w:rPr>
              <w:t xml:space="preserve"> </w:t>
            </w:r>
            <w:proofErr w:type="spellStart"/>
            <w:r w:rsidRPr="00915E40">
              <w:rPr>
                <w:rFonts w:ascii="Times New Roman" w:hAnsi="Times New Roman" w:cs="Times New Roman"/>
                <w:sz w:val="20"/>
                <w:szCs w:val="20"/>
              </w:rPr>
              <w:t>during</w:t>
            </w:r>
            <w:proofErr w:type="spellEnd"/>
            <w:r w:rsidRPr="00915E40">
              <w:rPr>
                <w:rFonts w:ascii="Times New Roman" w:hAnsi="Times New Roman" w:cs="Times New Roman"/>
                <w:spacing w:val="-64"/>
                <w:sz w:val="20"/>
                <w:szCs w:val="20"/>
              </w:rPr>
              <w:t xml:space="preserve"> </w:t>
            </w:r>
            <w:proofErr w:type="spellStart"/>
            <w:r w:rsidRPr="00915E40">
              <w:rPr>
                <w:rFonts w:ascii="Times New Roman" w:hAnsi="Times New Roman" w:cs="Times New Roman"/>
                <w:sz w:val="20"/>
                <w:szCs w:val="20"/>
              </w:rPr>
              <w:t>the</w:t>
            </w:r>
            <w:proofErr w:type="spellEnd"/>
            <w:r w:rsidRPr="00915E40">
              <w:rPr>
                <w:rFonts w:ascii="Times New Roman" w:hAnsi="Times New Roman" w:cs="Times New Roman"/>
                <w:sz w:val="20"/>
                <w:szCs w:val="20"/>
              </w:rPr>
              <w:t xml:space="preserve"> </w:t>
            </w:r>
            <w:proofErr w:type="spellStart"/>
            <w:r w:rsidRPr="00915E40">
              <w:rPr>
                <w:rFonts w:ascii="Times New Roman" w:hAnsi="Times New Roman" w:cs="Times New Roman"/>
                <w:sz w:val="20"/>
                <w:szCs w:val="20"/>
              </w:rPr>
              <w:t>pediatric</w:t>
            </w:r>
            <w:proofErr w:type="spellEnd"/>
            <w:r w:rsidRPr="00915E40">
              <w:rPr>
                <w:rFonts w:ascii="Times New Roman" w:hAnsi="Times New Roman" w:cs="Times New Roman"/>
                <w:spacing w:val="1"/>
                <w:sz w:val="20"/>
                <w:szCs w:val="20"/>
              </w:rPr>
              <w:t xml:space="preserve"> </w:t>
            </w:r>
            <w:proofErr w:type="spellStart"/>
            <w:r w:rsidRPr="00915E40">
              <w:rPr>
                <w:rFonts w:ascii="Times New Roman" w:hAnsi="Times New Roman" w:cs="Times New Roman"/>
                <w:sz w:val="20"/>
                <w:szCs w:val="20"/>
              </w:rPr>
              <w:t>vaccine</w:t>
            </w:r>
            <w:proofErr w:type="spellEnd"/>
            <w:r w:rsidRPr="00915E40">
              <w:rPr>
                <w:rFonts w:ascii="Times New Roman" w:hAnsi="Times New Roman" w:cs="Times New Roman"/>
                <w:spacing w:val="-2"/>
                <w:sz w:val="20"/>
                <w:szCs w:val="20"/>
              </w:rPr>
              <w:t xml:space="preserve"> </w:t>
            </w:r>
            <w:proofErr w:type="spellStart"/>
            <w:r w:rsidRPr="00915E40">
              <w:rPr>
                <w:rFonts w:ascii="Times New Roman" w:hAnsi="Times New Roman" w:cs="Times New Roman"/>
                <w:sz w:val="20"/>
                <w:szCs w:val="20"/>
              </w:rPr>
              <w:t>rollout</w:t>
            </w:r>
            <w:proofErr w:type="spellEnd"/>
          </w:p>
        </w:tc>
        <w:tc>
          <w:tcPr>
            <w:tcW w:w="759" w:type="dxa"/>
            <w:vAlign w:val="center"/>
          </w:tcPr>
          <w:p w14:paraId="4D87C834" w14:textId="2121A5DC" w:rsidR="00835A77" w:rsidRDefault="00835A77" w:rsidP="00D26D1A">
            <w:pPr>
              <w:jc w:val="center"/>
              <w:rPr>
                <w:rFonts w:ascii="Times New Roman" w:hAnsi="Times New Roman" w:cs="Times New Roman"/>
                <w:sz w:val="24"/>
              </w:rPr>
            </w:pPr>
            <w:r w:rsidRPr="00915E40">
              <w:rPr>
                <w:rFonts w:ascii="Times New Roman" w:hAnsi="Times New Roman" w:cs="Times New Roman"/>
                <w:spacing w:val="-1"/>
                <w:sz w:val="20"/>
                <w:szCs w:val="20"/>
              </w:rPr>
              <w:t>Bye</w:t>
            </w:r>
            <w:r w:rsidRPr="00915E40">
              <w:rPr>
                <w:rFonts w:ascii="Times New Roman" w:hAnsi="Times New Roman" w:cs="Times New Roman"/>
                <w:spacing w:val="-64"/>
                <w:sz w:val="20"/>
                <w:szCs w:val="20"/>
              </w:rPr>
              <w:t xml:space="preserve"> </w:t>
            </w:r>
            <w:r w:rsidRPr="00915E40">
              <w:rPr>
                <w:rFonts w:ascii="Times New Roman" w:hAnsi="Times New Roman" w:cs="Times New Roman"/>
                <w:sz w:val="20"/>
                <w:szCs w:val="20"/>
              </w:rPr>
              <w:t>ne</w:t>
            </w:r>
            <w:r w:rsidRPr="00915E40">
              <w:rPr>
                <w:rFonts w:ascii="Times New Roman" w:hAnsi="Times New Roman" w:cs="Times New Roman"/>
                <w:spacing w:val="1"/>
                <w:sz w:val="20"/>
                <w:szCs w:val="20"/>
              </w:rPr>
              <w:t xml:space="preserve"> </w:t>
            </w:r>
            <w:r w:rsidRPr="00915E40">
              <w:rPr>
                <w:rFonts w:ascii="Times New Roman" w:hAnsi="Times New Roman" w:cs="Times New Roman"/>
                <w:sz w:val="20"/>
                <w:szCs w:val="20"/>
              </w:rPr>
              <w:t>et</w:t>
            </w:r>
            <w:r w:rsidRPr="00915E40">
              <w:rPr>
                <w:rFonts w:ascii="Times New Roman" w:hAnsi="Times New Roman" w:cs="Times New Roman"/>
                <w:spacing w:val="1"/>
                <w:sz w:val="20"/>
                <w:szCs w:val="20"/>
              </w:rPr>
              <w:t xml:space="preserve"> </w:t>
            </w:r>
            <w:r w:rsidRPr="00915E40">
              <w:rPr>
                <w:rFonts w:ascii="Times New Roman" w:hAnsi="Times New Roman" w:cs="Times New Roman"/>
                <w:sz w:val="20"/>
                <w:szCs w:val="20"/>
              </w:rPr>
              <w:t>al.</w:t>
            </w:r>
          </w:p>
        </w:tc>
        <w:tc>
          <w:tcPr>
            <w:tcW w:w="1281" w:type="dxa"/>
            <w:vAlign w:val="center"/>
          </w:tcPr>
          <w:p w14:paraId="6D184379" w14:textId="080DC148" w:rsidR="00835A77" w:rsidRDefault="00835A77" w:rsidP="00B56063">
            <w:pPr>
              <w:jc w:val="center"/>
              <w:rPr>
                <w:rFonts w:ascii="Times New Roman" w:hAnsi="Times New Roman" w:cs="Times New Roman"/>
                <w:sz w:val="24"/>
              </w:rPr>
            </w:pPr>
            <w:r>
              <w:rPr>
                <w:rFonts w:ascii="Times New Roman" w:hAnsi="Times New Roman" w:cs="Times New Roman"/>
                <w:sz w:val="20"/>
                <w:szCs w:val="20"/>
              </w:rPr>
              <w:t>Estud</w:t>
            </w:r>
            <w:r w:rsidRPr="00915E40">
              <w:rPr>
                <w:rFonts w:ascii="Times New Roman" w:hAnsi="Times New Roman" w:cs="Times New Roman"/>
                <w:sz w:val="20"/>
                <w:szCs w:val="20"/>
              </w:rPr>
              <w:t>o</w:t>
            </w:r>
            <w:r w:rsidRPr="00915E40">
              <w:rPr>
                <w:rFonts w:ascii="Times New Roman" w:hAnsi="Times New Roman" w:cs="Times New Roman"/>
                <w:spacing w:val="-64"/>
                <w:sz w:val="20"/>
                <w:szCs w:val="20"/>
              </w:rPr>
              <w:t xml:space="preserve"> </w:t>
            </w:r>
            <w:r w:rsidRPr="00915E40">
              <w:rPr>
                <w:rFonts w:ascii="Times New Roman" w:hAnsi="Times New Roman" w:cs="Times New Roman"/>
                <w:sz w:val="20"/>
                <w:szCs w:val="20"/>
              </w:rPr>
              <w:t>descritivo</w:t>
            </w:r>
            <w:r w:rsidRPr="00915E40">
              <w:rPr>
                <w:rFonts w:ascii="Times New Roman" w:hAnsi="Times New Roman" w:cs="Times New Roman"/>
                <w:spacing w:val="1"/>
                <w:sz w:val="20"/>
                <w:szCs w:val="20"/>
              </w:rPr>
              <w:t xml:space="preserve"> </w:t>
            </w:r>
            <w:r w:rsidRPr="00915E40">
              <w:rPr>
                <w:rFonts w:ascii="Times New Roman" w:hAnsi="Times New Roman" w:cs="Times New Roman"/>
                <w:sz w:val="20"/>
                <w:szCs w:val="20"/>
              </w:rPr>
              <w:t>trans</w:t>
            </w:r>
            <w:r>
              <w:rPr>
                <w:rFonts w:ascii="Times New Roman" w:hAnsi="Times New Roman" w:cs="Times New Roman"/>
                <w:sz w:val="20"/>
                <w:szCs w:val="20"/>
              </w:rPr>
              <w:t>versa</w:t>
            </w:r>
            <w:r w:rsidRPr="00915E40">
              <w:rPr>
                <w:rFonts w:ascii="Times New Roman" w:hAnsi="Times New Roman" w:cs="Times New Roman"/>
                <w:w w:val="99"/>
                <w:sz w:val="20"/>
                <w:szCs w:val="20"/>
              </w:rPr>
              <w:t>l</w:t>
            </w:r>
          </w:p>
        </w:tc>
        <w:tc>
          <w:tcPr>
            <w:tcW w:w="1231" w:type="dxa"/>
            <w:vAlign w:val="center"/>
          </w:tcPr>
          <w:p w14:paraId="5661E962" w14:textId="203E763D" w:rsidR="00835A77" w:rsidRPr="00915E40" w:rsidRDefault="00835A77" w:rsidP="00B56063">
            <w:pPr>
              <w:pStyle w:val="TableParagraph"/>
              <w:tabs>
                <w:tab w:val="left" w:pos="1075"/>
              </w:tabs>
              <w:ind w:right="71"/>
              <w:jc w:val="center"/>
              <w:rPr>
                <w:rFonts w:ascii="Times New Roman" w:hAnsi="Times New Roman" w:cs="Times New Roman"/>
                <w:sz w:val="20"/>
                <w:szCs w:val="20"/>
              </w:rPr>
            </w:pPr>
            <w:r w:rsidRPr="00915E40">
              <w:rPr>
                <w:rFonts w:ascii="Times New Roman" w:hAnsi="Times New Roman" w:cs="Times New Roman"/>
                <w:color w:val="1F2023"/>
                <w:sz w:val="20"/>
                <w:szCs w:val="20"/>
              </w:rPr>
              <w:t xml:space="preserve">Determinar </w:t>
            </w:r>
            <w:r w:rsidRPr="00915E40">
              <w:rPr>
                <w:rFonts w:ascii="Times New Roman" w:hAnsi="Times New Roman" w:cs="Times New Roman"/>
                <w:color w:val="1F2023"/>
                <w:spacing w:val="-64"/>
                <w:sz w:val="20"/>
                <w:szCs w:val="20"/>
              </w:rPr>
              <w:t xml:space="preserve">       </w:t>
            </w:r>
            <w:r w:rsidR="00032C6F">
              <w:rPr>
                <w:rFonts w:ascii="Times New Roman" w:hAnsi="Times New Roman" w:cs="Times New Roman"/>
                <w:color w:val="1F2023"/>
                <w:sz w:val="20"/>
                <w:szCs w:val="20"/>
              </w:rPr>
              <w:t xml:space="preserve">a </w:t>
            </w:r>
            <w:r w:rsidRPr="00915E40">
              <w:rPr>
                <w:rFonts w:ascii="Times New Roman" w:hAnsi="Times New Roman" w:cs="Times New Roman"/>
                <w:color w:val="1F2023"/>
                <w:sz w:val="20"/>
                <w:szCs w:val="20"/>
              </w:rPr>
              <w:t xml:space="preserve">prevalência </w:t>
            </w:r>
            <w:r w:rsidRPr="00915E40">
              <w:rPr>
                <w:rFonts w:ascii="Times New Roman" w:hAnsi="Times New Roman" w:cs="Times New Roman"/>
                <w:color w:val="1F2023"/>
                <w:spacing w:val="-1"/>
                <w:sz w:val="20"/>
                <w:szCs w:val="20"/>
              </w:rPr>
              <w:t>da</w:t>
            </w:r>
            <w:r w:rsidR="00032C6F">
              <w:rPr>
                <w:rFonts w:ascii="Times New Roman" w:hAnsi="Times New Roman" w:cs="Times New Roman"/>
                <w:sz w:val="20"/>
                <w:szCs w:val="20"/>
              </w:rPr>
              <w:t xml:space="preserve"> </w:t>
            </w:r>
            <w:r w:rsidRPr="00915E40">
              <w:rPr>
                <w:rFonts w:ascii="Times New Roman" w:hAnsi="Times New Roman" w:cs="Times New Roman"/>
                <w:color w:val="1F2023"/>
                <w:sz w:val="20"/>
                <w:szCs w:val="20"/>
              </w:rPr>
              <w:t>hesitação</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vacinal</w:t>
            </w:r>
            <w:r w:rsidR="00032C6F">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contra</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COVID-19</w:t>
            </w:r>
          </w:p>
          <w:p w14:paraId="56E15C9C" w14:textId="05433A22" w:rsidR="00835A77" w:rsidRDefault="00835A77" w:rsidP="00B56063">
            <w:pPr>
              <w:ind w:left="-8"/>
              <w:jc w:val="center"/>
              <w:rPr>
                <w:rFonts w:ascii="Times New Roman" w:hAnsi="Times New Roman" w:cs="Times New Roman"/>
                <w:sz w:val="24"/>
              </w:rPr>
            </w:pPr>
            <w:r w:rsidRPr="00915E40">
              <w:rPr>
                <w:rFonts w:ascii="Times New Roman" w:hAnsi="Times New Roman" w:cs="Times New Roman"/>
                <w:color w:val="1F2023"/>
                <w:sz w:val="20"/>
                <w:szCs w:val="20"/>
              </w:rPr>
              <w:t>e identificar</w:t>
            </w:r>
            <w:r w:rsidRPr="00915E40">
              <w:rPr>
                <w:rFonts w:ascii="Times New Roman" w:hAnsi="Times New Roman" w:cs="Times New Roman"/>
                <w:color w:val="1F2023"/>
                <w:spacing w:val="-64"/>
                <w:sz w:val="20"/>
                <w:szCs w:val="20"/>
              </w:rPr>
              <w:t xml:space="preserve"> </w:t>
            </w:r>
            <w:r w:rsidRPr="00915E40">
              <w:rPr>
                <w:rFonts w:ascii="Times New Roman" w:hAnsi="Times New Roman" w:cs="Times New Roman"/>
                <w:color w:val="1F2023"/>
                <w:sz w:val="20"/>
                <w:szCs w:val="20"/>
              </w:rPr>
              <w:t>os motivos</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que</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contribuem a tal fato.</w:t>
            </w:r>
          </w:p>
        </w:tc>
        <w:tc>
          <w:tcPr>
            <w:tcW w:w="1743" w:type="dxa"/>
            <w:vAlign w:val="center"/>
          </w:tcPr>
          <w:p w14:paraId="1EAABCFE" w14:textId="7F19E28B" w:rsidR="00835A77" w:rsidRDefault="00835A77" w:rsidP="00B56063">
            <w:pPr>
              <w:jc w:val="center"/>
              <w:rPr>
                <w:rFonts w:ascii="Times New Roman" w:hAnsi="Times New Roman" w:cs="Times New Roman"/>
                <w:sz w:val="24"/>
              </w:rPr>
            </w:pPr>
            <w:r w:rsidRPr="00915E40">
              <w:rPr>
                <w:rFonts w:ascii="Times New Roman" w:hAnsi="Times New Roman" w:cs="Times New Roman"/>
                <w:color w:val="1F2023"/>
                <w:sz w:val="20"/>
                <w:szCs w:val="20"/>
              </w:rPr>
              <w:t>O motivo mais</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comum relatado</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pelos quais os</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 xml:space="preserve">pais optaram por </w:t>
            </w:r>
            <w:r w:rsidRPr="00915E40">
              <w:rPr>
                <w:rFonts w:ascii="Times New Roman" w:hAnsi="Times New Roman" w:cs="Times New Roman"/>
                <w:color w:val="1F2023"/>
                <w:spacing w:val="-64"/>
                <w:sz w:val="20"/>
                <w:szCs w:val="20"/>
              </w:rPr>
              <w:t xml:space="preserve"> </w:t>
            </w:r>
            <w:r w:rsidRPr="00915E40">
              <w:rPr>
                <w:rFonts w:ascii="Times New Roman" w:hAnsi="Times New Roman" w:cs="Times New Roman"/>
                <w:color w:val="1F2023"/>
                <w:sz w:val="20"/>
                <w:szCs w:val="20"/>
              </w:rPr>
              <w:t xml:space="preserve">não vacinar seus </w:t>
            </w:r>
            <w:r w:rsidRPr="00915E40">
              <w:rPr>
                <w:rFonts w:ascii="Times New Roman" w:hAnsi="Times New Roman" w:cs="Times New Roman"/>
                <w:color w:val="1F2023"/>
                <w:spacing w:val="-64"/>
                <w:sz w:val="20"/>
                <w:szCs w:val="20"/>
              </w:rPr>
              <w:t xml:space="preserve"> </w:t>
            </w:r>
            <w:r w:rsidRPr="00915E40">
              <w:rPr>
                <w:rFonts w:ascii="Times New Roman" w:hAnsi="Times New Roman" w:cs="Times New Roman"/>
                <w:color w:val="1F2023"/>
                <w:sz w:val="20"/>
                <w:szCs w:val="20"/>
              </w:rPr>
              <w:t>filhos contra a</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COVID-19 foram</w:t>
            </w:r>
            <w:r w:rsidRPr="00915E40">
              <w:rPr>
                <w:rFonts w:ascii="Times New Roman" w:hAnsi="Times New Roman" w:cs="Times New Roman"/>
                <w:color w:val="1F2023"/>
                <w:spacing w:val="-64"/>
                <w:sz w:val="20"/>
                <w:szCs w:val="20"/>
              </w:rPr>
              <w:t xml:space="preserve"> </w:t>
            </w:r>
            <w:r w:rsidRPr="00915E40">
              <w:rPr>
                <w:rFonts w:ascii="Times New Roman" w:hAnsi="Times New Roman" w:cs="Times New Roman"/>
                <w:color w:val="1F2023"/>
                <w:sz w:val="20"/>
                <w:szCs w:val="20"/>
              </w:rPr>
              <w:t>preocupações</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sobre</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efeitos</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colaterais</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negativos de</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longo prazo</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(75,7%) e uma</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reação negativa</w:t>
            </w:r>
            <w:r w:rsidRPr="00915E40">
              <w:rPr>
                <w:rFonts w:ascii="Times New Roman" w:hAnsi="Times New Roman" w:cs="Times New Roman"/>
                <w:color w:val="1F2023"/>
                <w:spacing w:val="1"/>
                <w:sz w:val="20"/>
                <w:szCs w:val="20"/>
              </w:rPr>
              <w:t xml:space="preserve"> </w:t>
            </w:r>
            <w:r w:rsidRPr="00915E40">
              <w:rPr>
                <w:rFonts w:ascii="Times New Roman" w:hAnsi="Times New Roman" w:cs="Times New Roman"/>
                <w:color w:val="1F2023"/>
                <w:sz w:val="20"/>
                <w:szCs w:val="20"/>
              </w:rPr>
              <w:t>(56,5%).</w:t>
            </w:r>
          </w:p>
        </w:tc>
        <w:tc>
          <w:tcPr>
            <w:tcW w:w="1997" w:type="dxa"/>
            <w:vAlign w:val="center"/>
          </w:tcPr>
          <w:p w14:paraId="610E1EEA" w14:textId="77777777" w:rsidR="00835A77" w:rsidRPr="00915E40" w:rsidRDefault="00835A77" w:rsidP="00B56063">
            <w:pPr>
              <w:pStyle w:val="TableParagraph"/>
              <w:ind w:right="55"/>
              <w:jc w:val="center"/>
              <w:rPr>
                <w:rFonts w:ascii="Times New Roman" w:hAnsi="Times New Roman" w:cs="Times New Roman"/>
                <w:sz w:val="20"/>
                <w:szCs w:val="20"/>
              </w:rPr>
            </w:pPr>
            <w:r w:rsidRPr="00915E40">
              <w:rPr>
                <w:rFonts w:ascii="Times New Roman" w:hAnsi="Times New Roman" w:cs="Times New Roman"/>
                <w:sz w:val="20"/>
                <w:szCs w:val="20"/>
              </w:rPr>
              <w:t>PubMed</w:t>
            </w:r>
            <w:r w:rsidRPr="00915E40">
              <w:rPr>
                <w:rFonts w:ascii="Times New Roman" w:hAnsi="Times New Roman" w:cs="Times New Roman"/>
                <w:spacing w:val="1"/>
                <w:sz w:val="20"/>
                <w:szCs w:val="20"/>
              </w:rPr>
              <w:t xml:space="preserve"> </w:t>
            </w:r>
            <w:r w:rsidRPr="00915E40">
              <w:rPr>
                <w:rFonts w:ascii="Times New Roman" w:hAnsi="Times New Roman" w:cs="Times New Roman"/>
                <w:sz w:val="20"/>
                <w:szCs w:val="20"/>
              </w:rPr>
              <w:t>ELSEVIER:</w:t>
            </w:r>
            <w:r w:rsidRPr="00915E40">
              <w:rPr>
                <w:rFonts w:ascii="Times New Roman" w:hAnsi="Times New Roman" w:cs="Times New Roman"/>
                <w:spacing w:val="-3"/>
                <w:sz w:val="20"/>
                <w:szCs w:val="20"/>
              </w:rPr>
              <w:t xml:space="preserve"> </w:t>
            </w:r>
            <w:r w:rsidRPr="00915E40">
              <w:rPr>
                <w:rFonts w:ascii="Times New Roman" w:hAnsi="Times New Roman" w:cs="Times New Roman"/>
                <w:sz w:val="20"/>
                <w:szCs w:val="20"/>
              </w:rPr>
              <w:t>Vaccines</w:t>
            </w:r>
          </w:p>
          <w:p w14:paraId="75C4E094" w14:textId="77777777" w:rsidR="00835A77" w:rsidRPr="00915E40" w:rsidRDefault="00835A77" w:rsidP="00B56063">
            <w:pPr>
              <w:pStyle w:val="TableParagraph"/>
              <w:ind w:left="103" w:right="40"/>
              <w:jc w:val="center"/>
              <w:rPr>
                <w:rFonts w:ascii="Times New Roman" w:hAnsi="Times New Roman" w:cs="Times New Roman"/>
                <w:sz w:val="20"/>
                <w:szCs w:val="20"/>
              </w:rPr>
            </w:pPr>
            <w:r w:rsidRPr="00915E40">
              <w:rPr>
                <w:rFonts w:ascii="Times New Roman" w:hAnsi="Times New Roman" w:cs="Times New Roman"/>
                <w:sz w:val="20"/>
                <w:szCs w:val="20"/>
              </w:rPr>
              <w:t>Estados</w:t>
            </w:r>
            <w:r w:rsidRPr="00915E40">
              <w:rPr>
                <w:rFonts w:ascii="Times New Roman" w:hAnsi="Times New Roman" w:cs="Times New Roman"/>
                <w:spacing w:val="-64"/>
                <w:sz w:val="20"/>
                <w:szCs w:val="20"/>
              </w:rPr>
              <w:t xml:space="preserve"> </w:t>
            </w:r>
            <w:r w:rsidRPr="00915E40">
              <w:rPr>
                <w:rFonts w:ascii="Times New Roman" w:hAnsi="Times New Roman" w:cs="Times New Roman"/>
                <w:sz w:val="20"/>
                <w:szCs w:val="20"/>
              </w:rPr>
              <w:t>Unidos</w:t>
            </w:r>
          </w:p>
          <w:p w14:paraId="17211A77" w14:textId="1CE88B59" w:rsidR="00835A77" w:rsidRDefault="00835A77" w:rsidP="00B56063">
            <w:pPr>
              <w:jc w:val="center"/>
              <w:rPr>
                <w:rFonts w:ascii="Times New Roman" w:hAnsi="Times New Roman" w:cs="Times New Roman"/>
                <w:sz w:val="24"/>
              </w:rPr>
            </w:pPr>
            <w:r w:rsidRPr="00915E40">
              <w:rPr>
                <w:rFonts w:ascii="Times New Roman" w:hAnsi="Times New Roman" w:cs="Times New Roman"/>
                <w:sz w:val="20"/>
                <w:szCs w:val="20"/>
              </w:rPr>
              <w:t>2022</w:t>
            </w:r>
          </w:p>
        </w:tc>
      </w:tr>
      <w:tr w:rsidR="004A6B77" w14:paraId="38F2A004" w14:textId="77777777" w:rsidTr="00D26D1A">
        <w:tc>
          <w:tcPr>
            <w:tcW w:w="558" w:type="dxa"/>
            <w:vAlign w:val="center"/>
          </w:tcPr>
          <w:p w14:paraId="00FFD0FE" w14:textId="72D1AD0A" w:rsidR="00032C6F" w:rsidRDefault="00032C6F" w:rsidP="00B56063">
            <w:pPr>
              <w:rPr>
                <w:rFonts w:ascii="Times New Roman" w:hAnsi="Times New Roman" w:cs="Times New Roman"/>
                <w:sz w:val="24"/>
              </w:rPr>
            </w:pPr>
            <w:r w:rsidRPr="00D32F89">
              <w:rPr>
                <w:rFonts w:ascii="Times New Roman" w:hAnsi="Times New Roman" w:cs="Times New Roman"/>
                <w:b/>
                <w:sz w:val="20"/>
                <w:szCs w:val="20"/>
              </w:rPr>
              <w:t>XII</w:t>
            </w:r>
          </w:p>
        </w:tc>
        <w:tc>
          <w:tcPr>
            <w:tcW w:w="1831" w:type="dxa"/>
            <w:vAlign w:val="center"/>
          </w:tcPr>
          <w:p w14:paraId="169A8AE5" w14:textId="11E654D5" w:rsidR="00032C6F" w:rsidRPr="00D32F89" w:rsidRDefault="00032C6F" w:rsidP="00B56063">
            <w:pPr>
              <w:pStyle w:val="TableParagraph"/>
              <w:spacing w:before="1"/>
              <w:ind w:right="72"/>
              <w:jc w:val="center"/>
              <w:rPr>
                <w:rFonts w:ascii="Times New Roman" w:hAnsi="Times New Roman" w:cs="Times New Roman"/>
                <w:sz w:val="20"/>
                <w:szCs w:val="20"/>
              </w:rPr>
            </w:pPr>
            <w:r w:rsidRPr="00D32F89">
              <w:rPr>
                <w:rFonts w:ascii="Times New Roman" w:hAnsi="Times New Roman" w:cs="Times New Roman"/>
                <w:sz w:val="20"/>
                <w:szCs w:val="20"/>
              </w:rPr>
              <w:t>COVID-</w:t>
            </w:r>
            <w:r>
              <w:rPr>
                <w:rFonts w:ascii="Times New Roman" w:hAnsi="Times New Roman" w:cs="Times New Roman"/>
                <w:sz w:val="20"/>
                <w:szCs w:val="20"/>
              </w:rPr>
              <w:t xml:space="preserve"> </w:t>
            </w:r>
            <w:r w:rsidRPr="00D32F89">
              <w:rPr>
                <w:rFonts w:ascii="Times New Roman" w:hAnsi="Times New Roman" w:cs="Times New Roman"/>
                <w:sz w:val="20"/>
                <w:szCs w:val="20"/>
              </w:rPr>
              <w:t>19 vaccine</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hesitancy</w:t>
            </w:r>
            <w:r w:rsidRPr="00D32F89">
              <w:rPr>
                <w:rFonts w:ascii="Times New Roman" w:hAnsi="Times New Roman" w:cs="Times New Roman"/>
                <w:spacing w:val="-10"/>
                <w:sz w:val="20"/>
                <w:szCs w:val="20"/>
              </w:rPr>
              <w:t xml:space="preserve"> </w:t>
            </w:r>
            <w:r w:rsidRPr="00D32F89">
              <w:rPr>
                <w:rFonts w:ascii="Times New Roman" w:hAnsi="Times New Roman" w:cs="Times New Roman"/>
                <w:sz w:val="20"/>
                <w:szCs w:val="20"/>
              </w:rPr>
              <w:t>in</w:t>
            </w:r>
            <w:r w:rsidRPr="00D32F89">
              <w:rPr>
                <w:rFonts w:ascii="Times New Roman" w:hAnsi="Times New Roman" w:cs="Times New Roman"/>
                <w:spacing w:val="-7"/>
                <w:sz w:val="20"/>
                <w:szCs w:val="20"/>
              </w:rPr>
              <w:t xml:space="preserve"> </w:t>
            </w:r>
            <w:r w:rsidRPr="00D32F89">
              <w:rPr>
                <w:rFonts w:ascii="Times New Roman" w:hAnsi="Times New Roman" w:cs="Times New Roman"/>
                <w:sz w:val="20"/>
                <w:szCs w:val="20"/>
              </w:rPr>
              <w:t>six</w:t>
            </w:r>
            <w:r>
              <w:rPr>
                <w:rFonts w:ascii="Times New Roman" w:hAnsi="Times New Roman" w:cs="Times New Roman"/>
                <w:sz w:val="20"/>
                <w:szCs w:val="20"/>
              </w:rPr>
              <w:t xml:space="preserve"> </w:t>
            </w:r>
            <w:r w:rsidRPr="00D32F89">
              <w:rPr>
                <w:rFonts w:ascii="Times New Roman" w:hAnsi="Times New Roman" w:cs="Times New Roman"/>
                <w:spacing w:val="-64"/>
                <w:sz w:val="20"/>
                <w:szCs w:val="20"/>
              </w:rPr>
              <w:t xml:space="preserve"> </w:t>
            </w:r>
            <w:r>
              <w:rPr>
                <w:rFonts w:ascii="Times New Roman" w:hAnsi="Times New Roman" w:cs="Times New Roman"/>
                <w:sz w:val="20"/>
                <w:szCs w:val="20"/>
              </w:rPr>
              <w:t>geopolitic</w:t>
            </w:r>
            <w:r w:rsidRPr="00D32F89">
              <w:rPr>
                <w:rFonts w:ascii="Times New Roman" w:hAnsi="Times New Roman" w:cs="Times New Roman"/>
                <w:sz w:val="20"/>
                <w:szCs w:val="20"/>
              </w:rPr>
              <w:t>al</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zones</w:t>
            </w:r>
            <w:r>
              <w:rPr>
                <w:rFonts w:ascii="Times New Roman" w:hAnsi="Times New Roman" w:cs="Times New Roman"/>
                <w:sz w:val="20"/>
                <w:szCs w:val="20"/>
              </w:rPr>
              <w:t xml:space="preserve"> i</w:t>
            </w:r>
            <w:r w:rsidRPr="00D32F89">
              <w:rPr>
                <w:rFonts w:ascii="Times New Roman" w:hAnsi="Times New Roman" w:cs="Times New Roman"/>
                <w:sz w:val="20"/>
                <w:szCs w:val="20"/>
              </w:rPr>
              <w:t>n</w:t>
            </w:r>
            <w:r>
              <w:rPr>
                <w:rFonts w:ascii="Times New Roman" w:hAnsi="Times New Roman" w:cs="Times New Roman"/>
                <w:sz w:val="20"/>
                <w:szCs w:val="20"/>
              </w:rPr>
              <w:t xml:space="preserve"> </w:t>
            </w:r>
            <w:r w:rsidRPr="00D32F89">
              <w:rPr>
                <w:rFonts w:ascii="Times New Roman" w:hAnsi="Times New Roman" w:cs="Times New Roman"/>
                <w:sz w:val="20"/>
                <w:szCs w:val="20"/>
              </w:rPr>
              <w:t>Nigeria:</w:t>
            </w:r>
            <w:r w:rsidRPr="00D32F89">
              <w:rPr>
                <w:rFonts w:ascii="Times New Roman" w:hAnsi="Times New Roman" w:cs="Times New Roman"/>
                <w:spacing w:val="-15"/>
                <w:sz w:val="20"/>
                <w:szCs w:val="20"/>
              </w:rPr>
              <w:t xml:space="preserve"> </w:t>
            </w:r>
            <w:r w:rsidRPr="00D32F89">
              <w:rPr>
                <w:rFonts w:ascii="Times New Roman" w:hAnsi="Times New Roman" w:cs="Times New Roman"/>
                <w:sz w:val="20"/>
                <w:szCs w:val="20"/>
              </w:rPr>
              <w:t>a</w:t>
            </w:r>
          </w:p>
          <w:p w14:paraId="71015758" w14:textId="41CF3355" w:rsidR="00032C6F" w:rsidRDefault="00032C6F" w:rsidP="00B56063">
            <w:pPr>
              <w:ind w:right="72"/>
              <w:jc w:val="center"/>
              <w:rPr>
                <w:rFonts w:ascii="Times New Roman" w:hAnsi="Times New Roman" w:cs="Times New Roman"/>
                <w:sz w:val="24"/>
              </w:rPr>
            </w:pPr>
            <w:proofErr w:type="spellStart"/>
            <w:r w:rsidRPr="00D32F89">
              <w:rPr>
                <w:rFonts w:ascii="Times New Roman" w:hAnsi="Times New Roman" w:cs="Times New Roman"/>
                <w:sz w:val="20"/>
                <w:szCs w:val="20"/>
              </w:rPr>
              <w:t>crosssectional</w:t>
            </w:r>
            <w:proofErr w:type="spellEnd"/>
            <w:r w:rsidRPr="00D32F89">
              <w:rPr>
                <w:rFonts w:ascii="Times New Roman" w:hAnsi="Times New Roman" w:cs="Times New Roman"/>
                <w:spacing w:val="-64"/>
                <w:sz w:val="20"/>
                <w:szCs w:val="20"/>
              </w:rPr>
              <w:t xml:space="preserve"> </w:t>
            </w:r>
            <w:proofErr w:type="spellStart"/>
            <w:r w:rsidRPr="00D32F89">
              <w:rPr>
                <w:rFonts w:ascii="Times New Roman" w:hAnsi="Times New Roman" w:cs="Times New Roman"/>
                <w:sz w:val="20"/>
                <w:szCs w:val="20"/>
              </w:rPr>
              <w:t>survey</w:t>
            </w:r>
            <w:proofErr w:type="spellEnd"/>
          </w:p>
        </w:tc>
        <w:tc>
          <w:tcPr>
            <w:tcW w:w="759" w:type="dxa"/>
            <w:vAlign w:val="center"/>
          </w:tcPr>
          <w:p w14:paraId="5B80B837" w14:textId="43B5BD20" w:rsidR="00032C6F" w:rsidRDefault="00032C6F" w:rsidP="00D26D1A">
            <w:pPr>
              <w:jc w:val="center"/>
              <w:rPr>
                <w:rFonts w:ascii="Times New Roman" w:hAnsi="Times New Roman" w:cs="Times New Roman"/>
                <w:sz w:val="24"/>
              </w:rPr>
            </w:pPr>
            <w:proofErr w:type="spellStart"/>
            <w:r w:rsidRPr="00D32F89">
              <w:rPr>
                <w:rFonts w:ascii="Times New Roman" w:hAnsi="Times New Roman" w:cs="Times New Roman"/>
                <w:sz w:val="20"/>
                <w:szCs w:val="20"/>
              </w:rPr>
              <w:t>Ogu</w:t>
            </w:r>
            <w:proofErr w:type="spellEnd"/>
            <w:r w:rsidRPr="00D32F89">
              <w:rPr>
                <w:rFonts w:ascii="Times New Roman" w:hAnsi="Times New Roman" w:cs="Times New Roman"/>
                <w:spacing w:val="-66"/>
                <w:sz w:val="20"/>
                <w:szCs w:val="20"/>
              </w:rPr>
              <w:t xml:space="preserve"> </w:t>
            </w:r>
            <w:proofErr w:type="spellStart"/>
            <w:r w:rsidRPr="00D32F89">
              <w:rPr>
                <w:rFonts w:ascii="Times New Roman" w:hAnsi="Times New Roman" w:cs="Times New Roman"/>
                <w:sz w:val="20"/>
                <w:szCs w:val="20"/>
              </w:rPr>
              <w:t>nbo</w:t>
            </w:r>
            <w:proofErr w:type="spellEnd"/>
            <w:r w:rsidRPr="00D32F89">
              <w:rPr>
                <w:rFonts w:ascii="Times New Roman" w:hAnsi="Times New Roman" w:cs="Times New Roman"/>
                <w:spacing w:val="-65"/>
                <w:sz w:val="20"/>
                <w:szCs w:val="20"/>
              </w:rPr>
              <w:t xml:space="preserve"> </w:t>
            </w:r>
            <w:r w:rsidRPr="00D32F89">
              <w:rPr>
                <w:rFonts w:ascii="Times New Roman" w:hAnsi="Times New Roman" w:cs="Times New Roman"/>
                <w:sz w:val="20"/>
                <w:szCs w:val="20"/>
              </w:rPr>
              <w:t>si et</w:t>
            </w:r>
            <w:r>
              <w:rPr>
                <w:rFonts w:ascii="Times New Roman" w:hAnsi="Times New Roman" w:cs="Times New Roman"/>
                <w:sz w:val="20"/>
                <w:szCs w:val="20"/>
              </w:rPr>
              <w:t xml:space="preserve"> </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al.</w:t>
            </w:r>
          </w:p>
        </w:tc>
        <w:tc>
          <w:tcPr>
            <w:tcW w:w="1281" w:type="dxa"/>
            <w:vAlign w:val="center"/>
          </w:tcPr>
          <w:p w14:paraId="7427F4E9" w14:textId="484F3523" w:rsidR="00032C6F" w:rsidRPr="00032C6F" w:rsidRDefault="00032C6F" w:rsidP="00B56063">
            <w:pPr>
              <w:pStyle w:val="TableParagraph"/>
              <w:ind w:right="75"/>
              <w:jc w:val="center"/>
              <w:rPr>
                <w:rFonts w:ascii="Times New Roman" w:hAnsi="Times New Roman" w:cs="Times New Roman"/>
                <w:sz w:val="20"/>
                <w:szCs w:val="20"/>
              </w:rPr>
            </w:pPr>
            <w:r w:rsidRPr="00D32F89">
              <w:rPr>
                <w:rFonts w:ascii="Times New Roman" w:hAnsi="Times New Roman" w:cs="Times New Roman"/>
                <w:sz w:val="20"/>
                <w:szCs w:val="20"/>
              </w:rPr>
              <w:t>Estudo</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descritivo</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transversa</w:t>
            </w:r>
            <w:r w:rsidRPr="00D32F89">
              <w:rPr>
                <w:rFonts w:ascii="Times New Roman" w:hAnsi="Times New Roman" w:cs="Times New Roman"/>
                <w:w w:val="99"/>
                <w:sz w:val="20"/>
                <w:szCs w:val="20"/>
              </w:rPr>
              <w:t>l</w:t>
            </w:r>
          </w:p>
        </w:tc>
        <w:tc>
          <w:tcPr>
            <w:tcW w:w="1231" w:type="dxa"/>
            <w:vAlign w:val="center"/>
          </w:tcPr>
          <w:p w14:paraId="30D0E83A" w14:textId="2C7F9A4E" w:rsidR="00032C6F" w:rsidRPr="00D32F89" w:rsidRDefault="00032C6F" w:rsidP="00B56063">
            <w:pPr>
              <w:pStyle w:val="TableParagraph"/>
              <w:spacing w:before="8"/>
              <w:ind w:right="74"/>
              <w:jc w:val="center"/>
              <w:rPr>
                <w:rFonts w:ascii="Times New Roman" w:hAnsi="Times New Roman" w:cs="Times New Roman"/>
                <w:sz w:val="20"/>
                <w:szCs w:val="20"/>
              </w:rPr>
            </w:pPr>
            <w:r w:rsidRPr="00D32F89">
              <w:rPr>
                <w:rFonts w:ascii="Times New Roman" w:hAnsi="Times New Roman" w:cs="Times New Roman"/>
                <w:color w:val="1F2023"/>
                <w:sz w:val="20"/>
                <w:szCs w:val="20"/>
              </w:rPr>
              <w:t>Identificar a</w:t>
            </w:r>
            <w:r>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prevalência e</w:t>
            </w:r>
            <w:r w:rsidRPr="00D32F89">
              <w:rPr>
                <w:rFonts w:ascii="Times New Roman" w:hAnsi="Times New Roman" w:cs="Times New Roman"/>
                <w:color w:val="1F2023"/>
                <w:spacing w:val="13"/>
                <w:sz w:val="20"/>
                <w:szCs w:val="20"/>
              </w:rPr>
              <w:t xml:space="preserve"> </w:t>
            </w:r>
            <w:r w:rsidRPr="00D32F89">
              <w:rPr>
                <w:rFonts w:ascii="Times New Roman" w:hAnsi="Times New Roman" w:cs="Times New Roman"/>
                <w:color w:val="1F2023"/>
                <w:sz w:val="20"/>
                <w:szCs w:val="20"/>
              </w:rPr>
              <w:t>os</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fatores</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associadosda</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hesitação</w:t>
            </w:r>
          </w:p>
          <w:p w14:paraId="5969B649" w14:textId="77777777" w:rsidR="00032C6F" w:rsidRPr="00D32F89" w:rsidRDefault="00032C6F" w:rsidP="00B56063">
            <w:pPr>
              <w:pStyle w:val="TableParagraph"/>
              <w:spacing w:before="15"/>
              <w:ind w:right="74"/>
              <w:jc w:val="center"/>
              <w:rPr>
                <w:rFonts w:ascii="Times New Roman" w:hAnsi="Times New Roman" w:cs="Times New Roman"/>
                <w:sz w:val="20"/>
                <w:szCs w:val="20"/>
              </w:rPr>
            </w:pPr>
            <w:r w:rsidRPr="00D32F89">
              <w:rPr>
                <w:rFonts w:ascii="Times New Roman" w:hAnsi="Times New Roman" w:cs="Times New Roman"/>
                <w:color w:val="1F2023"/>
                <w:sz w:val="20"/>
                <w:szCs w:val="20"/>
              </w:rPr>
              <w:t>vacinal da</w:t>
            </w:r>
            <w:r w:rsidRPr="00D32F89">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COVID-19</w:t>
            </w:r>
          </w:p>
          <w:p w14:paraId="4782F7B8" w14:textId="77777777" w:rsidR="00032C6F" w:rsidRPr="00D32F89" w:rsidRDefault="00032C6F" w:rsidP="00B56063">
            <w:pPr>
              <w:pStyle w:val="TableParagraph"/>
              <w:ind w:right="74"/>
              <w:jc w:val="center"/>
              <w:rPr>
                <w:rFonts w:ascii="Times New Roman" w:hAnsi="Times New Roman" w:cs="Times New Roman"/>
                <w:sz w:val="20"/>
                <w:szCs w:val="20"/>
              </w:rPr>
            </w:pPr>
            <w:r w:rsidRPr="00D32F89">
              <w:rPr>
                <w:rFonts w:ascii="Times New Roman" w:hAnsi="Times New Roman" w:cs="Times New Roman"/>
                <w:color w:val="1F2023"/>
                <w:sz w:val="20"/>
                <w:szCs w:val="20"/>
              </w:rPr>
              <w:t>nas seis</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zonas</w:t>
            </w:r>
          </w:p>
          <w:p w14:paraId="06662896" w14:textId="57B08127" w:rsidR="00032C6F" w:rsidRPr="00D32F89" w:rsidRDefault="00032C6F" w:rsidP="00B56063">
            <w:pPr>
              <w:pStyle w:val="TableParagraph"/>
              <w:ind w:right="74"/>
              <w:jc w:val="center"/>
              <w:rPr>
                <w:rFonts w:ascii="Times New Roman" w:hAnsi="Times New Roman" w:cs="Times New Roman"/>
                <w:sz w:val="20"/>
                <w:szCs w:val="20"/>
              </w:rPr>
            </w:pPr>
            <w:r>
              <w:rPr>
                <w:rFonts w:ascii="Times New Roman" w:hAnsi="Times New Roman" w:cs="Times New Roman"/>
                <w:color w:val="1F2023"/>
                <w:spacing w:val="-1"/>
                <w:sz w:val="20"/>
                <w:szCs w:val="20"/>
              </w:rPr>
              <w:t>geopolítica</w:t>
            </w:r>
            <w:r w:rsidRPr="00D32F89">
              <w:rPr>
                <w:rFonts w:ascii="Times New Roman" w:hAnsi="Times New Roman" w:cs="Times New Roman"/>
                <w:color w:val="1F2023"/>
                <w:sz w:val="20"/>
                <w:szCs w:val="20"/>
              </w:rPr>
              <w:t>s da</w:t>
            </w:r>
          </w:p>
          <w:p w14:paraId="3BEB942B" w14:textId="182FB4B2" w:rsidR="00032C6F" w:rsidRDefault="00032C6F" w:rsidP="00B56063">
            <w:pPr>
              <w:ind w:right="74"/>
              <w:jc w:val="center"/>
              <w:rPr>
                <w:rFonts w:ascii="Times New Roman" w:hAnsi="Times New Roman" w:cs="Times New Roman"/>
                <w:sz w:val="24"/>
              </w:rPr>
            </w:pPr>
            <w:r w:rsidRPr="00D32F89">
              <w:rPr>
                <w:rFonts w:ascii="Times New Roman" w:hAnsi="Times New Roman" w:cs="Times New Roman"/>
                <w:color w:val="1F2023"/>
                <w:sz w:val="20"/>
                <w:szCs w:val="20"/>
              </w:rPr>
              <w:t>Nigéria.</w:t>
            </w:r>
          </w:p>
        </w:tc>
        <w:tc>
          <w:tcPr>
            <w:tcW w:w="1743" w:type="dxa"/>
            <w:vAlign w:val="center"/>
          </w:tcPr>
          <w:p w14:paraId="57A00378" w14:textId="4C5123AE" w:rsidR="00032C6F" w:rsidRDefault="00032C6F" w:rsidP="00B56063">
            <w:pPr>
              <w:jc w:val="center"/>
              <w:rPr>
                <w:rFonts w:ascii="Times New Roman" w:hAnsi="Times New Roman" w:cs="Times New Roman"/>
                <w:sz w:val="24"/>
              </w:rPr>
            </w:pPr>
            <w:r w:rsidRPr="00D32F89">
              <w:rPr>
                <w:rFonts w:ascii="Times New Roman" w:hAnsi="Times New Roman" w:cs="Times New Roman"/>
                <w:sz w:val="20"/>
                <w:szCs w:val="20"/>
              </w:rPr>
              <w:t>As pessoas que</w:t>
            </w:r>
            <w:r w:rsidRPr="00D32F89">
              <w:rPr>
                <w:rFonts w:ascii="Times New Roman" w:hAnsi="Times New Roman" w:cs="Times New Roman"/>
                <w:spacing w:val="1"/>
                <w:sz w:val="20"/>
                <w:szCs w:val="20"/>
              </w:rPr>
              <w:t xml:space="preserve"> </w:t>
            </w:r>
            <w:r>
              <w:rPr>
                <w:rFonts w:ascii="Times New Roman" w:hAnsi="Times New Roman" w:cs="Times New Roman"/>
                <w:sz w:val="20"/>
                <w:szCs w:val="20"/>
              </w:rPr>
              <w:t xml:space="preserve">moravam </w:t>
            </w:r>
            <w:r w:rsidRPr="00D32F89">
              <w:rPr>
                <w:rFonts w:ascii="Times New Roman" w:hAnsi="Times New Roman" w:cs="Times New Roman"/>
                <w:sz w:val="20"/>
                <w:szCs w:val="20"/>
              </w:rPr>
              <w:t>no</w:t>
            </w:r>
            <w:r w:rsidRPr="00D32F89">
              <w:rPr>
                <w:rFonts w:ascii="Times New Roman" w:hAnsi="Times New Roman" w:cs="Times New Roman"/>
                <w:spacing w:val="1"/>
                <w:sz w:val="20"/>
                <w:szCs w:val="20"/>
              </w:rPr>
              <w:t xml:space="preserve"> </w:t>
            </w:r>
            <w:r>
              <w:rPr>
                <w:rFonts w:ascii="Times New Roman" w:hAnsi="Times New Roman" w:cs="Times New Roman"/>
                <w:sz w:val="20"/>
                <w:szCs w:val="20"/>
              </w:rPr>
              <w:t>nordeste do país;</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farmacêuticos,</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enfermeiros,</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cristãos e</w:t>
            </w:r>
            <w:r>
              <w:rPr>
                <w:rFonts w:ascii="Times New Roman" w:hAnsi="Times New Roman" w:cs="Times New Roman"/>
                <w:sz w:val="20"/>
                <w:szCs w:val="20"/>
              </w:rPr>
              <w:t>;</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pessoas que não</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confiavam em</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vacinas</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estrangeiras,</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apresentaram</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maior</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hesitação</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vacinal.</w:t>
            </w:r>
          </w:p>
        </w:tc>
        <w:tc>
          <w:tcPr>
            <w:tcW w:w="1997" w:type="dxa"/>
            <w:vAlign w:val="center"/>
          </w:tcPr>
          <w:p w14:paraId="6E6FC8E3" w14:textId="77777777" w:rsidR="006C0275" w:rsidRDefault="006C0275" w:rsidP="00B56063">
            <w:pPr>
              <w:pStyle w:val="TableParagraph"/>
              <w:ind w:right="40"/>
              <w:jc w:val="center"/>
              <w:rPr>
                <w:rFonts w:ascii="Times New Roman" w:hAnsi="Times New Roman" w:cs="Times New Roman"/>
                <w:sz w:val="20"/>
                <w:szCs w:val="20"/>
              </w:rPr>
            </w:pPr>
            <w:r>
              <w:rPr>
                <w:rFonts w:ascii="Times New Roman" w:hAnsi="Times New Roman" w:cs="Times New Roman"/>
                <w:sz w:val="20"/>
                <w:szCs w:val="20"/>
              </w:rPr>
              <w:t>PubMed</w:t>
            </w:r>
          </w:p>
          <w:p w14:paraId="49D24A94" w14:textId="6D158A84" w:rsidR="00032C6F" w:rsidRPr="00D32F89" w:rsidRDefault="00032C6F" w:rsidP="00B56063">
            <w:pPr>
              <w:pStyle w:val="TableParagraph"/>
              <w:ind w:right="40"/>
              <w:jc w:val="center"/>
              <w:rPr>
                <w:rFonts w:ascii="Times New Roman" w:hAnsi="Times New Roman" w:cs="Times New Roman"/>
                <w:sz w:val="20"/>
                <w:szCs w:val="20"/>
              </w:rPr>
            </w:pPr>
            <w:r w:rsidRPr="00D32F89">
              <w:rPr>
                <w:rFonts w:ascii="Times New Roman" w:hAnsi="Times New Roman" w:cs="Times New Roman"/>
                <w:sz w:val="20"/>
                <w:szCs w:val="20"/>
              </w:rPr>
              <w:t>Pan</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African</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Medical</w:t>
            </w:r>
            <w:r w:rsidRPr="00D32F89">
              <w:rPr>
                <w:rFonts w:ascii="Times New Roman" w:hAnsi="Times New Roman" w:cs="Times New Roman"/>
                <w:spacing w:val="-64"/>
                <w:sz w:val="20"/>
                <w:szCs w:val="20"/>
              </w:rPr>
              <w:t xml:space="preserve"> </w:t>
            </w:r>
            <w:r>
              <w:rPr>
                <w:rFonts w:ascii="Times New Roman" w:hAnsi="Times New Roman" w:cs="Times New Roman"/>
                <w:spacing w:val="-64"/>
                <w:sz w:val="20"/>
                <w:szCs w:val="20"/>
              </w:rPr>
              <w:t xml:space="preserve">  </w:t>
            </w:r>
            <w:r w:rsidRPr="00D32F89">
              <w:rPr>
                <w:rFonts w:ascii="Times New Roman" w:hAnsi="Times New Roman" w:cs="Times New Roman"/>
                <w:sz w:val="20"/>
                <w:szCs w:val="20"/>
              </w:rPr>
              <w:t>Journal</w:t>
            </w:r>
          </w:p>
          <w:p w14:paraId="2DB0269F" w14:textId="53992CBA" w:rsidR="00032C6F" w:rsidRDefault="00032C6F" w:rsidP="00B56063">
            <w:pPr>
              <w:jc w:val="center"/>
              <w:rPr>
                <w:rFonts w:ascii="Times New Roman" w:hAnsi="Times New Roman" w:cs="Times New Roman"/>
                <w:spacing w:val="-64"/>
                <w:sz w:val="20"/>
                <w:szCs w:val="20"/>
              </w:rPr>
            </w:pPr>
            <w:r w:rsidRPr="00D32F89">
              <w:rPr>
                <w:rFonts w:ascii="Times New Roman" w:hAnsi="Times New Roman" w:cs="Times New Roman"/>
                <w:spacing w:val="-1"/>
                <w:sz w:val="20"/>
                <w:szCs w:val="20"/>
              </w:rPr>
              <w:t>Nigéria</w:t>
            </w:r>
          </w:p>
          <w:p w14:paraId="30B2083C" w14:textId="5FD29BCE" w:rsidR="00032C6F" w:rsidRDefault="00032C6F" w:rsidP="00B56063">
            <w:pPr>
              <w:jc w:val="center"/>
              <w:rPr>
                <w:rFonts w:ascii="Times New Roman" w:hAnsi="Times New Roman" w:cs="Times New Roman"/>
                <w:sz w:val="24"/>
              </w:rPr>
            </w:pPr>
            <w:r w:rsidRPr="00D32F89">
              <w:rPr>
                <w:rFonts w:ascii="Times New Roman" w:hAnsi="Times New Roman" w:cs="Times New Roman"/>
                <w:sz w:val="20"/>
                <w:szCs w:val="20"/>
              </w:rPr>
              <w:t>2022</w:t>
            </w:r>
          </w:p>
        </w:tc>
      </w:tr>
      <w:tr w:rsidR="004A6B77" w14:paraId="43EF0341" w14:textId="77777777" w:rsidTr="00181408">
        <w:tc>
          <w:tcPr>
            <w:tcW w:w="558" w:type="dxa"/>
            <w:vAlign w:val="center"/>
          </w:tcPr>
          <w:p w14:paraId="4EF19876" w14:textId="5715F1CF" w:rsidR="00032C6F" w:rsidRDefault="00032C6F" w:rsidP="00181408">
            <w:pPr>
              <w:ind w:left="-120"/>
              <w:jc w:val="center"/>
              <w:rPr>
                <w:rFonts w:ascii="Times New Roman" w:hAnsi="Times New Roman" w:cs="Times New Roman"/>
                <w:sz w:val="24"/>
              </w:rPr>
            </w:pPr>
            <w:r w:rsidRPr="00D32F89">
              <w:rPr>
                <w:rFonts w:ascii="Times New Roman" w:hAnsi="Times New Roman" w:cs="Times New Roman"/>
                <w:b/>
                <w:sz w:val="20"/>
                <w:szCs w:val="20"/>
              </w:rPr>
              <w:lastRenderedPageBreak/>
              <w:t>XIII</w:t>
            </w:r>
          </w:p>
        </w:tc>
        <w:tc>
          <w:tcPr>
            <w:tcW w:w="1831" w:type="dxa"/>
            <w:vAlign w:val="center"/>
          </w:tcPr>
          <w:p w14:paraId="2572CCFF" w14:textId="09396880" w:rsidR="00032C6F" w:rsidRPr="004A6B77" w:rsidRDefault="00032C6F" w:rsidP="00FE4A39">
            <w:pPr>
              <w:pStyle w:val="TableParagraph"/>
              <w:spacing w:before="1"/>
              <w:ind w:right="-63"/>
              <w:jc w:val="center"/>
              <w:rPr>
                <w:rFonts w:ascii="Times New Roman" w:hAnsi="Times New Roman" w:cs="Times New Roman"/>
                <w:sz w:val="20"/>
                <w:szCs w:val="20"/>
              </w:rPr>
            </w:pPr>
            <w:r w:rsidRPr="00D32F89">
              <w:rPr>
                <w:rFonts w:ascii="Times New Roman" w:hAnsi="Times New Roman" w:cs="Times New Roman"/>
                <w:sz w:val="20"/>
                <w:szCs w:val="20"/>
              </w:rPr>
              <w:t>COVID-19 vaccine</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hesitancy and</w:t>
            </w:r>
            <w:r w:rsidR="004A6B77">
              <w:rPr>
                <w:rFonts w:ascii="Times New Roman" w:hAnsi="Times New Roman" w:cs="Times New Roman"/>
                <w:sz w:val="20"/>
                <w:szCs w:val="20"/>
              </w:rPr>
              <w:t xml:space="preserve"> </w:t>
            </w:r>
            <w:r w:rsidRPr="00D32F89">
              <w:rPr>
                <w:rFonts w:ascii="Times New Roman" w:hAnsi="Times New Roman" w:cs="Times New Roman"/>
                <w:spacing w:val="-64"/>
                <w:sz w:val="20"/>
                <w:szCs w:val="20"/>
              </w:rPr>
              <w:t xml:space="preserve"> </w:t>
            </w:r>
            <w:r w:rsidR="004A6B77">
              <w:rPr>
                <w:rFonts w:ascii="Times New Roman" w:hAnsi="Times New Roman" w:cs="Times New Roman"/>
                <w:sz w:val="20"/>
                <w:szCs w:val="20"/>
              </w:rPr>
              <w:t>its associate</w:t>
            </w:r>
            <w:r w:rsidRPr="00D32F89">
              <w:rPr>
                <w:rFonts w:ascii="Times New Roman" w:hAnsi="Times New Roman" w:cs="Times New Roman"/>
                <w:sz w:val="20"/>
                <w:szCs w:val="20"/>
              </w:rPr>
              <w:t>d</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factors in</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Malaysia</w:t>
            </w:r>
          </w:p>
        </w:tc>
        <w:tc>
          <w:tcPr>
            <w:tcW w:w="759" w:type="dxa"/>
            <w:vAlign w:val="center"/>
          </w:tcPr>
          <w:p w14:paraId="402F1C37" w14:textId="39E6342F" w:rsidR="00032C6F" w:rsidRDefault="00032C6F" w:rsidP="00B56063">
            <w:pPr>
              <w:rPr>
                <w:rFonts w:ascii="Times New Roman" w:hAnsi="Times New Roman" w:cs="Times New Roman"/>
                <w:sz w:val="24"/>
              </w:rPr>
            </w:pPr>
            <w:r w:rsidRPr="00D32F89">
              <w:rPr>
                <w:rFonts w:ascii="Times New Roman" w:hAnsi="Times New Roman" w:cs="Times New Roman"/>
                <w:sz w:val="20"/>
                <w:szCs w:val="20"/>
              </w:rPr>
              <w:t>Lee</w:t>
            </w:r>
            <w:r w:rsidR="004A6B77">
              <w:rPr>
                <w:rFonts w:ascii="Times New Roman" w:hAnsi="Times New Roman" w:cs="Times New Roman"/>
                <w:sz w:val="20"/>
                <w:szCs w:val="20"/>
              </w:rPr>
              <w:t xml:space="preserve"> </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et</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al.</w:t>
            </w:r>
          </w:p>
        </w:tc>
        <w:tc>
          <w:tcPr>
            <w:tcW w:w="1281" w:type="dxa"/>
            <w:vAlign w:val="center"/>
          </w:tcPr>
          <w:p w14:paraId="6A5A520E" w14:textId="2444664B" w:rsidR="00032C6F" w:rsidRDefault="00032C6F" w:rsidP="00B56063">
            <w:pPr>
              <w:rPr>
                <w:rFonts w:ascii="Times New Roman" w:hAnsi="Times New Roman" w:cs="Times New Roman"/>
                <w:sz w:val="24"/>
              </w:rPr>
            </w:pPr>
            <w:r w:rsidRPr="00D32F89">
              <w:rPr>
                <w:rFonts w:ascii="Times New Roman" w:hAnsi="Times New Roman" w:cs="Times New Roman"/>
                <w:sz w:val="20"/>
                <w:szCs w:val="20"/>
              </w:rPr>
              <w:t>Descritivo</w:t>
            </w:r>
            <w:r w:rsidRPr="00D32F89">
              <w:rPr>
                <w:rFonts w:ascii="Times New Roman" w:hAnsi="Times New Roman" w:cs="Times New Roman"/>
                <w:spacing w:val="1"/>
                <w:sz w:val="20"/>
                <w:szCs w:val="20"/>
              </w:rPr>
              <w:t xml:space="preserve"> </w:t>
            </w:r>
            <w:r w:rsidRPr="00D32F89">
              <w:rPr>
                <w:rFonts w:ascii="Times New Roman" w:hAnsi="Times New Roman" w:cs="Times New Roman"/>
                <w:sz w:val="20"/>
                <w:szCs w:val="20"/>
              </w:rPr>
              <w:t>Exploratório</w:t>
            </w:r>
          </w:p>
        </w:tc>
        <w:tc>
          <w:tcPr>
            <w:tcW w:w="1231" w:type="dxa"/>
            <w:vAlign w:val="center"/>
          </w:tcPr>
          <w:p w14:paraId="7283C9D2" w14:textId="6C39ED96" w:rsidR="00032C6F" w:rsidRPr="00D32F89" w:rsidRDefault="00032C6F" w:rsidP="00B56063">
            <w:pPr>
              <w:pStyle w:val="TableParagraph"/>
              <w:spacing w:before="5"/>
              <w:ind w:right="21"/>
              <w:jc w:val="center"/>
              <w:rPr>
                <w:rFonts w:ascii="Times New Roman" w:hAnsi="Times New Roman" w:cs="Times New Roman"/>
                <w:sz w:val="20"/>
                <w:szCs w:val="20"/>
              </w:rPr>
            </w:pPr>
            <w:r w:rsidRPr="00D32F89">
              <w:rPr>
                <w:rFonts w:ascii="Times New Roman" w:hAnsi="Times New Roman" w:cs="Times New Roman"/>
                <w:color w:val="1F2023"/>
                <w:sz w:val="20"/>
                <w:szCs w:val="20"/>
              </w:rPr>
              <w:t>Determinar</w:t>
            </w:r>
            <w:r w:rsidR="004A6B77">
              <w:rPr>
                <w:rFonts w:ascii="Times New Roman" w:hAnsi="Times New Roman" w:cs="Times New Roman"/>
                <w:color w:val="1F2023"/>
                <w:sz w:val="20"/>
                <w:szCs w:val="20"/>
              </w:rPr>
              <w:t xml:space="preserve"> </w:t>
            </w:r>
            <w:r w:rsidRPr="00D32F89">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a</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prevalência</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de</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hesitação</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vacinal</w:t>
            </w:r>
            <w:r w:rsidR="004A6B77">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contra</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COVID-19</w:t>
            </w:r>
          </w:p>
          <w:p w14:paraId="260AC864" w14:textId="44E276BF" w:rsidR="00032C6F" w:rsidRDefault="00032C6F" w:rsidP="00B56063">
            <w:pPr>
              <w:ind w:right="21"/>
              <w:jc w:val="center"/>
              <w:rPr>
                <w:rFonts w:ascii="Times New Roman" w:hAnsi="Times New Roman" w:cs="Times New Roman"/>
                <w:sz w:val="24"/>
              </w:rPr>
            </w:pPr>
            <w:r w:rsidRPr="00D32F89">
              <w:rPr>
                <w:rFonts w:ascii="Times New Roman" w:hAnsi="Times New Roman" w:cs="Times New Roman"/>
                <w:color w:val="1F2023"/>
                <w:sz w:val="20"/>
                <w:szCs w:val="20"/>
              </w:rPr>
              <w:t>e identificar</w:t>
            </w:r>
            <w:r w:rsidRPr="00D32F89">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os motivos</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que</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contribuem</w:t>
            </w:r>
            <w:r w:rsidRPr="00D32F89">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à hesitação</w:t>
            </w:r>
            <w:r w:rsidRPr="00D32F89">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vacinal.</w:t>
            </w:r>
          </w:p>
        </w:tc>
        <w:tc>
          <w:tcPr>
            <w:tcW w:w="1743" w:type="dxa"/>
            <w:vAlign w:val="center"/>
          </w:tcPr>
          <w:p w14:paraId="06B66DFD" w14:textId="7C05F3CB" w:rsidR="00032C6F" w:rsidRDefault="00032C6F" w:rsidP="00B56063">
            <w:pPr>
              <w:jc w:val="center"/>
              <w:rPr>
                <w:rFonts w:ascii="Times New Roman" w:hAnsi="Times New Roman" w:cs="Times New Roman"/>
                <w:sz w:val="24"/>
              </w:rPr>
            </w:pPr>
            <w:r w:rsidRPr="00D32F89">
              <w:rPr>
                <w:rFonts w:ascii="Times New Roman" w:hAnsi="Times New Roman" w:cs="Times New Roman"/>
                <w:color w:val="1F2023"/>
                <w:sz w:val="20"/>
                <w:szCs w:val="20"/>
              </w:rPr>
              <w:t>A hesitação da</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vacina COVID19</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foi significativa e</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positivamente</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associada</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àqueles que</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concordaram com</w:t>
            </w:r>
            <w:r w:rsidRPr="00D32F89">
              <w:rPr>
                <w:rFonts w:ascii="Times New Roman" w:hAnsi="Times New Roman" w:cs="Times New Roman"/>
                <w:color w:val="1F2023"/>
                <w:spacing w:val="-64"/>
                <w:sz w:val="20"/>
                <w:szCs w:val="20"/>
              </w:rPr>
              <w:t xml:space="preserve"> </w:t>
            </w:r>
            <w:r w:rsidRPr="00D32F89">
              <w:rPr>
                <w:rFonts w:ascii="Times New Roman" w:hAnsi="Times New Roman" w:cs="Times New Roman"/>
                <w:color w:val="1F2023"/>
                <w:sz w:val="20"/>
                <w:szCs w:val="20"/>
              </w:rPr>
              <w:t>líderes influentes,</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porteiros e lobbies</w:t>
            </w:r>
            <w:r w:rsidRPr="00D32F89">
              <w:rPr>
                <w:rFonts w:ascii="Times New Roman" w:hAnsi="Times New Roman" w:cs="Times New Roman"/>
                <w:color w:val="1F2023"/>
                <w:spacing w:val="-65"/>
                <w:sz w:val="20"/>
                <w:szCs w:val="20"/>
              </w:rPr>
              <w:t xml:space="preserve"> </w:t>
            </w:r>
            <w:proofErr w:type="spellStart"/>
            <w:r w:rsidRPr="00D32F89">
              <w:rPr>
                <w:rFonts w:ascii="Times New Roman" w:hAnsi="Times New Roman" w:cs="Times New Roman"/>
                <w:color w:val="1F2023"/>
                <w:sz w:val="20"/>
                <w:szCs w:val="20"/>
              </w:rPr>
              <w:t>anti</w:t>
            </w:r>
            <w:proofErr w:type="spellEnd"/>
            <w:r w:rsidRPr="00D32F89">
              <w:rPr>
                <w:rFonts w:ascii="Times New Roman" w:hAnsi="Times New Roman" w:cs="Times New Roman"/>
                <w:color w:val="1F2023"/>
                <w:sz w:val="20"/>
                <w:szCs w:val="20"/>
              </w:rPr>
              <w:t xml:space="preserve"> ou pró-</w:t>
            </w:r>
            <w:r w:rsidRPr="00D32F89">
              <w:rPr>
                <w:rFonts w:ascii="Times New Roman" w:hAnsi="Times New Roman" w:cs="Times New Roman"/>
                <w:color w:val="1F2023"/>
                <w:spacing w:val="1"/>
                <w:sz w:val="20"/>
                <w:szCs w:val="20"/>
              </w:rPr>
              <w:t xml:space="preserve"> </w:t>
            </w:r>
            <w:r w:rsidRPr="00D32F89">
              <w:rPr>
                <w:rFonts w:ascii="Times New Roman" w:hAnsi="Times New Roman" w:cs="Times New Roman"/>
                <w:color w:val="1F2023"/>
                <w:sz w:val="20"/>
                <w:szCs w:val="20"/>
              </w:rPr>
              <w:t>vacinação.</w:t>
            </w:r>
          </w:p>
        </w:tc>
        <w:tc>
          <w:tcPr>
            <w:tcW w:w="1997" w:type="dxa"/>
            <w:vAlign w:val="center"/>
          </w:tcPr>
          <w:p w14:paraId="78984EED" w14:textId="77777777" w:rsidR="004A6B77" w:rsidRDefault="00032C6F" w:rsidP="00B56063">
            <w:pPr>
              <w:pStyle w:val="TableParagraph"/>
              <w:jc w:val="center"/>
              <w:rPr>
                <w:rFonts w:ascii="Times New Roman" w:hAnsi="Times New Roman" w:cs="Times New Roman"/>
                <w:sz w:val="20"/>
                <w:szCs w:val="20"/>
              </w:rPr>
            </w:pPr>
            <w:r w:rsidRPr="00D32F89">
              <w:rPr>
                <w:rFonts w:ascii="Times New Roman" w:hAnsi="Times New Roman" w:cs="Times New Roman"/>
                <w:sz w:val="20"/>
                <w:szCs w:val="20"/>
              </w:rPr>
              <w:t>PubMed</w:t>
            </w:r>
          </w:p>
          <w:p w14:paraId="5386DC50" w14:textId="7A06F956" w:rsidR="00032C6F" w:rsidRPr="00D32F89" w:rsidRDefault="00032C6F" w:rsidP="00B56063">
            <w:pPr>
              <w:pStyle w:val="TableParagraph"/>
              <w:jc w:val="center"/>
              <w:rPr>
                <w:rFonts w:ascii="Times New Roman" w:hAnsi="Times New Roman" w:cs="Times New Roman"/>
                <w:sz w:val="20"/>
                <w:szCs w:val="20"/>
              </w:rPr>
            </w:pPr>
            <w:r w:rsidRPr="00D32F89">
              <w:rPr>
                <w:rFonts w:ascii="Times New Roman" w:hAnsi="Times New Roman" w:cs="Times New Roman"/>
                <w:sz w:val="20"/>
                <w:szCs w:val="20"/>
              </w:rPr>
              <w:t>PLOS</w:t>
            </w:r>
            <w:r w:rsidRPr="00D32F89">
              <w:rPr>
                <w:rFonts w:ascii="Times New Roman" w:hAnsi="Times New Roman" w:cs="Times New Roman"/>
                <w:spacing w:val="-64"/>
                <w:sz w:val="20"/>
                <w:szCs w:val="20"/>
              </w:rPr>
              <w:t xml:space="preserve"> </w:t>
            </w:r>
            <w:r w:rsidRPr="00D32F89">
              <w:rPr>
                <w:rFonts w:ascii="Times New Roman" w:hAnsi="Times New Roman" w:cs="Times New Roman"/>
                <w:sz w:val="20"/>
                <w:szCs w:val="20"/>
              </w:rPr>
              <w:t>ONE</w:t>
            </w:r>
          </w:p>
          <w:p w14:paraId="00DDA059" w14:textId="77777777" w:rsidR="004A6B77" w:rsidRDefault="00032C6F" w:rsidP="00B56063">
            <w:pPr>
              <w:jc w:val="center"/>
              <w:rPr>
                <w:rFonts w:ascii="Times New Roman" w:hAnsi="Times New Roman" w:cs="Times New Roman"/>
                <w:sz w:val="20"/>
                <w:szCs w:val="20"/>
              </w:rPr>
            </w:pPr>
            <w:r w:rsidRPr="00D32F89">
              <w:rPr>
                <w:rFonts w:ascii="Times New Roman" w:hAnsi="Times New Roman" w:cs="Times New Roman"/>
                <w:sz w:val="20"/>
                <w:szCs w:val="20"/>
              </w:rPr>
              <w:t>Malásia</w:t>
            </w:r>
          </w:p>
          <w:p w14:paraId="1FA6253B" w14:textId="515D1BF2" w:rsidR="00032C6F" w:rsidRDefault="00032C6F" w:rsidP="00B56063">
            <w:pPr>
              <w:jc w:val="center"/>
              <w:rPr>
                <w:rFonts w:ascii="Times New Roman" w:hAnsi="Times New Roman" w:cs="Times New Roman"/>
                <w:sz w:val="24"/>
              </w:rPr>
            </w:pPr>
            <w:r w:rsidRPr="00D32F89">
              <w:rPr>
                <w:rFonts w:ascii="Times New Roman" w:hAnsi="Times New Roman" w:cs="Times New Roman"/>
                <w:sz w:val="20"/>
                <w:szCs w:val="20"/>
              </w:rPr>
              <w:t>2022</w:t>
            </w:r>
          </w:p>
        </w:tc>
      </w:tr>
    </w:tbl>
    <w:p w14:paraId="205AF3F7" w14:textId="77777777" w:rsidR="008E0B36" w:rsidRPr="00101808" w:rsidRDefault="008E0B36" w:rsidP="009A76E0">
      <w:pPr>
        <w:pStyle w:val="Default"/>
        <w:spacing w:line="360" w:lineRule="auto"/>
        <w:jc w:val="both"/>
        <w:rPr>
          <w:color w:val="000000" w:themeColor="text1"/>
          <w:sz w:val="23"/>
          <w:szCs w:val="23"/>
        </w:rPr>
      </w:pPr>
    </w:p>
    <w:p w14:paraId="5C53E913" w14:textId="77777777" w:rsidR="004A6B77" w:rsidRDefault="004A6B77" w:rsidP="009A76E0">
      <w:pPr>
        <w:pStyle w:val="Default"/>
        <w:spacing w:line="360" w:lineRule="auto"/>
        <w:ind w:firstLine="720"/>
        <w:jc w:val="both"/>
      </w:pPr>
      <w:r>
        <w:t xml:space="preserve">Para a elaboração dos resultados desta pesquisa, utilizou-se 13 artigos publicados entre os anos 2020 a 2022, na qual foram examinados criteriosamente. Os dados foram categorizados em tabelas e quadros que foram separados em estudos feitos no Brasil e ao redor do mundo, usando frequência simples e porcentagens. Os artigos referem-se à hesitação vacinal em diferentes países buscando os fatores para tal acontecimento. </w:t>
      </w:r>
    </w:p>
    <w:p w14:paraId="1096B301" w14:textId="77777777" w:rsidR="004A6B77" w:rsidRDefault="004A6B77" w:rsidP="009A76E0">
      <w:pPr>
        <w:pStyle w:val="Default"/>
        <w:spacing w:line="360" w:lineRule="auto"/>
        <w:ind w:firstLine="720"/>
        <w:jc w:val="both"/>
      </w:pPr>
      <w:r>
        <w:t xml:space="preserve">Enquanto a hesitação vacinal está crescendo, a hesitação não é equivalente à recusa - muitas pessoas que hesitam em vacinar não recusam totalmente as vacinas. Ao invés disso, eles atrasam para vacinar-se ou estão dispostos a tomar algumas vacinas, mas não outros (DUBÉ et al., 2013). Assunto também relevante para a vacina da COVID-19 é a observação de que as pessoas são mais propensas a rejeitarem novas vacinas do que as conhecidas (THUNSTROM et al., 2021; DUBÉ et al., 2013). </w:t>
      </w:r>
    </w:p>
    <w:p w14:paraId="7F5B9DA7" w14:textId="77777777" w:rsidR="004A6B77" w:rsidRDefault="004A6B77" w:rsidP="009A76E0">
      <w:pPr>
        <w:pStyle w:val="Default"/>
        <w:spacing w:line="360" w:lineRule="auto"/>
        <w:ind w:firstLine="720"/>
        <w:jc w:val="both"/>
      </w:pPr>
      <w:r>
        <w:t xml:space="preserve">A hesitação vacinal é definida como o atraso na aceitação, relutância ou recusa de vacinação apesar da disponibilidade de serviços de vacinação (MACDONALD, 2015; SOARES et al., 2021). Dessa forma, resulta de um complexo processo de tomada de decisão, influenciado por uma ampla gama de fatores contextuais, individuais e de grupo, e fatores específicos da vacina, incluindo comunicação e mídia, influências históricas, religião/cultura/gênero/socioeconômico, política, barreiras geográficas, experiência com vacinação, percepção de risco e os programas de vacinação (MACDONALD, 2015; SOARES et al., 2021). </w:t>
      </w:r>
    </w:p>
    <w:p w14:paraId="12E5F442" w14:textId="77777777" w:rsidR="009A76E0" w:rsidRDefault="004A6B77" w:rsidP="009A76E0">
      <w:pPr>
        <w:pStyle w:val="Default"/>
        <w:spacing w:line="360" w:lineRule="auto"/>
        <w:ind w:firstLine="720"/>
        <w:jc w:val="both"/>
      </w:pPr>
      <w:r>
        <w:t xml:space="preserve">Em todos os artigos analisados, o principal fator para a recusa e a demora em vacinar-se contra a COVID-19 foi o medo de efeitos colaterais. Em um estudo realizado na cidade de Assis-SP, foi estudado os principais motivos de adultos entre 30 e 44 anos não quererem tomar </w:t>
      </w:r>
      <w:r>
        <w:lastRenderedPageBreak/>
        <w:t xml:space="preserve">a segunda dose da vacina mesmo ela estando disponível há mais de 30 dias (na época do estudo), estes que já haviam sido imunizados com a primeira dose, haviam sentido os efeitos colaterais, ou já tiveram COVID-19 anteriormente (SANTORÃO-FILHO et al., 2022). </w:t>
      </w:r>
    </w:p>
    <w:p w14:paraId="4AEA4A5D" w14:textId="3CE64E45" w:rsidR="009A76E0" w:rsidRDefault="004A6B77" w:rsidP="009A76E0">
      <w:pPr>
        <w:pStyle w:val="Default"/>
        <w:spacing w:line="360" w:lineRule="auto"/>
        <w:ind w:firstLine="720"/>
        <w:jc w:val="both"/>
      </w:pPr>
      <w:r>
        <w:t>Segundo (</w:t>
      </w:r>
      <w:r w:rsidR="00FE4A39">
        <w:t xml:space="preserve">SOARES </w:t>
      </w:r>
      <w:r>
        <w:t>et al.,2021), foram descobertos que os principais fatores associados tanto à recusa quanto à demora para tomar a vacina em Portugal foram: (i) idade mais jovem e perda de renda durante a pandemia; (</w:t>
      </w:r>
      <w:proofErr w:type="spellStart"/>
      <w:r>
        <w:t>ii</w:t>
      </w:r>
      <w:proofErr w:type="spellEnd"/>
      <w:r>
        <w:t>) fatores individuais e grupais: nenhuma intenção de tomar a vacina contra a gripe este ano; (</w:t>
      </w:r>
      <w:proofErr w:type="spellStart"/>
      <w:r>
        <w:t>iii</w:t>
      </w:r>
      <w:proofErr w:type="spellEnd"/>
      <w:r>
        <w:t>) influências da COVID-19: baixa confiança na resposta dos serviços de saúde durante a pandemia, pior percepção da adequação das medidas implementadas pelo governo, e percepção de que as informações fornecidas pelas autoridades de saúde durante a pandemia foram inconsistente e contraditório; e (</w:t>
      </w:r>
      <w:proofErr w:type="spellStart"/>
      <w:r>
        <w:t>iv</w:t>
      </w:r>
      <w:proofErr w:type="spellEnd"/>
      <w:r>
        <w:t xml:space="preserve">) fatores específicos da vacina COVID-19: baixa confiança nas vacinas que estão estavam sendo desenvolvidas antes de responder ao questionário em relação a divulgação de informações sobre a segurança e eficácia das vacinas COVID-19. </w:t>
      </w:r>
    </w:p>
    <w:p w14:paraId="5C1FA712" w14:textId="0FBFC4B7" w:rsidR="0096465C" w:rsidRDefault="004A6B77" w:rsidP="009A76E0">
      <w:pPr>
        <w:pStyle w:val="Default"/>
        <w:spacing w:line="360" w:lineRule="auto"/>
        <w:ind w:firstLine="720"/>
        <w:jc w:val="both"/>
      </w:pPr>
      <w:r>
        <w:t>Este estudo mostrou que 35% dos participantes prefeririam tomar o mais rápido possível, 56% prefeririam esperar para serem vacinados, e 9% refutaram. O recorte temporal de análise permitiu observar uma mudança de atitude em relação à vacinação contra a COVID-19 em Portugal, demonstrando assim o aspecto de sensibilidade temporal deste constructo e como a percepção de eficácia e a comunicação do governo podem influenciar hesitação vacinal (SOARES et al., 2021).</w:t>
      </w:r>
    </w:p>
    <w:p w14:paraId="7162673B" w14:textId="77777777" w:rsidR="009A76E0" w:rsidRDefault="004A6B77" w:rsidP="009A76E0">
      <w:pPr>
        <w:pStyle w:val="Default"/>
        <w:spacing w:line="360" w:lineRule="auto"/>
        <w:ind w:firstLine="709"/>
        <w:jc w:val="both"/>
      </w:pPr>
      <w:r>
        <w:t xml:space="preserve">Em outro estudo, o Brasil obteve maiores resultados de adesão comparados a outros países, mas o principal fator a hesitação foi medo das reações adversas, em seguida veio a falta de informações acerca do </w:t>
      </w:r>
      <w:proofErr w:type="spellStart"/>
      <w:r>
        <w:t>imunobiológico</w:t>
      </w:r>
      <w:proofErr w:type="spellEnd"/>
      <w:r>
        <w:t xml:space="preserve">. Aqueles que costumavam se informar por amigos e mídias sociais foram três vezes mais propensos a estarem indecisos quanto à vacinação, comparados aos que obtinham informações pelo Ministério da Saúde ou mídia tradicional. Os que não confiavam em nenhuma fonte, ou que se informavam por outras fontes, apresentaram chance duas vezes maior de não desejar receber a vacina (COSTA; MACINKO; MAMBRINI, 2022). </w:t>
      </w:r>
    </w:p>
    <w:p w14:paraId="321EBD7D" w14:textId="77777777" w:rsidR="009A76E0" w:rsidRDefault="004A6B77" w:rsidP="009A76E0">
      <w:pPr>
        <w:pStyle w:val="Default"/>
        <w:spacing w:line="360" w:lineRule="auto"/>
        <w:ind w:firstLine="709"/>
        <w:jc w:val="both"/>
      </w:pPr>
      <w:r>
        <w:t xml:space="preserve">Em estudos feitos na Nigéria, Índia e Gana, as mulheres eram mais propensas a hesitação do que nos EUA e no Brasil, por exemplo; porém, nesses dois últimos países não havia correlação. Especula-se que mulheres são mais propensas a tal atitude, porque elas tomam mais decisões para os filhos e a família, e também por pesquisar em sites de mídia e estarem expostas </w:t>
      </w:r>
      <w:r>
        <w:lastRenderedPageBreak/>
        <w:t xml:space="preserve">a informações </w:t>
      </w:r>
      <w:proofErr w:type="spellStart"/>
      <w:r>
        <w:t>anti-vacinas</w:t>
      </w:r>
      <w:proofErr w:type="spellEnd"/>
      <w:r>
        <w:t xml:space="preserve"> (OGUNBOSI, 2022; OLIVEIRA et al., 2021; LAZARUS, 2022; KIRANDEEP et al., 2022). </w:t>
      </w:r>
    </w:p>
    <w:p w14:paraId="6EFA6362" w14:textId="77777777" w:rsidR="009A76E0" w:rsidRDefault="004A6B77" w:rsidP="009A76E0">
      <w:pPr>
        <w:pStyle w:val="Default"/>
        <w:spacing w:line="360" w:lineRule="auto"/>
        <w:ind w:firstLine="709"/>
        <w:jc w:val="both"/>
      </w:pPr>
      <w:r>
        <w:t xml:space="preserve">Outros fatores associados à hesitação vacinal da COVID-19 são baixa escolaridade e pouco poder socioeconômico. Os indivíduos com menor escolaridade eram mais propensos a não tomar a vacina do que indivíduos com diploma universitário. A perda de renda também foi associada a chances mais altas de recusa. Embora a perda de renda não tenha sido estudada anteriormente, alguns estudos encontraram que a intenção de tomar a vacina era diferente em diferentes etnias e níveis econômicos situações sugerindo que diferentes contextos socioeconômicos podem ter diferentes opiniões sobre a vacinação contra a COVID-19 (SOARES et al., 2022). </w:t>
      </w:r>
    </w:p>
    <w:p w14:paraId="15C0054E" w14:textId="7EBB3558" w:rsidR="004A6B77" w:rsidRDefault="004A6B77" w:rsidP="009A76E0">
      <w:pPr>
        <w:pStyle w:val="Default"/>
        <w:spacing w:line="360" w:lineRule="auto"/>
        <w:ind w:firstLine="709"/>
        <w:jc w:val="both"/>
      </w:pPr>
      <w:r>
        <w:t>Dessa forma, os estudos de pesquisa incluídos nesta revisão representaram estudos transversais, que podem ser vistos como instantâneos da situação de hesitação vacinal em cada país/região, com diferentes estratégias de amostragem, o que pode explicar em parte as diferenças nas taxas de aceitação da vacina relatado em vários estudos de um único país. Assim, os resultados devem ser interpretados com extrema cautela, pois não podem prever as mudanças futuras na aceitação da vacina. Portanto, a prevalência generalizada da hesitação da vacina da COVID-19 exige colaboração e esforços de governos, formuladores de políticas de saúde e fontes de mídia. Recomenda-se por meio da disseminação de mensagens oportunas e claras através de canais confiáveis que defendam a segurança e a eficácia das vacinas COVID-19 atualmente disponíveis.</w:t>
      </w:r>
    </w:p>
    <w:p w14:paraId="30D53767" w14:textId="77777777" w:rsidR="009A76E0" w:rsidRPr="00101808" w:rsidRDefault="009A76E0" w:rsidP="009A76E0">
      <w:pPr>
        <w:pStyle w:val="Default"/>
        <w:spacing w:line="360" w:lineRule="auto"/>
        <w:ind w:firstLine="709"/>
        <w:jc w:val="both"/>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75CE9450" w14:textId="77777777" w:rsidR="008E0B36" w:rsidRPr="008E0B36" w:rsidRDefault="008E0B36" w:rsidP="008E0B36">
      <w:pPr>
        <w:pStyle w:val="Corpodetexto"/>
        <w:spacing w:line="360" w:lineRule="auto"/>
        <w:ind w:left="159" w:right="174" w:firstLine="719"/>
        <w:jc w:val="both"/>
        <w:rPr>
          <w:rFonts w:ascii="Times New Roman" w:hAnsi="Times New Roman" w:cs="Times New Roman"/>
        </w:rPr>
      </w:pPr>
      <w:r w:rsidRPr="008E0B36">
        <w:rPr>
          <w:rFonts w:ascii="Times New Roman" w:hAnsi="Times New Roman" w:cs="Times New Roman"/>
        </w:rPr>
        <w:t>Mesmo com as quedas de coberturas vacinais e a hesitação e resistência da</w:t>
      </w:r>
      <w:r w:rsidRPr="008E0B36">
        <w:rPr>
          <w:rFonts w:ascii="Times New Roman" w:hAnsi="Times New Roman" w:cs="Times New Roman"/>
          <w:spacing w:val="1"/>
        </w:rPr>
        <w:t xml:space="preserve"> </w:t>
      </w:r>
      <w:r w:rsidRPr="008E0B36">
        <w:rPr>
          <w:rFonts w:ascii="Times New Roman" w:hAnsi="Times New Roman" w:cs="Times New Roman"/>
        </w:rPr>
        <w:t>população a administração de vacinas, o Programa Nacional de Imunização (PNI)</w:t>
      </w:r>
      <w:r w:rsidRPr="008E0B36">
        <w:rPr>
          <w:rFonts w:ascii="Times New Roman" w:hAnsi="Times New Roman" w:cs="Times New Roman"/>
          <w:spacing w:val="1"/>
        </w:rPr>
        <w:t xml:space="preserve"> </w:t>
      </w:r>
      <w:r w:rsidRPr="008E0B36">
        <w:rPr>
          <w:rFonts w:ascii="Times New Roman" w:hAnsi="Times New Roman" w:cs="Times New Roman"/>
        </w:rPr>
        <w:t>sempre coordenou desde o seu início as campanhas de imunizações, fazendo com</w:t>
      </w:r>
      <w:r w:rsidRPr="008E0B36">
        <w:rPr>
          <w:rFonts w:ascii="Times New Roman" w:hAnsi="Times New Roman" w:cs="Times New Roman"/>
          <w:spacing w:val="1"/>
        </w:rPr>
        <w:t xml:space="preserve"> </w:t>
      </w:r>
      <w:r w:rsidRPr="008E0B36">
        <w:rPr>
          <w:rFonts w:ascii="Times New Roman" w:hAnsi="Times New Roman" w:cs="Times New Roman"/>
        </w:rPr>
        <w:t>que várias doenças seriam erradicadas por conta de campanhas de sucesso e</w:t>
      </w:r>
      <w:r w:rsidRPr="008E0B36">
        <w:rPr>
          <w:rFonts w:ascii="Times New Roman" w:hAnsi="Times New Roman" w:cs="Times New Roman"/>
          <w:spacing w:val="1"/>
        </w:rPr>
        <w:t xml:space="preserve"> </w:t>
      </w:r>
      <w:r w:rsidRPr="008E0B36">
        <w:rPr>
          <w:rFonts w:ascii="Times New Roman" w:hAnsi="Times New Roman" w:cs="Times New Roman"/>
        </w:rPr>
        <w:t>principalmente a adesão e confiança da população. Dessa maneira, é evidente a</w:t>
      </w:r>
      <w:r w:rsidRPr="008E0B36">
        <w:rPr>
          <w:rFonts w:ascii="Times New Roman" w:hAnsi="Times New Roman" w:cs="Times New Roman"/>
          <w:spacing w:val="1"/>
        </w:rPr>
        <w:t xml:space="preserve"> </w:t>
      </w:r>
      <w:r w:rsidRPr="008E0B36">
        <w:rPr>
          <w:rFonts w:ascii="Times New Roman" w:hAnsi="Times New Roman" w:cs="Times New Roman"/>
        </w:rPr>
        <w:t>melhora</w:t>
      </w:r>
      <w:r w:rsidRPr="008E0B36">
        <w:rPr>
          <w:rFonts w:ascii="Times New Roman" w:hAnsi="Times New Roman" w:cs="Times New Roman"/>
          <w:spacing w:val="1"/>
        </w:rPr>
        <w:t xml:space="preserve"> </w:t>
      </w:r>
      <w:r w:rsidRPr="008E0B36">
        <w:rPr>
          <w:rFonts w:ascii="Times New Roman" w:hAnsi="Times New Roman" w:cs="Times New Roman"/>
        </w:rPr>
        <w:t>nas</w:t>
      </w:r>
      <w:r w:rsidRPr="008E0B36">
        <w:rPr>
          <w:rFonts w:ascii="Times New Roman" w:hAnsi="Times New Roman" w:cs="Times New Roman"/>
          <w:spacing w:val="1"/>
        </w:rPr>
        <w:t xml:space="preserve"> </w:t>
      </w:r>
      <w:r w:rsidRPr="008E0B36">
        <w:rPr>
          <w:rFonts w:ascii="Times New Roman" w:hAnsi="Times New Roman" w:cs="Times New Roman"/>
        </w:rPr>
        <w:t>condições</w:t>
      </w:r>
      <w:r w:rsidRPr="008E0B36">
        <w:rPr>
          <w:rFonts w:ascii="Times New Roman" w:hAnsi="Times New Roman" w:cs="Times New Roman"/>
          <w:spacing w:val="1"/>
        </w:rPr>
        <w:t xml:space="preserve"> </w:t>
      </w:r>
      <w:r w:rsidRPr="008E0B36">
        <w:rPr>
          <w:rFonts w:ascii="Times New Roman" w:hAnsi="Times New Roman" w:cs="Times New Roman"/>
        </w:rPr>
        <w:t>de</w:t>
      </w:r>
      <w:r w:rsidRPr="008E0B36">
        <w:rPr>
          <w:rFonts w:ascii="Times New Roman" w:hAnsi="Times New Roman" w:cs="Times New Roman"/>
          <w:spacing w:val="1"/>
        </w:rPr>
        <w:t xml:space="preserve"> </w:t>
      </w:r>
      <w:r w:rsidRPr="008E0B36">
        <w:rPr>
          <w:rFonts w:ascii="Times New Roman" w:hAnsi="Times New Roman" w:cs="Times New Roman"/>
        </w:rPr>
        <w:t>saúde</w:t>
      </w:r>
      <w:r w:rsidRPr="008E0B36">
        <w:rPr>
          <w:rFonts w:ascii="Times New Roman" w:hAnsi="Times New Roman" w:cs="Times New Roman"/>
          <w:spacing w:val="1"/>
        </w:rPr>
        <w:t xml:space="preserve"> </w:t>
      </w:r>
      <w:r w:rsidRPr="008E0B36">
        <w:rPr>
          <w:rFonts w:ascii="Times New Roman" w:hAnsi="Times New Roman" w:cs="Times New Roman"/>
        </w:rPr>
        <w:t>da</w:t>
      </w:r>
      <w:r w:rsidRPr="008E0B36">
        <w:rPr>
          <w:rFonts w:ascii="Times New Roman" w:hAnsi="Times New Roman" w:cs="Times New Roman"/>
          <w:spacing w:val="1"/>
        </w:rPr>
        <w:t xml:space="preserve"> </w:t>
      </w:r>
      <w:r w:rsidRPr="008E0B36">
        <w:rPr>
          <w:rFonts w:ascii="Times New Roman" w:hAnsi="Times New Roman" w:cs="Times New Roman"/>
        </w:rPr>
        <w:t>população</w:t>
      </w:r>
      <w:r w:rsidRPr="008E0B36">
        <w:rPr>
          <w:rFonts w:ascii="Times New Roman" w:hAnsi="Times New Roman" w:cs="Times New Roman"/>
          <w:spacing w:val="1"/>
        </w:rPr>
        <w:t xml:space="preserve"> </w:t>
      </w:r>
      <w:r w:rsidRPr="008E0B36">
        <w:rPr>
          <w:rFonts w:ascii="Times New Roman" w:hAnsi="Times New Roman" w:cs="Times New Roman"/>
        </w:rPr>
        <w:t>em</w:t>
      </w:r>
      <w:r w:rsidRPr="008E0B36">
        <w:rPr>
          <w:rFonts w:ascii="Times New Roman" w:hAnsi="Times New Roman" w:cs="Times New Roman"/>
          <w:spacing w:val="1"/>
        </w:rPr>
        <w:t xml:space="preserve"> </w:t>
      </w:r>
      <w:r w:rsidRPr="008E0B36">
        <w:rPr>
          <w:rFonts w:ascii="Times New Roman" w:hAnsi="Times New Roman" w:cs="Times New Roman"/>
        </w:rPr>
        <w:t>relação</w:t>
      </w:r>
      <w:r w:rsidRPr="008E0B36">
        <w:rPr>
          <w:rFonts w:ascii="Times New Roman" w:hAnsi="Times New Roman" w:cs="Times New Roman"/>
          <w:spacing w:val="1"/>
        </w:rPr>
        <w:t xml:space="preserve"> </w:t>
      </w:r>
      <w:r w:rsidRPr="008E0B36">
        <w:rPr>
          <w:rFonts w:ascii="Times New Roman" w:hAnsi="Times New Roman" w:cs="Times New Roman"/>
        </w:rPr>
        <w:t>às</w:t>
      </w:r>
      <w:r w:rsidRPr="008E0B36">
        <w:rPr>
          <w:rFonts w:ascii="Times New Roman" w:hAnsi="Times New Roman" w:cs="Times New Roman"/>
          <w:spacing w:val="1"/>
        </w:rPr>
        <w:t xml:space="preserve"> </w:t>
      </w:r>
      <w:r w:rsidRPr="008E0B36">
        <w:rPr>
          <w:rFonts w:ascii="Times New Roman" w:hAnsi="Times New Roman" w:cs="Times New Roman"/>
        </w:rPr>
        <w:t>doenças</w:t>
      </w:r>
      <w:r w:rsidRPr="008E0B36">
        <w:rPr>
          <w:rFonts w:ascii="Times New Roman" w:hAnsi="Times New Roman" w:cs="Times New Roman"/>
          <w:spacing w:val="1"/>
        </w:rPr>
        <w:t xml:space="preserve"> </w:t>
      </w:r>
      <w:r w:rsidRPr="008E0B36">
        <w:rPr>
          <w:rFonts w:ascii="Times New Roman" w:hAnsi="Times New Roman" w:cs="Times New Roman"/>
        </w:rPr>
        <w:t>imunopreveníveis.</w:t>
      </w:r>
    </w:p>
    <w:p w14:paraId="1346CC75" w14:textId="77777777" w:rsidR="008E0B36" w:rsidRPr="008E0B36" w:rsidRDefault="008E0B36" w:rsidP="008E0B36">
      <w:pPr>
        <w:pStyle w:val="Corpodetexto"/>
        <w:spacing w:line="360" w:lineRule="auto"/>
        <w:ind w:left="159" w:right="168" w:firstLine="719"/>
        <w:jc w:val="both"/>
        <w:rPr>
          <w:rFonts w:ascii="Times New Roman" w:hAnsi="Times New Roman" w:cs="Times New Roman"/>
        </w:rPr>
      </w:pPr>
      <w:r w:rsidRPr="008E0B36">
        <w:rPr>
          <w:rFonts w:ascii="Times New Roman" w:hAnsi="Times New Roman" w:cs="Times New Roman"/>
        </w:rPr>
        <w:t>A grande variabilidade nas taxas de aceitação da vacina da COVID-19 foi</w:t>
      </w:r>
      <w:r w:rsidRPr="008E0B36">
        <w:rPr>
          <w:rFonts w:ascii="Times New Roman" w:hAnsi="Times New Roman" w:cs="Times New Roman"/>
          <w:spacing w:val="1"/>
        </w:rPr>
        <w:t xml:space="preserve"> </w:t>
      </w:r>
      <w:r w:rsidRPr="008E0B36">
        <w:rPr>
          <w:rFonts w:ascii="Times New Roman" w:hAnsi="Times New Roman" w:cs="Times New Roman"/>
        </w:rPr>
        <w:t>relatada em diferentes países e regiões do mundo. Um número considerável dos</w:t>
      </w:r>
      <w:r w:rsidRPr="008E0B36">
        <w:rPr>
          <w:rFonts w:ascii="Times New Roman" w:hAnsi="Times New Roman" w:cs="Times New Roman"/>
          <w:spacing w:val="1"/>
        </w:rPr>
        <w:t xml:space="preserve"> </w:t>
      </w:r>
      <w:r w:rsidRPr="008E0B36">
        <w:rPr>
          <w:rFonts w:ascii="Times New Roman" w:hAnsi="Times New Roman" w:cs="Times New Roman"/>
        </w:rPr>
        <w:t>estudos analisados relatou que a COVID-19 representou um sério problema para os</w:t>
      </w:r>
      <w:r w:rsidRPr="008E0B36">
        <w:rPr>
          <w:rFonts w:ascii="Times New Roman" w:hAnsi="Times New Roman" w:cs="Times New Roman"/>
          <w:spacing w:val="1"/>
        </w:rPr>
        <w:t xml:space="preserve"> </w:t>
      </w:r>
      <w:r w:rsidRPr="008E0B36">
        <w:rPr>
          <w:rFonts w:ascii="Times New Roman" w:hAnsi="Times New Roman" w:cs="Times New Roman"/>
        </w:rPr>
        <w:t xml:space="preserve">esforços de controle para a </w:t>
      </w:r>
      <w:r w:rsidRPr="008E0B36">
        <w:rPr>
          <w:rFonts w:ascii="Times New Roman" w:hAnsi="Times New Roman" w:cs="Times New Roman"/>
        </w:rPr>
        <w:lastRenderedPageBreak/>
        <w:t>pandemia. As baixas taxas de aceitação da vacina foram</w:t>
      </w:r>
      <w:r w:rsidRPr="008E0B36">
        <w:rPr>
          <w:rFonts w:ascii="Times New Roman" w:hAnsi="Times New Roman" w:cs="Times New Roman"/>
          <w:spacing w:val="-64"/>
        </w:rPr>
        <w:t xml:space="preserve"> </w:t>
      </w:r>
      <w:r w:rsidRPr="008E0B36">
        <w:rPr>
          <w:rFonts w:ascii="Times New Roman" w:hAnsi="Times New Roman" w:cs="Times New Roman"/>
        </w:rPr>
        <w:t>mais expressivas na Nigéria e nos EUA. Porém, no Brasil, houve grande aceitação</w:t>
      </w:r>
      <w:r w:rsidRPr="008E0B36">
        <w:rPr>
          <w:rFonts w:ascii="Times New Roman" w:hAnsi="Times New Roman" w:cs="Times New Roman"/>
          <w:spacing w:val="1"/>
        </w:rPr>
        <w:t xml:space="preserve"> </w:t>
      </w:r>
      <w:r w:rsidRPr="008E0B36">
        <w:rPr>
          <w:rFonts w:ascii="Times New Roman" w:hAnsi="Times New Roman" w:cs="Times New Roman"/>
        </w:rPr>
        <w:t>por</w:t>
      </w:r>
      <w:r w:rsidRPr="008E0B36">
        <w:rPr>
          <w:rFonts w:ascii="Times New Roman" w:hAnsi="Times New Roman" w:cs="Times New Roman"/>
          <w:spacing w:val="-11"/>
        </w:rPr>
        <w:t xml:space="preserve"> </w:t>
      </w:r>
      <w:r w:rsidRPr="008E0B36">
        <w:rPr>
          <w:rFonts w:ascii="Times New Roman" w:hAnsi="Times New Roman" w:cs="Times New Roman"/>
        </w:rPr>
        <w:t>parte</w:t>
      </w:r>
      <w:r w:rsidRPr="008E0B36">
        <w:rPr>
          <w:rFonts w:ascii="Times New Roman" w:hAnsi="Times New Roman" w:cs="Times New Roman"/>
          <w:spacing w:val="-9"/>
        </w:rPr>
        <w:t xml:space="preserve"> </w:t>
      </w:r>
      <w:r w:rsidRPr="008E0B36">
        <w:rPr>
          <w:rFonts w:ascii="Times New Roman" w:hAnsi="Times New Roman" w:cs="Times New Roman"/>
        </w:rPr>
        <w:t>da</w:t>
      </w:r>
      <w:r w:rsidRPr="008E0B36">
        <w:rPr>
          <w:rFonts w:ascii="Times New Roman" w:hAnsi="Times New Roman" w:cs="Times New Roman"/>
          <w:spacing w:val="-12"/>
        </w:rPr>
        <w:t xml:space="preserve"> </w:t>
      </w:r>
      <w:r w:rsidRPr="008E0B36">
        <w:rPr>
          <w:rFonts w:ascii="Times New Roman" w:hAnsi="Times New Roman" w:cs="Times New Roman"/>
        </w:rPr>
        <w:t>população,</w:t>
      </w:r>
      <w:r w:rsidRPr="008E0B36">
        <w:rPr>
          <w:rFonts w:ascii="Times New Roman" w:hAnsi="Times New Roman" w:cs="Times New Roman"/>
          <w:spacing w:val="-10"/>
        </w:rPr>
        <w:t xml:space="preserve"> </w:t>
      </w:r>
      <w:r w:rsidRPr="008E0B36">
        <w:rPr>
          <w:rFonts w:ascii="Times New Roman" w:hAnsi="Times New Roman" w:cs="Times New Roman"/>
        </w:rPr>
        <w:t>havendo</w:t>
      </w:r>
      <w:r w:rsidRPr="008E0B36">
        <w:rPr>
          <w:rFonts w:ascii="Times New Roman" w:hAnsi="Times New Roman" w:cs="Times New Roman"/>
          <w:spacing w:val="-9"/>
        </w:rPr>
        <w:t xml:space="preserve"> </w:t>
      </w:r>
      <w:r w:rsidRPr="008E0B36">
        <w:rPr>
          <w:rFonts w:ascii="Times New Roman" w:hAnsi="Times New Roman" w:cs="Times New Roman"/>
        </w:rPr>
        <w:t>recusa</w:t>
      </w:r>
      <w:r w:rsidRPr="008E0B36">
        <w:rPr>
          <w:rFonts w:ascii="Times New Roman" w:hAnsi="Times New Roman" w:cs="Times New Roman"/>
          <w:spacing w:val="-12"/>
        </w:rPr>
        <w:t xml:space="preserve"> </w:t>
      </w:r>
      <w:r w:rsidRPr="008E0B36">
        <w:rPr>
          <w:rFonts w:ascii="Times New Roman" w:hAnsi="Times New Roman" w:cs="Times New Roman"/>
        </w:rPr>
        <w:t>ou</w:t>
      </w:r>
      <w:r w:rsidRPr="008E0B36">
        <w:rPr>
          <w:rFonts w:ascii="Times New Roman" w:hAnsi="Times New Roman" w:cs="Times New Roman"/>
          <w:spacing w:val="-9"/>
        </w:rPr>
        <w:t xml:space="preserve"> </w:t>
      </w:r>
      <w:r w:rsidRPr="008E0B36">
        <w:rPr>
          <w:rFonts w:ascii="Times New Roman" w:hAnsi="Times New Roman" w:cs="Times New Roman"/>
        </w:rPr>
        <w:t>não</w:t>
      </w:r>
      <w:r w:rsidRPr="008E0B36">
        <w:rPr>
          <w:rFonts w:ascii="Times New Roman" w:hAnsi="Times New Roman" w:cs="Times New Roman"/>
          <w:spacing w:val="-9"/>
        </w:rPr>
        <w:t xml:space="preserve"> </w:t>
      </w:r>
      <w:r w:rsidRPr="008E0B36">
        <w:rPr>
          <w:rFonts w:ascii="Times New Roman" w:hAnsi="Times New Roman" w:cs="Times New Roman"/>
        </w:rPr>
        <w:t>aceitação</w:t>
      </w:r>
      <w:r w:rsidRPr="008E0B36">
        <w:rPr>
          <w:rFonts w:ascii="Times New Roman" w:hAnsi="Times New Roman" w:cs="Times New Roman"/>
          <w:spacing w:val="-9"/>
        </w:rPr>
        <w:t xml:space="preserve"> </w:t>
      </w:r>
      <w:r w:rsidRPr="008E0B36">
        <w:rPr>
          <w:rFonts w:ascii="Times New Roman" w:hAnsi="Times New Roman" w:cs="Times New Roman"/>
        </w:rPr>
        <w:t>por</w:t>
      </w:r>
      <w:r w:rsidRPr="008E0B36">
        <w:rPr>
          <w:rFonts w:ascii="Times New Roman" w:hAnsi="Times New Roman" w:cs="Times New Roman"/>
          <w:spacing w:val="-11"/>
        </w:rPr>
        <w:t xml:space="preserve"> </w:t>
      </w:r>
      <w:r w:rsidRPr="008E0B36">
        <w:rPr>
          <w:rFonts w:ascii="Times New Roman" w:hAnsi="Times New Roman" w:cs="Times New Roman"/>
        </w:rPr>
        <w:t>aqueles</w:t>
      </w:r>
      <w:r w:rsidRPr="008E0B36">
        <w:rPr>
          <w:rFonts w:ascii="Times New Roman" w:hAnsi="Times New Roman" w:cs="Times New Roman"/>
          <w:spacing w:val="-10"/>
        </w:rPr>
        <w:t xml:space="preserve"> </w:t>
      </w:r>
      <w:r w:rsidRPr="008E0B36">
        <w:rPr>
          <w:rFonts w:ascii="Times New Roman" w:hAnsi="Times New Roman" w:cs="Times New Roman"/>
        </w:rPr>
        <w:t>que</w:t>
      </w:r>
      <w:r w:rsidRPr="008E0B36">
        <w:rPr>
          <w:rFonts w:ascii="Times New Roman" w:hAnsi="Times New Roman" w:cs="Times New Roman"/>
          <w:spacing w:val="-9"/>
        </w:rPr>
        <w:t xml:space="preserve"> </w:t>
      </w:r>
      <w:r w:rsidRPr="008E0B36">
        <w:rPr>
          <w:rFonts w:ascii="Times New Roman" w:hAnsi="Times New Roman" w:cs="Times New Roman"/>
        </w:rPr>
        <w:t>buscavam</w:t>
      </w:r>
      <w:r w:rsidRPr="008E0B36">
        <w:rPr>
          <w:rFonts w:ascii="Times New Roman" w:hAnsi="Times New Roman" w:cs="Times New Roman"/>
          <w:spacing w:val="-64"/>
        </w:rPr>
        <w:t xml:space="preserve"> </w:t>
      </w:r>
      <w:r w:rsidRPr="008E0B36">
        <w:rPr>
          <w:rFonts w:ascii="Times New Roman" w:hAnsi="Times New Roman" w:cs="Times New Roman"/>
        </w:rPr>
        <w:t>informações</w:t>
      </w:r>
      <w:r w:rsidRPr="008E0B36">
        <w:rPr>
          <w:rFonts w:ascii="Times New Roman" w:hAnsi="Times New Roman" w:cs="Times New Roman"/>
          <w:spacing w:val="-3"/>
        </w:rPr>
        <w:t xml:space="preserve"> </w:t>
      </w:r>
      <w:r w:rsidRPr="008E0B36">
        <w:rPr>
          <w:rFonts w:ascii="Times New Roman" w:hAnsi="Times New Roman" w:cs="Times New Roman"/>
        </w:rPr>
        <w:t>por terceiros ou</w:t>
      </w:r>
      <w:r w:rsidRPr="008E0B36">
        <w:rPr>
          <w:rFonts w:ascii="Times New Roman" w:hAnsi="Times New Roman" w:cs="Times New Roman"/>
          <w:spacing w:val="-4"/>
        </w:rPr>
        <w:t xml:space="preserve"> </w:t>
      </w:r>
      <w:r w:rsidRPr="008E0B36">
        <w:rPr>
          <w:rFonts w:ascii="Times New Roman" w:hAnsi="Times New Roman" w:cs="Times New Roman"/>
        </w:rPr>
        <w:t>fontes</w:t>
      </w:r>
      <w:r w:rsidRPr="008E0B36">
        <w:rPr>
          <w:rFonts w:ascii="Times New Roman" w:hAnsi="Times New Roman" w:cs="Times New Roman"/>
          <w:spacing w:val="-2"/>
        </w:rPr>
        <w:t xml:space="preserve"> </w:t>
      </w:r>
      <w:r w:rsidRPr="008E0B36">
        <w:rPr>
          <w:rFonts w:ascii="Times New Roman" w:hAnsi="Times New Roman" w:cs="Times New Roman"/>
        </w:rPr>
        <w:t>midiáticas</w:t>
      </w:r>
      <w:r w:rsidRPr="008E0B36">
        <w:rPr>
          <w:rFonts w:ascii="Times New Roman" w:hAnsi="Times New Roman" w:cs="Times New Roman"/>
          <w:spacing w:val="-3"/>
        </w:rPr>
        <w:t xml:space="preserve"> </w:t>
      </w:r>
      <w:r w:rsidRPr="008E0B36">
        <w:rPr>
          <w:rFonts w:ascii="Times New Roman" w:hAnsi="Times New Roman" w:cs="Times New Roman"/>
        </w:rPr>
        <w:t>não</w:t>
      </w:r>
      <w:r w:rsidRPr="008E0B36">
        <w:rPr>
          <w:rFonts w:ascii="Times New Roman" w:hAnsi="Times New Roman" w:cs="Times New Roman"/>
          <w:spacing w:val="-3"/>
        </w:rPr>
        <w:t xml:space="preserve"> </w:t>
      </w:r>
      <w:r w:rsidRPr="008E0B36">
        <w:rPr>
          <w:rFonts w:ascii="Times New Roman" w:hAnsi="Times New Roman" w:cs="Times New Roman"/>
        </w:rPr>
        <w:t>confiáveis.</w:t>
      </w:r>
    </w:p>
    <w:p w14:paraId="1E1E6D30" w14:textId="77777777" w:rsidR="008E0B36" w:rsidRPr="008E0B36" w:rsidRDefault="008E0B36" w:rsidP="008E0B36">
      <w:pPr>
        <w:pStyle w:val="Corpodetexto"/>
        <w:spacing w:line="360" w:lineRule="auto"/>
        <w:ind w:left="159" w:right="169" w:firstLine="719"/>
        <w:jc w:val="both"/>
        <w:rPr>
          <w:rFonts w:ascii="Times New Roman" w:hAnsi="Times New Roman" w:cs="Times New Roman"/>
        </w:rPr>
      </w:pPr>
      <w:r w:rsidRPr="008E0B36">
        <w:rPr>
          <w:rFonts w:ascii="Times New Roman" w:hAnsi="Times New Roman" w:cs="Times New Roman"/>
        </w:rPr>
        <w:t>Com isso, exige que haja colaboração e esforços de governos, formadores de</w:t>
      </w:r>
      <w:r w:rsidRPr="008E0B36">
        <w:rPr>
          <w:rFonts w:ascii="Times New Roman" w:hAnsi="Times New Roman" w:cs="Times New Roman"/>
          <w:spacing w:val="-64"/>
        </w:rPr>
        <w:t xml:space="preserve"> </w:t>
      </w:r>
      <w:r w:rsidRPr="008E0B36">
        <w:rPr>
          <w:rFonts w:ascii="Times New Roman" w:hAnsi="Times New Roman" w:cs="Times New Roman"/>
        </w:rPr>
        <w:t>políticas públicas de saúde e fontes midiáticas. Recomenda-se criar mensagens</w:t>
      </w:r>
      <w:r w:rsidRPr="008E0B36">
        <w:rPr>
          <w:rFonts w:ascii="Times New Roman" w:hAnsi="Times New Roman" w:cs="Times New Roman"/>
          <w:spacing w:val="1"/>
        </w:rPr>
        <w:t xml:space="preserve"> </w:t>
      </w:r>
      <w:r w:rsidRPr="008E0B36">
        <w:rPr>
          <w:rFonts w:ascii="Times New Roman" w:hAnsi="Times New Roman" w:cs="Times New Roman"/>
        </w:rPr>
        <w:t>nesses veículos sociais para a disseminação de mensagens oportunas e claras para</w:t>
      </w:r>
      <w:r w:rsidRPr="008E0B36">
        <w:rPr>
          <w:rFonts w:ascii="Times New Roman" w:hAnsi="Times New Roman" w:cs="Times New Roman"/>
          <w:spacing w:val="-64"/>
        </w:rPr>
        <w:t xml:space="preserve"> </w:t>
      </w:r>
      <w:r w:rsidRPr="008E0B36">
        <w:rPr>
          <w:rFonts w:ascii="Times New Roman" w:hAnsi="Times New Roman" w:cs="Times New Roman"/>
        </w:rPr>
        <w:t>que defendam a segurança e eficácia das vacinas do COVID-19, e assim fazer com</w:t>
      </w:r>
      <w:r w:rsidRPr="008E0B36">
        <w:rPr>
          <w:rFonts w:ascii="Times New Roman" w:hAnsi="Times New Roman" w:cs="Times New Roman"/>
          <w:spacing w:val="1"/>
        </w:rPr>
        <w:t xml:space="preserve"> </w:t>
      </w:r>
      <w:r w:rsidRPr="008E0B36">
        <w:rPr>
          <w:rFonts w:ascii="Times New Roman" w:hAnsi="Times New Roman" w:cs="Times New Roman"/>
        </w:rPr>
        <w:t>que</w:t>
      </w:r>
      <w:r w:rsidRPr="008E0B36">
        <w:rPr>
          <w:rFonts w:ascii="Times New Roman" w:hAnsi="Times New Roman" w:cs="Times New Roman"/>
          <w:spacing w:val="-2"/>
        </w:rPr>
        <w:t xml:space="preserve"> </w:t>
      </w:r>
      <w:r w:rsidRPr="008E0B36">
        <w:rPr>
          <w:rFonts w:ascii="Times New Roman" w:hAnsi="Times New Roman" w:cs="Times New Roman"/>
        </w:rPr>
        <w:t>a população</w:t>
      </w:r>
      <w:r w:rsidRPr="008E0B36">
        <w:rPr>
          <w:rFonts w:ascii="Times New Roman" w:hAnsi="Times New Roman" w:cs="Times New Roman"/>
          <w:spacing w:val="-4"/>
        </w:rPr>
        <w:t xml:space="preserve"> </w:t>
      </w:r>
      <w:r w:rsidRPr="008E0B36">
        <w:rPr>
          <w:rFonts w:ascii="Times New Roman" w:hAnsi="Times New Roman" w:cs="Times New Roman"/>
        </w:rPr>
        <w:t>crie</w:t>
      </w:r>
      <w:r w:rsidRPr="008E0B36">
        <w:rPr>
          <w:rFonts w:ascii="Times New Roman" w:hAnsi="Times New Roman" w:cs="Times New Roman"/>
          <w:spacing w:val="-1"/>
        </w:rPr>
        <w:t xml:space="preserve"> </w:t>
      </w:r>
      <w:r w:rsidRPr="008E0B36">
        <w:rPr>
          <w:rFonts w:ascii="Times New Roman" w:hAnsi="Times New Roman" w:cs="Times New Roman"/>
        </w:rPr>
        <w:t>confiança</w:t>
      </w:r>
      <w:r w:rsidRPr="008E0B36">
        <w:rPr>
          <w:rFonts w:ascii="Times New Roman" w:hAnsi="Times New Roman" w:cs="Times New Roman"/>
          <w:spacing w:val="-2"/>
        </w:rPr>
        <w:t xml:space="preserve"> </w:t>
      </w:r>
      <w:r w:rsidRPr="008E0B36">
        <w:rPr>
          <w:rFonts w:ascii="Times New Roman" w:hAnsi="Times New Roman" w:cs="Times New Roman"/>
        </w:rPr>
        <w:t>nos</w:t>
      </w:r>
      <w:r w:rsidRPr="008E0B36">
        <w:rPr>
          <w:rFonts w:ascii="Times New Roman" w:hAnsi="Times New Roman" w:cs="Times New Roman"/>
          <w:spacing w:val="-1"/>
        </w:rPr>
        <w:t xml:space="preserve"> </w:t>
      </w:r>
      <w:r w:rsidRPr="008E0B36">
        <w:rPr>
          <w:rFonts w:ascii="Times New Roman" w:hAnsi="Times New Roman" w:cs="Times New Roman"/>
        </w:rPr>
        <w:t>imunobiológicos</w:t>
      </w:r>
      <w:r w:rsidRPr="008E0B36">
        <w:rPr>
          <w:rFonts w:ascii="Times New Roman" w:hAnsi="Times New Roman" w:cs="Times New Roman"/>
          <w:spacing w:val="-1"/>
        </w:rPr>
        <w:t xml:space="preserve"> </w:t>
      </w:r>
      <w:r w:rsidRPr="008E0B36">
        <w:rPr>
          <w:rFonts w:ascii="Times New Roman" w:hAnsi="Times New Roman" w:cs="Times New Roman"/>
        </w:rPr>
        <w:t>atualmente</w:t>
      </w:r>
      <w:r w:rsidRPr="008E0B36">
        <w:rPr>
          <w:rFonts w:ascii="Times New Roman" w:hAnsi="Times New Roman" w:cs="Times New Roman"/>
          <w:spacing w:val="-3"/>
        </w:rPr>
        <w:t xml:space="preserve"> </w:t>
      </w:r>
      <w:r w:rsidRPr="008E0B36">
        <w:rPr>
          <w:rFonts w:ascii="Times New Roman" w:hAnsi="Times New Roman" w:cs="Times New Roman"/>
        </w:rPr>
        <w:t>disponíveis.</w:t>
      </w:r>
    </w:p>
    <w:p w14:paraId="3AA77613" w14:textId="32CA542E" w:rsidR="00CA6CA6" w:rsidRDefault="008E0B36" w:rsidP="003711F8">
      <w:pPr>
        <w:pStyle w:val="Corpodetexto"/>
        <w:spacing w:line="360" w:lineRule="auto"/>
        <w:ind w:left="159" w:right="179" w:firstLine="719"/>
        <w:jc w:val="both"/>
        <w:rPr>
          <w:rFonts w:ascii="Times New Roman" w:hAnsi="Times New Roman" w:cs="Times New Roman"/>
        </w:rPr>
      </w:pPr>
      <w:r w:rsidRPr="008E0B36">
        <w:rPr>
          <w:rFonts w:ascii="Times New Roman" w:hAnsi="Times New Roman" w:cs="Times New Roman"/>
        </w:rPr>
        <w:t>A vacinação é uma decisão individual, mas levanta questões éticas no sentido</w:t>
      </w:r>
      <w:r w:rsidRPr="008E0B36">
        <w:rPr>
          <w:rFonts w:ascii="Times New Roman" w:hAnsi="Times New Roman" w:cs="Times New Roman"/>
          <w:spacing w:val="-64"/>
        </w:rPr>
        <w:t xml:space="preserve"> </w:t>
      </w:r>
      <w:r w:rsidRPr="008E0B36">
        <w:rPr>
          <w:rFonts w:ascii="Times New Roman" w:hAnsi="Times New Roman" w:cs="Times New Roman"/>
        </w:rPr>
        <w:t>da pandemia do COVID-19, quando ele não decide fazer tal ato, prejudicando um</w:t>
      </w:r>
      <w:r w:rsidRPr="008E0B36">
        <w:rPr>
          <w:rFonts w:ascii="Times New Roman" w:hAnsi="Times New Roman" w:cs="Times New Roman"/>
          <w:spacing w:val="1"/>
        </w:rPr>
        <w:t xml:space="preserve"> </w:t>
      </w:r>
      <w:r w:rsidRPr="008E0B36">
        <w:rPr>
          <w:rFonts w:ascii="Times New Roman" w:hAnsi="Times New Roman" w:cs="Times New Roman"/>
        </w:rPr>
        <w:t>coletivo.</w:t>
      </w:r>
      <w:r w:rsidRPr="008E0B36">
        <w:rPr>
          <w:rFonts w:ascii="Times New Roman" w:hAnsi="Times New Roman" w:cs="Times New Roman"/>
          <w:spacing w:val="-8"/>
        </w:rPr>
        <w:t xml:space="preserve"> </w:t>
      </w:r>
      <w:r w:rsidRPr="008E0B36">
        <w:rPr>
          <w:rFonts w:ascii="Times New Roman" w:hAnsi="Times New Roman" w:cs="Times New Roman"/>
        </w:rPr>
        <w:t>Ações</w:t>
      </w:r>
      <w:r w:rsidRPr="008E0B36">
        <w:rPr>
          <w:rFonts w:ascii="Times New Roman" w:hAnsi="Times New Roman" w:cs="Times New Roman"/>
          <w:spacing w:val="-10"/>
        </w:rPr>
        <w:t xml:space="preserve"> </w:t>
      </w:r>
      <w:r w:rsidRPr="008E0B36">
        <w:rPr>
          <w:rFonts w:ascii="Times New Roman" w:hAnsi="Times New Roman" w:cs="Times New Roman"/>
        </w:rPr>
        <w:t>extremistas</w:t>
      </w:r>
      <w:r w:rsidRPr="008E0B36">
        <w:rPr>
          <w:rFonts w:ascii="Times New Roman" w:hAnsi="Times New Roman" w:cs="Times New Roman"/>
          <w:spacing w:val="-10"/>
        </w:rPr>
        <w:t xml:space="preserve"> </w:t>
      </w:r>
      <w:r w:rsidRPr="008E0B36">
        <w:rPr>
          <w:rFonts w:ascii="Times New Roman" w:hAnsi="Times New Roman" w:cs="Times New Roman"/>
        </w:rPr>
        <w:t>devem</w:t>
      </w:r>
      <w:r w:rsidRPr="008E0B36">
        <w:rPr>
          <w:rFonts w:ascii="Times New Roman" w:hAnsi="Times New Roman" w:cs="Times New Roman"/>
          <w:spacing w:val="-8"/>
        </w:rPr>
        <w:t xml:space="preserve"> </w:t>
      </w:r>
      <w:r w:rsidRPr="008E0B36">
        <w:rPr>
          <w:rFonts w:ascii="Times New Roman" w:hAnsi="Times New Roman" w:cs="Times New Roman"/>
        </w:rPr>
        <w:t>ser</w:t>
      </w:r>
      <w:r w:rsidRPr="008E0B36">
        <w:rPr>
          <w:rFonts w:ascii="Times New Roman" w:hAnsi="Times New Roman" w:cs="Times New Roman"/>
          <w:spacing w:val="-11"/>
        </w:rPr>
        <w:t xml:space="preserve"> </w:t>
      </w:r>
      <w:r w:rsidRPr="008E0B36">
        <w:rPr>
          <w:rFonts w:ascii="Times New Roman" w:hAnsi="Times New Roman" w:cs="Times New Roman"/>
        </w:rPr>
        <w:t>evitadas,</w:t>
      </w:r>
      <w:r w:rsidRPr="008E0B36">
        <w:rPr>
          <w:rFonts w:ascii="Times New Roman" w:hAnsi="Times New Roman" w:cs="Times New Roman"/>
          <w:spacing w:val="-11"/>
        </w:rPr>
        <w:t xml:space="preserve"> </w:t>
      </w:r>
      <w:r w:rsidRPr="008E0B36">
        <w:rPr>
          <w:rFonts w:ascii="Times New Roman" w:hAnsi="Times New Roman" w:cs="Times New Roman"/>
        </w:rPr>
        <w:t>fazendo</w:t>
      </w:r>
      <w:r w:rsidRPr="008E0B36">
        <w:rPr>
          <w:rFonts w:ascii="Times New Roman" w:hAnsi="Times New Roman" w:cs="Times New Roman"/>
          <w:spacing w:val="-9"/>
        </w:rPr>
        <w:t xml:space="preserve"> </w:t>
      </w:r>
      <w:r w:rsidRPr="008E0B36">
        <w:rPr>
          <w:rFonts w:ascii="Times New Roman" w:hAnsi="Times New Roman" w:cs="Times New Roman"/>
        </w:rPr>
        <w:t>com</w:t>
      </w:r>
      <w:r w:rsidRPr="008E0B36">
        <w:rPr>
          <w:rFonts w:ascii="Times New Roman" w:hAnsi="Times New Roman" w:cs="Times New Roman"/>
          <w:spacing w:val="-6"/>
        </w:rPr>
        <w:t xml:space="preserve"> </w:t>
      </w:r>
      <w:r w:rsidRPr="008E0B36">
        <w:rPr>
          <w:rFonts w:ascii="Times New Roman" w:hAnsi="Times New Roman" w:cs="Times New Roman"/>
        </w:rPr>
        <w:t>que</w:t>
      </w:r>
      <w:r w:rsidRPr="008E0B36">
        <w:rPr>
          <w:rFonts w:ascii="Times New Roman" w:hAnsi="Times New Roman" w:cs="Times New Roman"/>
          <w:spacing w:val="-9"/>
        </w:rPr>
        <w:t xml:space="preserve"> </w:t>
      </w:r>
      <w:r w:rsidRPr="008E0B36">
        <w:rPr>
          <w:rFonts w:ascii="Times New Roman" w:hAnsi="Times New Roman" w:cs="Times New Roman"/>
        </w:rPr>
        <w:t>haja</w:t>
      </w:r>
      <w:r w:rsidRPr="008E0B36">
        <w:rPr>
          <w:rFonts w:ascii="Times New Roman" w:hAnsi="Times New Roman" w:cs="Times New Roman"/>
          <w:spacing w:val="-8"/>
        </w:rPr>
        <w:t xml:space="preserve"> </w:t>
      </w:r>
      <w:r w:rsidRPr="008E0B36">
        <w:rPr>
          <w:rFonts w:ascii="Times New Roman" w:hAnsi="Times New Roman" w:cs="Times New Roman"/>
        </w:rPr>
        <w:t>um</w:t>
      </w:r>
      <w:r w:rsidRPr="008E0B36">
        <w:rPr>
          <w:rFonts w:ascii="Times New Roman" w:hAnsi="Times New Roman" w:cs="Times New Roman"/>
          <w:spacing w:val="-8"/>
        </w:rPr>
        <w:t xml:space="preserve"> </w:t>
      </w:r>
      <w:r w:rsidRPr="008E0B36">
        <w:rPr>
          <w:rFonts w:ascii="Times New Roman" w:hAnsi="Times New Roman" w:cs="Times New Roman"/>
        </w:rPr>
        <w:t>intermédio</w:t>
      </w:r>
      <w:r w:rsidRPr="008E0B36">
        <w:rPr>
          <w:rFonts w:ascii="Times New Roman" w:hAnsi="Times New Roman" w:cs="Times New Roman"/>
          <w:spacing w:val="-64"/>
        </w:rPr>
        <w:t xml:space="preserve"> </w:t>
      </w:r>
      <w:r w:rsidRPr="008E0B36">
        <w:rPr>
          <w:rFonts w:ascii="Times New Roman" w:hAnsi="Times New Roman" w:cs="Times New Roman"/>
        </w:rPr>
        <w:t>de um enfermeiro, agente ímpar na promoção da saúde, que explore os motivos da</w:t>
      </w:r>
      <w:r w:rsidRPr="008E0B36">
        <w:rPr>
          <w:rFonts w:ascii="Times New Roman" w:hAnsi="Times New Roman" w:cs="Times New Roman"/>
          <w:spacing w:val="1"/>
        </w:rPr>
        <w:t xml:space="preserve"> </w:t>
      </w:r>
      <w:r w:rsidRPr="008E0B36">
        <w:rPr>
          <w:rFonts w:ascii="Times New Roman" w:hAnsi="Times New Roman" w:cs="Times New Roman"/>
        </w:rPr>
        <w:t>oposição</w:t>
      </w:r>
      <w:r w:rsidRPr="008E0B36">
        <w:rPr>
          <w:rFonts w:ascii="Times New Roman" w:hAnsi="Times New Roman" w:cs="Times New Roman"/>
          <w:spacing w:val="-1"/>
        </w:rPr>
        <w:t xml:space="preserve"> </w:t>
      </w:r>
      <w:r w:rsidRPr="008E0B36">
        <w:rPr>
          <w:rFonts w:ascii="Times New Roman" w:hAnsi="Times New Roman" w:cs="Times New Roman"/>
        </w:rPr>
        <w:t>à vacinação</w:t>
      </w:r>
      <w:r w:rsidRPr="008E0B36">
        <w:rPr>
          <w:rFonts w:ascii="Times New Roman" w:hAnsi="Times New Roman" w:cs="Times New Roman"/>
          <w:spacing w:val="-3"/>
        </w:rPr>
        <w:t xml:space="preserve"> </w:t>
      </w:r>
      <w:r w:rsidRPr="008E0B36">
        <w:rPr>
          <w:rFonts w:ascii="Times New Roman" w:hAnsi="Times New Roman" w:cs="Times New Roman"/>
        </w:rPr>
        <w:t>para</w:t>
      </w:r>
      <w:r w:rsidRPr="008E0B36">
        <w:rPr>
          <w:rFonts w:ascii="Times New Roman" w:hAnsi="Times New Roman" w:cs="Times New Roman"/>
          <w:spacing w:val="-2"/>
        </w:rPr>
        <w:t xml:space="preserve"> </w:t>
      </w:r>
      <w:r w:rsidRPr="008E0B36">
        <w:rPr>
          <w:rFonts w:ascii="Times New Roman" w:hAnsi="Times New Roman" w:cs="Times New Roman"/>
        </w:rPr>
        <w:t>fazer</w:t>
      </w:r>
      <w:r w:rsidRPr="008E0B36">
        <w:rPr>
          <w:rFonts w:ascii="Times New Roman" w:hAnsi="Times New Roman" w:cs="Times New Roman"/>
          <w:spacing w:val="-1"/>
        </w:rPr>
        <w:t xml:space="preserve"> </w:t>
      </w:r>
      <w:r w:rsidRPr="008E0B36">
        <w:rPr>
          <w:rFonts w:ascii="Times New Roman" w:hAnsi="Times New Roman" w:cs="Times New Roman"/>
        </w:rPr>
        <w:t>a</w:t>
      </w:r>
      <w:r w:rsidRPr="008E0B36">
        <w:rPr>
          <w:rFonts w:ascii="Times New Roman" w:hAnsi="Times New Roman" w:cs="Times New Roman"/>
          <w:spacing w:val="3"/>
        </w:rPr>
        <w:t xml:space="preserve"> </w:t>
      </w:r>
      <w:r w:rsidRPr="008E0B36">
        <w:rPr>
          <w:rFonts w:ascii="Times New Roman" w:hAnsi="Times New Roman" w:cs="Times New Roman"/>
        </w:rPr>
        <w:t>necessária</w:t>
      </w:r>
      <w:r w:rsidRPr="008E0B36">
        <w:rPr>
          <w:rFonts w:ascii="Times New Roman" w:hAnsi="Times New Roman" w:cs="Times New Roman"/>
          <w:spacing w:val="-1"/>
        </w:rPr>
        <w:t xml:space="preserve"> </w:t>
      </w:r>
      <w:r w:rsidRPr="008E0B36">
        <w:rPr>
          <w:rFonts w:ascii="Times New Roman" w:hAnsi="Times New Roman" w:cs="Times New Roman"/>
        </w:rPr>
        <w:t>Educação para</w:t>
      </w:r>
      <w:r w:rsidRPr="008E0B36">
        <w:rPr>
          <w:rFonts w:ascii="Times New Roman" w:hAnsi="Times New Roman" w:cs="Times New Roman"/>
          <w:spacing w:val="-1"/>
        </w:rPr>
        <w:t xml:space="preserve"> </w:t>
      </w:r>
      <w:r w:rsidRPr="008E0B36">
        <w:rPr>
          <w:rFonts w:ascii="Times New Roman" w:hAnsi="Times New Roman" w:cs="Times New Roman"/>
        </w:rPr>
        <w:t>a</w:t>
      </w:r>
      <w:r w:rsidRPr="008E0B36">
        <w:rPr>
          <w:rFonts w:ascii="Times New Roman" w:hAnsi="Times New Roman" w:cs="Times New Roman"/>
          <w:spacing w:val="-2"/>
        </w:rPr>
        <w:t xml:space="preserve"> </w:t>
      </w:r>
      <w:r w:rsidRPr="008E0B36">
        <w:rPr>
          <w:rFonts w:ascii="Times New Roman" w:hAnsi="Times New Roman" w:cs="Times New Roman"/>
        </w:rPr>
        <w:t>Saúde.</w:t>
      </w:r>
    </w:p>
    <w:p w14:paraId="170C2C39" w14:textId="77777777" w:rsidR="003711F8" w:rsidRPr="003711F8" w:rsidRDefault="003711F8" w:rsidP="003711F8">
      <w:pPr>
        <w:pStyle w:val="Corpodetexto"/>
        <w:spacing w:line="360" w:lineRule="auto"/>
        <w:ind w:left="159" w:right="179" w:firstLine="719"/>
        <w:jc w:val="both"/>
        <w:rPr>
          <w:rFonts w:ascii="Times New Roman" w:hAnsi="Times New Roman" w:cs="Times New Roman"/>
        </w:rPr>
      </w:pPr>
    </w:p>
    <w:p w14:paraId="61209135" w14:textId="61588A00" w:rsidR="003C0946" w:rsidRPr="00181408" w:rsidRDefault="0096465C" w:rsidP="00181408">
      <w:pPr>
        <w:pStyle w:val="ABNT"/>
        <w:ind w:firstLine="0"/>
        <w:jc w:val="center"/>
        <w:rPr>
          <w:rFonts w:cs="Times New Roman"/>
          <w:b/>
          <w:bCs/>
          <w:color w:val="000000" w:themeColor="text1"/>
          <w:szCs w:val="24"/>
        </w:rPr>
      </w:pPr>
      <w:r w:rsidRPr="00181408">
        <w:rPr>
          <w:rFonts w:cs="Times New Roman"/>
          <w:b/>
          <w:bCs/>
          <w:color w:val="000000" w:themeColor="text1"/>
          <w:szCs w:val="24"/>
        </w:rPr>
        <w:t>R</w:t>
      </w:r>
      <w:r w:rsidR="003C0946" w:rsidRPr="00181408">
        <w:rPr>
          <w:rFonts w:cs="Times New Roman"/>
          <w:b/>
          <w:bCs/>
          <w:color w:val="000000" w:themeColor="text1"/>
          <w:szCs w:val="24"/>
        </w:rPr>
        <w:t>EFERÊNCIAS</w:t>
      </w:r>
    </w:p>
    <w:p w14:paraId="1EC6B0CC" w14:textId="1514331A" w:rsidR="00FE4A39" w:rsidRPr="00D26D1A" w:rsidRDefault="00A45D29" w:rsidP="00181408">
      <w:pPr>
        <w:pStyle w:val="ABNT"/>
        <w:spacing w:line="240" w:lineRule="auto"/>
        <w:ind w:firstLine="0"/>
        <w:rPr>
          <w:rFonts w:cs="Times New Roman"/>
          <w:szCs w:val="24"/>
        </w:rPr>
      </w:pPr>
      <w:r w:rsidRPr="00D26D1A">
        <w:rPr>
          <w:rFonts w:cs="Times New Roman"/>
          <w:szCs w:val="24"/>
        </w:rPr>
        <w:t xml:space="preserve">BARTSCH, S. M. et al. </w:t>
      </w:r>
      <w:proofErr w:type="spellStart"/>
      <w:r w:rsidRPr="00D26D1A">
        <w:rPr>
          <w:rFonts w:cs="Times New Roman"/>
          <w:szCs w:val="24"/>
        </w:rPr>
        <w:t>Vaccine</w:t>
      </w:r>
      <w:proofErr w:type="spellEnd"/>
      <w:r w:rsidRPr="00D26D1A">
        <w:rPr>
          <w:rFonts w:cs="Times New Roman"/>
          <w:szCs w:val="24"/>
        </w:rPr>
        <w:t xml:space="preserve"> </w:t>
      </w:r>
      <w:proofErr w:type="spellStart"/>
      <w:r w:rsidRPr="00D26D1A">
        <w:rPr>
          <w:rFonts w:cs="Times New Roman"/>
          <w:szCs w:val="24"/>
        </w:rPr>
        <w:t>Efficacy</w:t>
      </w:r>
      <w:proofErr w:type="spellEnd"/>
      <w:r w:rsidRPr="00D26D1A">
        <w:rPr>
          <w:rFonts w:cs="Times New Roman"/>
          <w:szCs w:val="24"/>
        </w:rPr>
        <w:t xml:space="preserve"> </w:t>
      </w:r>
      <w:proofErr w:type="spellStart"/>
      <w:r w:rsidRPr="00D26D1A">
        <w:rPr>
          <w:rFonts w:cs="Times New Roman"/>
          <w:szCs w:val="24"/>
        </w:rPr>
        <w:t>Needed</w:t>
      </w:r>
      <w:proofErr w:type="spellEnd"/>
      <w:r w:rsidRPr="00D26D1A">
        <w:rPr>
          <w:rFonts w:cs="Times New Roman"/>
          <w:szCs w:val="24"/>
        </w:rPr>
        <w:t xml:space="preserve"> for a COVID-19 </w:t>
      </w:r>
      <w:proofErr w:type="spellStart"/>
      <w:r w:rsidRPr="00D26D1A">
        <w:rPr>
          <w:rFonts w:cs="Times New Roman"/>
          <w:szCs w:val="24"/>
        </w:rPr>
        <w:t>Coronavirus</w:t>
      </w:r>
      <w:proofErr w:type="spellEnd"/>
      <w:r w:rsidRPr="00D26D1A">
        <w:rPr>
          <w:rFonts w:cs="Times New Roman"/>
          <w:szCs w:val="24"/>
        </w:rPr>
        <w:t xml:space="preserve"> </w:t>
      </w:r>
      <w:proofErr w:type="spellStart"/>
      <w:r w:rsidRPr="00D26D1A">
        <w:rPr>
          <w:rFonts w:cs="Times New Roman"/>
          <w:szCs w:val="24"/>
        </w:rPr>
        <w:t>Vaccine</w:t>
      </w:r>
      <w:proofErr w:type="spellEnd"/>
      <w:r w:rsidRPr="00D26D1A">
        <w:rPr>
          <w:rFonts w:cs="Times New Roman"/>
          <w:szCs w:val="24"/>
        </w:rPr>
        <w:t xml:space="preserve"> </w:t>
      </w:r>
      <w:proofErr w:type="spellStart"/>
      <w:r w:rsidRPr="00D26D1A">
        <w:rPr>
          <w:rFonts w:cs="Times New Roman"/>
          <w:szCs w:val="24"/>
        </w:rPr>
        <w:t>to</w:t>
      </w:r>
      <w:proofErr w:type="spellEnd"/>
      <w:r w:rsidRPr="00D26D1A">
        <w:rPr>
          <w:rFonts w:cs="Times New Roman"/>
          <w:szCs w:val="24"/>
        </w:rPr>
        <w:t xml:space="preserve"> </w:t>
      </w:r>
      <w:proofErr w:type="spellStart"/>
      <w:r w:rsidRPr="00D26D1A">
        <w:rPr>
          <w:rFonts w:cs="Times New Roman"/>
          <w:szCs w:val="24"/>
        </w:rPr>
        <w:t>Prevent</w:t>
      </w:r>
      <w:proofErr w:type="spellEnd"/>
      <w:r w:rsidRPr="00D26D1A">
        <w:rPr>
          <w:rFonts w:cs="Times New Roman"/>
          <w:szCs w:val="24"/>
        </w:rPr>
        <w:t xml:space="preserve"> </w:t>
      </w:r>
      <w:proofErr w:type="spellStart"/>
      <w:r w:rsidRPr="00D26D1A">
        <w:rPr>
          <w:rFonts w:cs="Times New Roman"/>
          <w:szCs w:val="24"/>
        </w:rPr>
        <w:t>or</w:t>
      </w:r>
      <w:proofErr w:type="spellEnd"/>
      <w:r w:rsidRPr="00D26D1A">
        <w:rPr>
          <w:rFonts w:cs="Times New Roman"/>
          <w:szCs w:val="24"/>
        </w:rPr>
        <w:t xml:space="preserve"> Stop </w:t>
      </w:r>
      <w:proofErr w:type="spellStart"/>
      <w:r w:rsidRPr="00D26D1A">
        <w:rPr>
          <w:rFonts w:cs="Times New Roman"/>
          <w:szCs w:val="24"/>
        </w:rPr>
        <w:t>an</w:t>
      </w:r>
      <w:proofErr w:type="spellEnd"/>
      <w:r w:rsidRPr="00D26D1A">
        <w:rPr>
          <w:rFonts w:cs="Times New Roman"/>
          <w:szCs w:val="24"/>
        </w:rPr>
        <w:t xml:space="preserve"> </w:t>
      </w:r>
      <w:proofErr w:type="spellStart"/>
      <w:r w:rsidRPr="00D26D1A">
        <w:rPr>
          <w:rFonts w:cs="Times New Roman"/>
          <w:szCs w:val="24"/>
        </w:rPr>
        <w:t>Epidemic</w:t>
      </w:r>
      <w:proofErr w:type="spellEnd"/>
      <w:r w:rsidRPr="00D26D1A">
        <w:rPr>
          <w:rFonts w:cs="Times New Roman"/>
          <w:szCs w:val="24"/>
        </w:rPr>
        <w:t xml:space="preserve"> as </w:t>
      </w:r>
      <w:proofErr w:type="spellStart"/>
      <w:r w:rsidRPr="00D26D1A">
        <w:rPr>
          <w:rFonts w:cs="Times New Roman"/>
          <w:szCs w:val="24"/>
        </w:rPr>
        <w:t>the</w:t>
      </w:r>
      <w:proofErr w:type="spellEnd"/>
      <w:r w:rsidRPr="00D26D1A">
        <w:rPr>
          <w:rFonts w:cs="Times New Roman"/>
          <w:szCs w:val="24"/>
        </w:rPr>
        <w:t xml:space="preserve"> Sole </w:t>
      </w:r>
      <w:proofErr w:type="spellStart"/>
      <w:r w:rsidRPr="00D26D1A">
        <w:rPr>
          <w:rFonts w:cs="Times New Roman"/>
          <w:szCs w:val="24"/>
        </w:rPr>
        <w:t>Intervention</w:t>
      </w:r>
      <w:proofErr w:type="spellEnd"/>
      <w:r w:rsidRPr="00D26D1A">
        <w:rPr>
          <w:rFonts w:cs="Times New Roman"/>
          <w:szCs w:val="24"/>
        </w:rPr>
        <w:t xml:space="preserve">. American </w:t>
      </w:r>
      <w:proofErr w:type="spellStart"/>
      <w:r w:rsidRPr="00D26D1A">
        <w:rPr>
          <w:rFonts w:cs="Times New Roman"/>
          <w:szCs w:val="24"/>
        </w:rPr>
        <w:t>Journal</w:t>
      </w:r>
      <w:proofErr w:type="spellEnd"/>
      <w:r w:rsidRPr="00D26D1A">
        <w:rPr>
          <w:rFonts w:cs="Times New Roman"/>
          <w:szCs w:val="24"/>
        </w:rPr>
        <w:t xml:space="preserve"> </w:t>
      </w:r>
      <w:proofErr w:type="spellStart"/>
      <w:r w:rsidRPr="00D26D1A">
        <w:rPr>
          <w:rFonts w:cs="Times New Roman"/>
          <w:szCs w:val="24"/>
        </w:rPr>
        <w:t>Preventive</w:t>
      </w:r>
      <w:proofErr w:type="spellEnd"/>
      <w:r w:rsidRPr="00D26D1A">
        <w:rPr>
          <w:rFonts w:cs="Times New Roman"/>
          <w:szCs w:val="24"/>
        </w:rPr>
        <w:t xml:space="preserve"> Medicine, United </w:t>
      </w:r>
      <w:proofErr w:type="spellStart"/>
      <w:r w:rsidRPr="00D26D1A">
        <w:rPr>
          <w:rFonts w:cs="Times New Roman"/>
          <w:szCs w:val="24"/>
        </w:rPr>
        <w:t>States</w:t>
      </w:r>
      <w:proofErr w:type="spellEnd"/>
      <w:r w:rsidRPr="00D26D1A">
        <w:rPr>
          <w:rFonts w:cs="Times New Roman"/>
          <w:szCs w:val="24"/>
        </w:rPr>
        <w:t xml:space="preserve">, v. 59, n. 4, p. 493-503, </w:t>
      </w:r>
      <w:proofErr w:type="gramStart"/>
      <w:r w:rsidRPr="00D26D1A">
        <w:rPr>
          <w:rFonts w:cs="Times New Roman"/>
          <w:szCs w:val="24"/>
        </w:rPr>
        <w:t>out./</w:t>
      </w:r>
      <w:proofErr w:type="gramEnd"/>
      <w:r w:rsidRPr="00D26D1A">
        <w:rPr>
          <w:rFonts w:cs="Times New Roman"/>
          <w:szCs w:val="24"/>
        </w:rPr>
        <w:t>2020.</w:t>
      </w:r>
    </w:p>
    <w:p w14:paraId="2EE71759" w14:textId="21C88318" w:rsidR="004504BB" w:rsidRPr="00D26D1A" w:rsidRDefault="004504BB" w:rsidP="00181408">
      <w:pPr>
        <w:pStyle w:val="ABNT"/>
        <w:spacing w:line="240" w:lineRule="auto"/>
        <w:ind w:firstLine="0"/>
        <w:rPr>
          <w:rFonts w:cs="Times New Roman"/>
          <w:szCs w:val="24"/>
        </w:rPr>
      </w:pPr>
      <w:r w:rsidRPr="00D26D1A">
        <w:rPr>
          <w:rFonts w:cs="Times New Roman"/>
          <w:szCs w:val="24"/>
        </w:rPr>
        <w:t xml:space="preserve">BRASIL, Ministério da Saúde. Painel </w:t>
      </w:r>
      <w:proofErr w:type="spellStart"/>
      <w:r w:rsidRPr="00D26D1A">
        <w:rPr>
          <w:rFonts w:cs="Times New Roman"/>
          <w:szCs w:val="24"/>
        </w:rPr>
        <w:t>Coronavírus</w:t>
      </w:r>
      <w:proofErr w:type="spellEnd"/>
      <w:r w:rsidRPr="00D26D1A">
        <w:rPr>
          <w:rFonts w:cs="Times New Roman"/>
          <w:szCs w:val="24"/>
        </w:rPr>
        <w:t>. Brasil, 2022. Disponível em: https://covid.saude.gov.br/. Acesso em: 02/11/2022.</w:t>
      </w:r>
    </w:p>
    <w:p w14:paraId="2459FE19" w14:textId="0C6DF7CC" w:rsidR="004504BB" w:rsidRPr="00D26D1A" w:rsidRDefault="004504BB" w:rsidP="00181408">
      <w:pPr>
        <w:pStyle w:val="ABNT"/>
        <w:spacing w:line="240" w:lineRule="auto"/>
        <w:ind w:firstLine="0"/>
        <w:rPr>
          <w:rFonts w:cs="Times New Roman"/>
          <w:szCs w:val="24"/>
        </w:rPr>
      </w:pPr>
      <w:r w:rsidRPr="00D26D1A">
        <w:rPr>
          <w:rFonts w:cs="Times New Roman"/>
          <w:szCs w:val="24"/>
        </w:rPr>
        <w:t xml:space="preserve">BRASIL, Ministério da Saúde. O que é a Covid-19? Saiba quais são as características gerais da doença causada pelo novo </w:t>
      </w:r>
      <w:proofErr w:type="spellStart"/>
      <w:r w:rsidRPr="00D26D1A">
        <w:rPr>
          <w:rFonts w:cs="Times New Roman"/>
          <w:szCs w:val="24"/>
        </w:rPr>
        <w:t>coronavírus</w:t>
      </w:r>
      <w:proofErr w:type="spellEnd"/>
      <w:r w:rsidRPr="00D26D1A">
        <w:rPr>
          <w:rFonts w:cs="Times New Roman"/>
          <w:szCs w:val="24"/>
        </w:rPr>
        <w:t>, a Covid-19. Brasília- DF, 2021a. Disponível em: Acesso em: 04 Set 2021.</w:t>
      </w:r>
    </w:p>
    <w:p w14:paraId="71C7FBF0" w14:textId="42F9168E" w:rsidR="00A45D29" w:rsidRDefault="00A45D29" w:rsidP="00181408">
      <w:pPr>
        <w:pStyle w:val="ABNT"/>
        <w:spacing w:line="240" w:lineRule="auto"/>
        <w:ind w:firstLine="0"/>
        <w:rPr>
          <w:rFonts w:cs="Times New Roman"/>
          <w:szCs w:val="24"/>
        </w:rPr>
      </w:pPr>
      <w:r w:rsidRPr="00D26D1A">
        <w:rPr>
          <w:rFonts w:cs="Times New Roman"/>
          <w:szCs w:val="24"/>
        </w:rPr>
        <w:t xml:space="preserve">BUTLER, </w:t>
      </w:r>
      <w:proofErr w:type="spellStart"/>
      <w:r w:rsidRPr="00D26D1A">
        <w:rPr>
          <w:rFonts w:cs="Times New Roman"/>
          <w:szCs w:val="24"/>
        </w:rPr>
        <w:t>Robb</w:t>
      </w:r>
      <w:proofErr w:type="spellEnd"/>
      <w:r w:rsidRPr="00D26D1A">
        <w:rPr>
          <w:rFonts w:cs="Times New Roman"/>
          <w:szCs w:val="24"/>
        </w:rPr>
        <w:t xml:space="preserve">; MACDONALD, </w:t>
      </w:r>
      <w:proofErr w:type="spellStart"/>
      <w:r w:rsidRPr="00D26D1A">
        <w:rPr>
          <w:rFonts w:cs="Times New Roman"/>
          <w:szCs w:val="24"/>
        </w:rPr>
        <w:t>Noni</w:t>
      </w:r>
      <w:proofErr w:type="spellEnd"/>
      <w:r w:rsidRPr="00D26D1A">
        <w:rPr>
          <w:rFonts w:cs="Times New Roman"/>
          <w:szCs w:val="24"/>
        </w:rPr>
        <w:t xml:space="preserve"> E; HESITANCY, S. W. G. O. V. </w:t>
      </w:r>
      <w:proofErr w:type="spellStart"/>
      <w:r w:rsidRPr="00D26D1A">
        <w:rPr>
          <w:rFonts w:cs="Times New Roman"/>
          <w:szCs w:val="24"/>
        </w:rPr>
        <w:t>Diagnosing</w:t>
      </w:r>
      <w:proofErr w:type="spellEnd"/>
      <w:r w:rsidRPr="00D26D1A">
        <w:rPr>
          <w:rFonts w:cs="Times New Roman"/>
          <w:szCs w:val="24"/>
        </w:rPr>
        <w:t xml:space="preserve"> </w:t>
      </w:r>
      <w:proofErr w:type="spellStart"/>
      <w:r w:rsidRPr="00D26D1A">
        <w:rPr>
          <w:rFonts w:cs="Times New Roman"/>
          <w:szCs w:val="24"/>
        </w:rPr>
        <w:t>the</w:t>
      </w:r>
      <w:proofErr w:type="spellEnd"/>
      <w:r w:rsidRPr="00D26D1A">
        <w:rPr>
          <w:rFonts w:cs="Times New Roman"/>
          <w:szCs w:val="24"/>
        </w:rPr>
        <w:t xml:space="preserve"> </w:t>
      </w:r>
      <w:proofErr w:type="spellStart"/>
      <w:r w:rsidRPr="00D26D1A">
        <w:rPr>
          <w:rFonts w:cs="Times New Roman"/>
          <w:szCs w:val="24"/>
        </w:rPr>
        <w:t>determinants</w:t>
      </w:r>
      <w:proofErr w:type="spellEnd"/>
      <w:r w:rsidRPr="00D26D1A">
        <w:rPr>
          <w:rFonts w:cs="Times New Roman"/>
          <w:szCs w:val="24"/>
        </w:rPr>
        <w:t xml:space="preserve"> </w:t>
      </w:r>
      <w:proofErr w:type="spellStart"/>
      <w:r w:rsidRPr="00D26D1A">
        <w:rPr>
          <w:rFonts w:cs="Times New Roman"/>
          <w:szCs w:val="24"/>
        </w:rPr>
        <w:t>of</w:t>
      </w:r>
      <w:proofErr w:type="spellEnd"/>
      <w:r w:rsidRPr="00D26D1A">
        <w:rPr>
          <w:rFonts w:cs="Times New Roman"/>
          <w:szCs w:val="24"/>
        </w:rPr>
        <w:t xml:space="preserve"> </w:t>
      </w:r>
      <w:proofErr w:type="spellStart"/>
      <w:r w:rsidRPr="00D26D1A">
        <w:rPr>
          <w:rFonts w:cs="Times New Roman"/>
          <w:szCs w:val="24"/>
        </w:rPr>
        <w:t>vaccine</w:t>
      </w:r>
      <w:proofErr w:type="spellEnd"/>
      <w:r w:rsidRPr="00D26D1A">
        <w:rPr>
          <w:rFonts w:cs="Times New Roman"/>
          <w:szCs w:val="24"/>
        </w:rPr>
        <w:t xml:space="preserve"> </w:t>
      </w:r>
      <w:proofErr w:type="spellStart"/>
      <w:r w:rsidRPr="00D26D1A">
        <w:rPr>
          <w:rFonts w:cs="Times New Roman"/>
          <w:szCs w:val="24"/>
        </w:rPr>
        <w:t>hesitancy</w:t>
      </w:r>
      <w:proofErr w:type="spellEnd"/>
      <w:r w:rsidRPr="00D26D1A">
        <w:rPr>
          <w:rFonts w:cs="Times New Roman"/>
          <w:szCs w:val="24"/>
        </w:rPr>
        <w:t xml:space="preserve"> in </w:t>
      </w:r>
      <w:proofErr w:type="spellStart"/>
      <w:r w:rsidRPr="00D26D1A">
        <w:rPr>
          <w:rFonts w:cs="Times New Roman"/>
          <w:szCs w:val="24"/>
        </w:rPr>
        <w:t>specific</w:t>
      </w:r>
      <w:proofErr w:type="spellEnd"/>
      <w:r w:rsidRPr="00D26D1A">
        <w:rPr>
          <w:rFonts w:cs="Times New Roman"/>
          <w:szCs w:val="24"/>
        </w:rPr>
        <w:t xml:space="preserve"> </w:t>
      </w:r>
      <w:proofErr w:type="spellStart"/>
      <w:r w:rsidRPr="00D26D1A">
        <w:rPr>
          <w:rFonts w:cs="Times New Roman"/>
          <w:szCs w:val="24"/>
        </w:rPr>
        <w:t>subgroups</w:t>
      </w:r>
      <w:proofErr w:type="spellEnd"/>
      <w:r w:rsidRPr="00D26D1A">
        <w:rPr>
          <w:rFonts w:cs="Times New Roman"/>
          <w:szCs w:val="24"/>
        </w:rPr>
        <w:t xml:space="preserve">: The </w:t>
      </w:r>
      <w:proofErr w:type="spellStart"/>
      <w:r w:rsidRPr="00D26D1A">
        <w:rPr>
          <w:rFonts w:cs="Times New Roman"/>
          <w:szCs w:val="24"/>
        </w:rPr>
        <w:t>Guide</w:t>
      </w:r>
      <w:proofErr w:type="spellEnd"/>
      <w:r w:rsidRPr="00D26D1A">
        <w:rPr>
          <w:rFonts w:cs="Times New Roman"/>
          <w:szCs w:val="24"/>
        </w:rPr>
        <w:t xml:space="preserve"> </w:t>
      </w:r>
      <w:proofErr w:type="spellStart"/>
      <w:r w:rsidRPr="00D26D1A">
        <w:rPr>
          <w:rFonts w:cs="Times New Roman"/>
          <w:szCs w:val="24"/>
        </w:rPr>
        <w:t>to</w:t>
      </w:r>
      <w:proofErr w:type="spellEnd"/>
      <w:r w:rsidRPr="00D26D1A">
        <w:rPr>
          <w:rFonts w:cs="Times New Roman"/>
          <w:szCs w:val="24"/>
        </w:rPr>
        <w:t xml:space="preserve"> </w:t>
      </w:r>
      <w:proofErr w:type="spellStart"/>
      <w:r w:rsidRPr="00D26D1A">
        <w:rPr>
          <w:rFonts w:cs="Times New Roman"/>
          <w:szCs w:val="24"/>
        </w:rPr>
        <w:t>Tailoring</w:t>
      </w:r>
      <w:proofErr w:type="spellEnd"/>
      <w:r w:rsidRPr="00D26D1A">
        <w:rPr>
          <w:rFonts w:cs="Times New Roman"/>
          <w:szCs w:val="24"/>
        </w:rPr>
        <w:t xml:space="preserve"> </w:t>
      </w:r>
      <w:proofErr w:type="spellStart"/>
      <w:r w:rsidRPr="00D26D1A">
        <w:rPr>
          <w:rFonts w:cs="Times New Roman"/>
          <w:szCs w:val="24"/>
        </w:rPr>
        <w:t>Immunization</w:t>
      </w:r>
      <w:proofErr w:type="spellEnd"/>
      <w:r w:rsidRPr="00D26D1A">
        <w:rPr>
          <w:rFonts w:cs="Times New Roman"/>
          <w:szCs w:val="24"/>
        </w:rPr>
        <w:t xml:space="preserve"> </w:t>
      </w:r>
      <w:proofErr w:type="spellStart"/>
      <w:r w:rsidRPr="00D26D1A">
        <w:rPr>
          <w:rFonts w:cs="Times New Roman"/>
          <w:szCs w:val="24"/>
        </w:rPr>
        <w:t>Programmes</w:t>
      </w:r>
      <w:proofErr w:type="spellEnd"/>
      <w:r w:rsidRPr="00D26D1A">
        <w:rPr>
          <w:rFonts w:cs="Times New Roman"/>
          <w:szCs w:val="24"/>
        </w:rPr>
        <w:t xml:space="preserve"> (TIP). </w:t>
      </w:r>
      <w:proofErr w:type="spellStart"/>
      <w:r w:rsidRPr="00D26D1A">
        <w:rPr>
          <w:rFonts w:cs="Times New Roman"/>
          <w:szCs w:val="24"/>
        </w:rPr>
        <w:t>Vaccine</w:t>
      </w:r>
      <w:proofErr w:type="spellEnd"/>
      <w:r w:rsidRPr="00D26D1A">
        <w:rPr>
          <w:rFonts w:cs="Times New Roman"/>
          <w:szCs w:val="24"/>
        </w:rPr>
        <w:t xml:space="preserve">, United </w:t>
      </w:r>
      <w:proofErr w:type="spellStart"/>
      <w:r w:rsidRPr="00D26D1A">
        <w:rPr>
          <w:rFonts w:cs="Times New Roman"/>
          <w:szCs w:val="24"/>
        </w:rPr>
        <w:t>States</w:t>
      </w:r>
      <w:proofErr w:type="spellEnd"/>
      <w:r w:rsidRPr="00D26D1A">
        <w:rPr>
          <w:rFonts w:cs="Times New Roman"/>
          <w:szCs w:val="24"/>
        </w:rPr>
        <w:t>, v. 33, n. 34, p. 4176-4179, abr./2015.</w:t>
      </w:r>
    </w:p>
    <w:p w14:paraId="68E32292" w14:textId="1793F6E8" w:rsidR="00FE4A39" w:rsidRPr="00FE4A39" w:rsidRDefault="00FE4A39" w:rsidP="00181408">
      <w:pPr>
        <w:pStyle w:val="ABNT"/>
        <w:spacing w:line="240" w:lineRule="auto"/>
        <w:ind w:firstLine="0"/>
        <w:rPr>
          <w:rFonts w:cs="Times New Roman"/>
          <w:color w:val="222222"/>
          <w:shd w:val="clear" w:color="auto" w:fill="FFFFFF"/>
        </w:rPr>
      </w:pPr>
      <w:r w:rsidRPr="00FE4A39">
        <w:rPr>
          <w:rFonts w:cs="Times New Roman"/>
          <w:color w:val="222222"/>
          <w:shd w:val="clear" w:color="auto" w:fill="FFFFFF"/>
        </w:rPr>
        <w:t xml:space="preserve">BYRNE, Alexandra; THOMPSON, Lindsay A.; FILIPP, Stephanie L.; RYAN, Kathleen. COVID-19 </w:t>
      </w:r>
      <w:proofErr w:type="spellStart"/>
      <w:r w:rsidRPr="00FE4A39">
        <w:rPr>
          <w:rFonts w:cs="Times New Roman"/>
          <w:color w:val="222222"/>
          <w:shd w:val="clear" w:color="auto" w:fill="FFFFFF"/>
        </w:rPr>
        <w:t>vaccine</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perceptions</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and</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hesitancy</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amongst</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parents</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of</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school-aged</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children</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during</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the</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pediatric</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vaccine</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rollout</w:t>
      </w:r>
      <w:proofErr w:type="spellEnd"/>
      <w:r w:rsidRPr="00FE4A39">
        <w:rPr>
          <w:rFonts w:cs="Times New Roman"/>
          <w:color w:val="222222"/>
          <w:shd w:val="clear" w:color="auto" w:fill="FFFFFF"/>
        </w:rPr>
        <w:t>. </w:t>
      </w:r>
      <w:proofErr w:type="spellStart"/>
      <w:r w:rsidRPr="00FE4A39">
        <w:rPr>
          <w:rStyle w:val="Forte"/>
          <w:rFonts w:cs="Times New Roman"/>
          <w:color w:val="222222"/>
          <w:shd w:val="clear" w:color="auto" w:fill="FFFFFF"/>
        </w:rPr>
        <w:t>Vaccine</w:t>
      </w:r>
      <w:proofErr w:type="spellEnd"/>
      <w:r w:rsidRPr="00FE4A39">
        <w:rPr>
          <w:rFonts w:cs="Times New Roman"/>
          <w:color w:val="222222"/>
          <w:shd w:val="clear" w:color="auto" w:fill="FFFFFF"/>
        </w:rPr>
        <w:t xml:space="preserve">, [S.L.], v. 40, n. 46, p. 6680-6687, nov. 2022. </w:t>
      </w:r>
      <w:proofErr w:type="spellStart"/>
      <w:r w:rsidRPr="00FE4A39">
        <w:rPr>
          <w:rFonts w:cs="Times New Roman"/>
          <w:color w:val="222222"/>
          <w:shd w:val="clear" w:color="auto" w:fill="FFFFFF"/>
        </w:rPr>
        <w:t>Elsevier</w:t>
      </w:r>
      <w:proofErr w:type="spellEnd"/>
      <w:r w:rsidRPr="00FE4A39">
        <w:rPr>
          <w:rFonts w:cs="Times New Roman"/>
          <w:color w:val="222222"/>
          <w:shd w:val="clear" w:color="auto" w:fill="FFFFFF"/>
        </w:rPr>
        <w:t xml:space="preserve"> BV. </w:t>
      </w:r>
      <w:hyperlink r:id="rId7" w:history="1">
        <w:r w:rsidRPr="00FE4A39">
          <w:rPr>
            <w:rStyle w:val="Hyperlink"/>
            <w:rFonts w:cs="Times New Roman"/>
            <w:shd w:val="clear" w:color="auto" w:fill="FFFFFF"/>
          </w:rPr>
          <w:t>http://dx.doi.org/10.1016/j.vaccine.2022.09.090</w:t>
        </w:r>
      </w:hyperlink>
      <w:r w:rsidRPr="00FE4A39">
        <w:rPr>
          <w:rFonts w:cs="Times New Roman"/>
          <w:color w:val="222222"/>
          <w:shd w:val="clear" w:color="auto" w:fill="FFFFFF"/>
        </w:rPr>
        <w:t>.</w:t>
      </w:r>
    </w:p>
    <w:p w14:paraId="6F645598" w14:textId="39490455" w:rsidR="00FE4A39" w:rsidRPr="00FE4A39" w:rsidRDefault="00FE4A39" w:rsidP="00181408">
      <w:pPr>
        <w:pStyle w:val="ABNT"/>
        <w:spacing w:line="240" w:lineRule="auto"/>
        <w:ind w:firstLine="0"/>
        <w:rPr>
          <w:rFonts w:cs="Times New Roman"/>
          <w:szCs w:val="24"/>
        </w:rPr>
      </w:pPr>
      <w:r w:rsidRPr="00FE4A39">
        <w:rPr>
          <w:rFonts w:cs="Times New Roman"/>
          <w:color w:val="222222"/>
          <w:shd w:val="clear" w:color="auto" w:fill="FFFFFF"/>
        </w:rPr>
        <w:t xml:space="preserve">DUBÉ, </w:t>
      </w:r>
      <w:proofErr w:type="spellStart"/>
      <w:r w:rsidRPr="00FE4A39">
        <w:rPr>
          <w:rFonts w:cs="Times New Roman"/>
          <w:color w:val="222222"/>
          <w:shd w:val="clear" w:color="auto" w:fill="FFFFFF"/>
        </w:rPr>
        <w:t>Eve</w:t>
      </w:r>
      <w:proofErr w:type="spellEnd"/>
      <w:r w:rsidRPr="00FE4A39">
        <w:rPr>
          <w:rFonts w:cs="Times New Roman"/>
          <w:color w:val="222222"/>
          <w:shd w:val="clear" w:color="auto" w:fill="FFFFFF"/>
        </w:rPr>
        <w:t xml:space="preserve">; LABERGE, Caroline; GUAY, </w:t>
      </w:r>
      <w:proofErr w:type="spellStart"/>
      <w:r w:rsidRPr="00FE4A39">
        <w:rPr>
          <w:rFonts w:cs="Times New Roman"/>
          <w:color w:val="222222"/>
          <w:shd w:val="clear" w:color="auto" w:fill="FFFFFF"/>
        </w:rPr>
        <w:t>Maryse</w:t>
      </w:r>
      <w:proofErr w:type="spellEnd"/>
      <w:r w:rsidRPr="00FE4A39">
        <w:rPr>
          <w:rFonts w:cs="Times New Roman"/>
          <w:color w:val="222222"/>
          <w:shd w:val="clear" w:color="auto" w:fill="FFFFFF"/>
        </w:rPr>
        <w:t xml:space="preserve">; BRAMADAT, Paul; ROY, </w:t>
      </w:r>
      <w:proofErr w:type="spellStart"/>
      <w:r w:rsidRPr="00FE4A39">
        <w:rPr>
          <w:rFonts w:cs="Times New Roman"/>
          <w:color w:val="222222"/>
          <w:shd w:val="clear" w:color="auto" w:fill="FFFFFF"/>
        </w:rPr>
        <w:t>Réal</w:t>
      </w:r>
      <w:proofErr w:type="spellEnd"/>
      <w:r w:rsidRPr="00FE4A39">
        <w:rPr>
          <w:rFonts w:cs="Times New Roman"/>
          <w:color w:val="222222"/>
          <w:shd w:val="clear" w:color="auto" w:fill="FFFFFF"/>
        </w:rPr>
        <w:t xml:space="preserve">; BETTINGER, Julie </w:t>
      </w:r>
      <w:proofErr w:type="gramStart"/>
      <w:r w:rsidRPr="00FE4A39">
        <w:rPr>
          <w:rFonts w:cs="Times New Roman"/>
          <w:color w:val="222222"/>
          <w:shd w:val="clear" w:color="auto" w:fill="FFFFFF"/>
        </w:rPr>
        <w:t>A..</w:t>
      </w:r>
      <w:proofErr w:type="gram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Vaccine</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hesitancy</w:t>
      </w:r>
      <w:proofErr w:type="spellEnd"/>
      <w:r w:rsidRPr="00FE4A39">
        <w:rPr>
          <w:rFonts w:cs="Times New Roman"/>
          <w:color w:val="222222"/>
          <w:shd w:val="clear" w:color="auto" w:fill="FFFFFF"/>
        </w:rPr>
        <w:t>. </w:t>
      </w:r>
      <w:proofErr w:type="spellStart"/>
      <w:r w:rsidRPr="00FE4A39">
        <w:rPr>
          <w:rStyle w:val="Forte"/>
          <w:rFonts w:cs="Times New Roman"/>
          <w:color w:val="222222"/>
          <w:shd w:val="clear" w:color="auto" w:fill="FFFFFF"/>
        </w:rPr>
        <w:t>Human</w:t>
      </w:r>
      <w:proofErr w:type="spellEnd"/>
      <w:r w:rsidRPr="00FE4A39">
        <w:rPr>
          <w:rStyle w:val="Forte"/>
          <w:rFonts w:cs="Times New Roman"/>
          <w:color w:val="222222"/>
          <w:shd w:val="clear" w:color="auto" w:fill="FFFFFF"/>
        </w:rPr>
        <w:t xml:space="preserve"> </w:t>
      </w:r>
      <w:proofErr w:type="spellStart"/>
      <w:r w:rsidRPr="00FE4A39">
        <w:rPr>
          <w:rStyle w:val="Forte"/>
          <w:rFonts w:cs="Times New Roman"/>
          <w:color w:val="222222"/>
          <w:shd w:val="clear" w:color="auto" w:fill="FFFFFF"/>
        </w:rPr>
        <w:t>Vaccines</w:t>
      </w:r>
      <w:proofErr w:type="spellEnd"/>
      <w:r w:rsidRPr="00FE4A39">
        <w:rPr>
          <w:rStyle w:val="Forte"/>
          <w:rFonts w:cs="Times New Roman"/>
          <w:color w:val="222222"/>
          <w:shd w:val="clear" w:color="auto" w:fill="FFFFFF"/>
        </w:rPr>
        <w:t xml:space="preserve"> &amp; </w:t>
      </w:r>
      <w:proofErr w:type="spellStart"/>
      <w:r w:rsidRPr="00FE4A39">
        <w:rPr>
          <w:rStyle w:val="Forte"/>
          <w:rFonts w:cs="Times New Roman"/>
          <w:color w:val="222222"/>
          <w:shd w:val="clear" w:color="auto" w:fill="FFFFFF"/>
        </w:rPr>
        <w:t>Immunotherapeutics</w:t>
      </w:r>
      <w:proofErr w:type="spellEnd"/>
      <w:r w:rsidRPr="00FE4A39">
        <w:rPr>
          <w:rFonts w:cs="Times New Roman"/>
          <w:color w:val="222222"/>
          <w:shd w:val="clear" w:color="auto" w:fill="FFFFFF"/>
        </w:rPr>
        <w:t xml:space="preserve">, [S.L.], v. 9, n. 8, p. 1763-1773, 8 ago. 2013. Informa UK </w:t>
      </w:r>
      <w:proofErr w:type="spellStart"/>
      <w:r w:rsidRPr="00FE4A39">
        <w:rPr>
          <w:rFonts w:cs="Times New Roman"/>
          <w:color w:val="222222"/>
          <w:shd w:val="clear" w:color="auto" w:fill="FFFFFF"/>
        </w:rPr>
        <w:t>Limited</w:t>
      </w:r>
      <w:proofErr w:type="spellEnd"/>
      <w:r w:rsidRPr="00FE4A39">
        <w:rPr>
          <w:rFonts w:cs="Times New Roman"/>
          <w:color w:val="222222"/>
          <w:shd w:val="clear" w:color="auto" w:fill="FFFFFF"/>
        </w:rPr>
        <w:t>. http://dx.doi.org/10.4161/hv.24657.</w:t>
      </w:r>
    </w:p>
    <w:p w14:paraId="7D9066EC" w14:textId="65FCBCF3" w:rsidR="00181408" w:rsidRPr="00F049EE" w:rsidRDefault="00181408" w:rsidP="00181408">
      <w:pPr>
        <w:pStyle w:val="ABNT"/>
        <w:spacing w:line="240" w:lineRule="auto"/>
        <w:ind w:firstLine="0"/>
        <w:rPr>
          <w:rFonts w:cs="Times New Roman"/>
          <w:szCs w:val="24"/>
        </w:rPr>
      </w:pPr>
      <w:r w:rsidRPr="00FE4A39">
        <w:rPr>
          <w:rFonts w:cs="Times New Roman"/>
          <w:color w:val="222222"/>
          <w:szCs w:val="24"/>
          <w:shd w:val="clear" w:color="auto" w:fill="FFFFFF"/>
        </w:rPr>
        <w:lastRenderedPageBreak/>
        <w:t xml:space="preserve">FRIDMAN, Ariel; GERSHON, Rachel; GNEEZY, </w:t>
      </w:r>
      <w:proofErr w:type="spellStart"/>
      <w:r w:rsidRPr="00FE4A39">
        <w:rPr>
          <w:rFonts w:cs="Times New Roman"/>
          <w:color w:val="222222"/>
          <w:szCs w:val="24"/>
          <w:shd w:val="clear" w:color="auto" w:fill="FFFFFF"/>
        </w:rPr>
        <w:t>Ayelet</w:t>
      </w:r>
      <w:proofErr w:type="spellEnd"/>
      <w:r w:rsidRPr="00FE4A39">
        <w:rPr>
          <w:rFonts w:cs="Times New Roman"/>
          <w:color w:val="222222"/>
          <w:szCs w:val="24"/>
          <w:shd w:val="clear" w:color="auto" w:fill="FFFFFF"/>
        </w:rPr>
        <w:t xml:space="preserve">. COVID-19 </w:t>
      </w:r>
      <w:proofErr w:type="spellStart"/>
      <w:r w:rsidRPr="00FE4A39">
        <w:rPr>
          <w:rFonts w:cs="Times New Roman"/>
          <w:color w:val="222222"/>
          <w:szCs w:val="24"/>
          <w:shd w:val="clear" w:color="auto" w:fill="FFFFFF"/>
        </w:rPr>
        <w:t>and</w:t>
      </w:r>
      <w:proofErr w:type="spellEnd"/>
      <w:r w:rsidRPr="00FE4A39">
        <w:rPr>
          <w:rFonts w:cs="Times New Roman"/>
          <w:color w:val="222222"/>
          <w:szCs w:val="24"/>
          <w:shd w:val="clear" w:color="auto" w:fill="FFFFFF"/>
        </w:rPr>
        <w:t xml:space="preserve"> </w:t>
      </w:r>
      <w:proofErr w:type="spellStart"/>
      <w:r w:rsidRPr="00FE4A39">
        <w:rPr>
          <w:rFonts w:cs="Times New Roman"/>
          <w:color w:val="222222"/>
          <w:szCs w:val="24"/>
          <w:shd w:val="clear" w:color="auto" w:fill="FFFFFF"/>
        </w:rPr>
        <w:t>vaccine</w:t>
      </w:r>
      <w:proofErr w:type="spellEnd"/>
      <w:r w:rsidRPr="00FE4A39">
        <w:rPr>
          <w:rFonts w:cs="Times New Roman"/>
          <w:color w:val="222222"/>
          <w:szCs w:val="24"/>
          <w:shd w:val="clear" w:color="auto" w:fill="FFFFFF"/>
        </w:rPr>
        <w:t xml:space="preserve"> </w:t>
      </w:r>
      <w:proofErr w:type="spellStart"/>
      <w:r w:rsidRPr="00FE4A39">
        <w:rPr>
          <w:rFonts w:cs="Times New Roman"/>
          <w:color w:val="222222"/>
          <w:szCs w:val="24"/>
          <w:shd w:val="clear" w:color="auto" w:fill="FFFFFF"/>
        </w:rPr>
        <w:t>hesitancy</w:t>
      </w:r>
      <w:proofErr w:type="spellEnd"/>
      <w:r w:rsidRPr="00FE4A39">
        <w:rPr>
          <w:rFonts w:cs="Times New Roman"/>
          <w:color w:val="222222"/>
          <w:szCs w:val="24"/>
          <w:shd w:val="clear" w:color="auto" w:fill="FFFFFF"/>
        </w:rPr>
        <w:t xml:space="preserve">: a longitudinal </w:t>
      </w:r>
      <w:proofErr w:type="spellStart"/>
      <w:r w:rsidRPr="00FE4A39">
        <w:rPr>
          <w:rFonts w:cs="Times New Roman"/>
          <w:color w:val="222222"/>
          <w:szCs w:val="24"/>
          <w:shd w:val="clear" w:color="auto" w:fill="FFFFFF"/>
        </w:rPr>
        <w:t>study</w:t>
      </w:r>
      <w:proofErr w:type="spellEnd"/>
      <w:r w:rsidRPr="00FE4A39">
        <w:rPr>
          <w:rFonts w:cs="Times New Roman"/>
          <w:color w:val="222222"/>
          <w:szCs w:val="24"/>
          <w:shd w:val="clear" w:color="auto" w:fill="FFFFFF"/>
        </w:rPr>
        <w:t>. </w:t>
      </w:r>
      <w:proofErr w:type="spellStart"/>
      <w:r w:rsidRPr="00FE4A39">
        <w:rPr>
          <w:rStyle w:val="Forte"/>
          <w:rFonts w:cs="Times New Roman"/>
          <w:color w:val="222222"/>
          <w:szCs w:val="24"/>
          <w:shd w:val="clear" w:color="auto" w:fill="FFFFFF"/>
        </w:rPr>
        <w:t>Plos</w:t>
      </w:r>
      <w:proofErr w:type="spellEnd"/>
      <w:r w:rsidRPr="00FE4A39">
        <w:rPr>
          <w:rStyle w:val="Forte"/>
          <w:rFonts w:cs="Times New Roman"/>
          <w:color w:val="222222"/>
          <w:szCs w:val="24"/>
          <w:shd w:val="clear" w:color="auto" w:fill="FFFFFF"/>
        </w:rPr>
        <w:t xml:space="preserve"> </w:t>
      </w:r>
      <w:proofErr w:type="spellStart"/>
      <w:r w:rsidRPr="00FE4A39">
        <w:rPr>
          <w:rStyle w:val="Forte"/>
          <w:rFonts w:cs="Times New Roman"/>
          <w:color w:val="222222"/>
          <w:szCs w:val="24"/>
          <w:shd w:val="clear" w:color="auto" w:fill="FFFFFF"/>
        </w:rPr>
        <w:t>One</w:t>
      </w:r>
      <w:proofErr w:type="spellEnd"/>
      <w:r w:rsidRPr="00FE4A39">
        <w:rPr>
          <w:rFonts w:cs="Times New Roman"/>
          <w:color w:val="222222"/>
          <w:szCs w:val="24"/>
          <w:shd w:val="clear" w:color="auto" w:fill="FFFFFF"/>
        </w:rPr>
        <w:t xml:space="preserve">, United </w:t>
      </w:r>
      <w:proofErr w:type="spellStart"/>
      <w:r w:rsidRPr="00FE4A39">
        <w:rPr>
          <w:rFonts w:cs="Times New Roman"/>
          <w:color w:val="222222"/>
          <w:szCs w:val="24"/>
          <w:shd w:val="clear" w:color="auto" w:fill="FFFFFF"/>
        </w:rPr>
        <w:t>Kingdom</w:t>
      </w:r>
      <w:proofErr w:type="spellEnd"/>
      <w:r w:rsidRPr="00FE4A39">
        <w:rPr>
          <w:rFonts w:cs="Times New Roman"/>
          <w:color w:val="222222"/>
          <w:szCs w:val="24"/>
          <w:shd w:val="clear" w:color="auto" w:fill="FFFFFF"/>
        </w:rPr>
        <w:t xml:space="preserve">, v. 16, n. 4, p. 1-12, 16 abr. 2021. </w:t>
      </w:r>
      <w:proofErr w:type="spellStart"/>
      <w:r w:rsidRPr="00FE4A39">
        <w:rPr>
          <w:rFonts w:cs="Times New Roman"/>
          <w:color w:val="222222"/>
          <w:szCs w:val="24"/>
          <w:shd w:val="clear" w:color="auto" w:fill="FFFFFF"/>
        </w:rPr>
        <w:t>Public</w:t>
      </w:r>
      <w:proofErr w:type="spellEnd"/>
      <w:r w:rsidRPr="00FE4A39">
        <w:rPr>
          <w:rFonts w:cs="Times New Roman"/>
          <w:color w:val="222222"/>
          <w:szCs w:val="24"/>
          <w:shd w:val="clear" w:color="auto" w:fill="FFFFFF"/>
        </w:rPr>
        <w:t xml:space="preserve"> Library </w:t>
      </w:r>
      <w:proofErr w:type="spellStart"/>
      <w:r w:rsidRPr="00FE4A39">
        <w:rPr>
          <w:rFonts w:cs="Times New Roman"/>
          <w:color w:val="222222"/>
          <w:szCs w:val="24"/>
          <w:shd w:val="clear" w:color="auto" w:fill="FFFFFF"/>
        </w:rPr>
        <w:t>of</w:t>
      </w:r>
      <w:proofErr w:type="spellEnd"/>
      <w:r w:rsidRPr="00FE4A39">
        <w:rPr>
          <w:rFonts w:cs="Times New Roman"/>
          <w:color w:val="222222"/>
          <w:szCs w:val="24"/>
          <w:shd w:val="clear" w:color="auto" w:fill="FFFFFF"/>
        </w:rPr>
        <w:t xml:space="preserve"> Science (</w:t>
      </w:r>
      <w:proofErr w:type="spellStart"/>
      <w:r w:rsidRPr="00FE4A39">
        <w:rPr>
          <w:rFonts w:cs="Times New Roman"/>
          <w:color w:val="222222"/>
          <w:szCs w:val="24"/>
          <w:shd w:val="clear" w:color="auto" w:fill="FFFFFF"/>
        </w:rPr>
        <w:t>PLoS</w:t>
      </w:r>
      <w:proofErr w:type="spellEnd"/>
      <w:r w:rsidRPr="00FE4A39">
        <w:rPr>
          <w:rFonts w:cs="Times New Roman"/>
          <w:color w:val="222222"/>
          <w:szCs w:val="24"/>
          <w:shd w:val="clear" w:color="auto" w:fill="FFFFFF"/>
        </w:rPr>
        <w:t>). http://dx.doi.org/10.1371/journal.pone.0250123</w:t>
      </w:r>
      <w:r w:rsidRPr="00F049EE">
        <w:rPr>
          <w:rFonts w:cs="Times New Roman"/>
          <w:color w:val="222222"/>
          <w:szCs w:val="24"/>
          <w:shd w:val="clear" w:color="auto" w:fill="FFFFFF"/>
        </w:rPr>
        <w:t>.</w:t>
      </w:r>
    </w:p>
    <w:p w14:paraId="46D3D455" w14:textId="06778CD8" w:rsidR="004504BB" w:rsidRPr="00F049EE" w:rsidRDefault="004504BB" w:rsidP="00181408">
      <w:pPr>
        <w:pStyle w:val="ABNT"/>
        <w:spacing w:line="240" w:lineRule="auto"/>
        <w:ind w:firstLine="0"/>
        <w:rPr>
          <w:rFonts w:cs="Times New Roman"/>
          <w:szCs w:val="24"/>
        </w:rPr>
      </w:pPr>
      <w:r w:rsidRPr="00F049EE">
        <w:rPr>
          <w:rFonts w:cs="Times New Roman"/>
          <w:szCs w:val="24"/>
        </w:rPr>
        <w:t>HOCHMAN, Gilberto. Vacinação, varíola e uma cultura da imunização no Brasil. Ciência &amp; Saúde Coletiva, v. 16, n</w:t>
      </w:r>
      <w:r w:rsidR="0012322D" w:rsidRPr="00F049EE">
        <w:rPr>
          <w:rFonts w:cs="Times New Roman"/>
          <w:szCs w:val="24"/>
        </w:rPr>
        <w:t>. 2</w:t>
      </w:r>
      <w:r w:rsidRPr="00F049EE">
        <w:rPr>
          <w:rFonts w:cs="Times New Roman"/>
          <w:szCs w:val="24"/>
        </w:rPr>
        <w:t>, p. 375-386, Associação Brasileira de Pós-Gra</w:t>
      </w:r>
      <w:r w:rsidR="0012322D" w:rsidRPr="00F049EE">
        <w:rPr>
          <w:rFonts w:cs="Times New Roman"/>
          <w:szCs w:val="24"/>
        </w:rPr>
        <w:t>duação em Saúde Coletiva Brasil, 2011.</w:t>
      </w:r>
    </w:p>
    <w:p w14:paraId="2F0C0DB2" w14:textId="3CF48A64" w:rsidR="00A45D29" w:rsidRPr="00F049EE" w:rsidRDefault="00A45D29" w:rsidP="00181408">
      <w:pPr>
        <w:pStyle w:val="ABNT"/>
        <w:spacing w:line="240" w:lineRule="auto"/>
        <w:ind w:firstLine="0"/>
        <w:rPr>
          <w:rFonts w:cs="Times New Roman"/>
          <w:szCs w:val="24"/>
        </w:rPr>
      </w:pPr>
      <w:r w:rsidRPr="00F049EE">
        <w:rPr>
          <w:rFonts w:cs="Times New Roman"/>
          <w:szCs w:val="24"/>
        </w:rPr>
        <w:t xml:space="preserve">HOSANGADI, D. et al. </w:t>
      </w:r>
      <w:proofErr w:type="spellStart"/>
      <w:r w:rsidRPr="00F049EE">
        <w:rPr>
          <w:rFonts w:cs="Times New Roman"/>
          <w:szCs w:val="24"/>
        </w:rPr>
        <w:t>Enabling</w:t>
      </w:r>
      <w:proofErr w:type="spellEnd"/>
      <w:r w:rsidRPr="00F049EE">
        <w:rPr>
          <w:rFonts w:cs="Times New Roman"/>
          <w:szCs w:val="24"/>
        </w:rPr>
        <w:t xml:space="preserve"> </w:t>
      </w:r>
      <w:proofErr w:type="spellStart"/>
      <w:r w:rsidRPr="00F049EE">
        <w:rPr>
          <w:rFonts w:cs="Times New Roman"/>
          <w:szCs w:val="24"/>
        </w:rPr>
        <w:t>emergency</w:t>
      </w:r>
      <w:proofErr w:type="spellEnd"/>
      <w:r w:rsidRPr="00F049EE">
        <w:rPr>
          <w:rFonts w:cs="Times New Roman"/>
          <w:szCs w:val="24"/>
        </w:rPr>
        <w:t xml:space="preserve"> </w:t>
      </w:r>
      <w:proofErr w:type="spellStart"/>
      <w:r w:rsidRPr="00F049EE">
        <w:rPr>
          <w:rFonts w:cs="Times New Roman"/>
          <w:szCs w:val="24"/>
        </w:rPr>
        <w:t>mass</w:t>
      </w:r>
      <w:proofErr w:type="spellEnd"/>
      <w:r w:rsidRPr="00F049EE">
        <w:rPr>
          <w:rFonts w:cs="Times New Roman"/>
          <w:szCs w:val="24"/>
        </w:rPr>
        <w:t xml:space="preserve"> </w:t>
      </w:r>
      <w:proofErr w:type="spellStart"/>
      <w:r w:rsidRPr="00F049EE">
        <w:rPr>
          <w:rFonts w:cs="Times New Roman"/>
          <w:szCs w:val="24"/>
        </w:rPr>
        <w:t>vaccination</w:t>
      </w:r>
      <w:proofErr w:type="spellEnd"/>
      <w:r w:rsidRPr="00F049EE">
        <w:rPr>
          <w:rFonts w:cs="Times New Roman"/>
          <w:szCs w:val="24"/>
        </w:rPr>
        <w:t xml:space="preserve">: </w:t>
      </w:r>
      <w:proofErr w:type="spellStart"/>
      <w:r w:rsidRPr="00F049EE">
        <w:rPr>
          <w:rFonts w:cs="Times New Roman"/>
          <w:szCs w:val="24"/>
        </w:rPr>
        <w:t>innovations</w:t>
      </w:r>
      <w:proofErr w:type="spellEnd"/>
      <w:r w:rsidRPr="00F049EE">
        <w:rPr>
          <w:rFonts w:cs="Times New Roman"/>
          <w:szCs w:val="24"/>
        </w:rPr>
        <w:t xml:space="preserve"> in </w:t>
      </w:r>
      <w:proofErr w:type="spellStart"/>
      <w:r w:rsidRPr="00F049EE">
        <w:rPr>
          <w:rFonts w:cs="Times New Roman"/>
          <w:szCs w:val="24"/>
        </w:rPr>
        <w:t>manufacturing</w:t>
      </w:r>
      <w:proofErr w:type="spellEnd"/>
      <w:r w:rsidRPr="00F049EE">
        <w:rPr>
          <w:rFonts w:cs="Times New Roman"/>
          <w:szCs w:val="24"/>
        </w:rPr>
        <w:t xml:space="preserve"> </w:t>
      </w:r>
      <w:proofErr w:type="spellStart"/>
      <w:r w:rsidRPr="00F049EE">
        <w:rPr>
          <w:rFonts w:cs="Times New Roman"/>
          <w:szCs w:val="24"/>
        </w:rPr>
        <w:t>and</w:t>
      </w:r>
      <w:proofErr w:type="spellEnd"/>
      <w:r w:rsidRPr="00F049EE">
        <w:rPr>
          <w:rFonts w:cs="Times New Roman"/>
          <w:szCs w:val="24"/>
        </w:rPr>
        <w:t xml:space="preserve"> </w:t>
      </w:r>
      <w:proofErr w:type="spellStart"/>
      <w:r w:rsidRPr="00F049EE">
        <w:rPr>
          <w:rFonts w:cs="Times New Roman"/>
          <w:szCs w:val="24"/>
        </w:rPr>
        <w:t>administration</w:t>
      </w:r>
      <w:proofErr w:type="spellEnd"/>
      <w:r w:rsidRPr="00F049EE">
        <w:rPr>
          <w:rFonts w:cs="Times New Roman"/>
          <w:szCs w:val="24"/>
        </w:rPr>
        <w:t xml:space="preserve"> </w:t>
      </w:r>
      <w:proofErr w:type="spellStart"/>
      <w:r w:rsidRPr="00F049EE">
        <w:rPr>
          <w:rFonts w:cs="Times New Roman"/>
          <w:szCs w:val="24"/>
        </w:rPr>
        <w:t>during</w:t>
      </w:r>
      <w:proofErr w:type="spellEnd"/>
      <w:r w:rsidRPr="00F049EE">
        <w:rPr>
          <w:rFonts w:cs="Times New Roman"/>
          <w:szCs w:val="24"/>
        </w:rPr>
        <w:t xml:space="preserve"> a </w:t>
      </w:r>
      <w:proofErr w:type="spellStart"/>
      <w:r w:rsidRPr="00F049EE">
        <w:rPr>
          <w:rFonts w:cs="Times New Roman"/>
          <w:szCs w:val="24"/>
        </w:rPr>
        <w:t>pandemic</w:t>
      </w:r>
      <w:proofErr w:type="spellEnd"/>
      <w:r w:rsidRPr="00F049EE">
        <w:rPr>
          <w:rFonts w:cs="Times New Roman"/>
          <w:szCs w:val="24"/>
        </w:rPr>
        <w:t xml:space="preserve">. </w:t>
      </w:r>
      <w:proofErr w:type="spellStart"/>
      <w:r w:rsidRPr="00F049EE">
        <w:rPr>
          <w:rFonts w:cs="Times New Roman"/>
          <w:szCs w:val="24"/>
        </w:rPr>
        <w:t>Vaccine</w:t>
      </w:r>
      <w:proofErr w:type="spellEnd"/>
      <w:r w:rsidRPr="00F049EE">
        <w:rPr>
          <w:rFonts w:cs="Times New Roman"/>
          <w:szCs w:val="24"/>
        </w:rPr>
        <w:t xml:space="preserve">, </w:t>
      </w:r>
      <w:proofErr w:type="spellStart"/>
      <w:r w:rsidRPr="00F049EE">
        <w:rPr>
          <w:rFonts w:cs="Times New Roman"/>
          <w:szCs w:val="24"/>
        </w:rPr>
        <w:t>Kidlington</w:t>
      </w:r>
      <w:proofErr w:type="spellEnd"/>
      <w:r w:rsidRPr="00F049EE">
        <w:rPr>
          <w:rFonts w:cs="Times New Roman"/>
          <w:szCs w:val="24"/>
        </w:rPr>
        <w:t>, v. 38, n. 26, p. 4167-4169, 2020</w:t>
      </w:r>
    </w:p>
    <w:p w14:paraId="42A14BA6" w14:textId="28BA9290" w:rsidR="00A45D29" w:rsidRPr="00F049EE" w:rsidRDefault="00A45D29" w:rsidP="00181408">
      <w:pPr>
        <w:pStyle w:val="ABNT"/>
        <w:spacing w:line="240" w:lineRule="auto"/>
        <w:ind w:firstLine="0"/>
        <w:rPr>
          <w:rFonts w:cs="Times New Roman"/>
          <w:szCs w:val="24"/>
        </w:rPr>
      </w:pPr>
      <w:r w:rsidRPr="00F049EE">
        <w:rPr>
          <w:rFonts w:cs="Times New Roman"/>
          <w:szCs w:val="24"/>
        </w:rPr>
        <w:t xml:space="preserve">IBOI, </w:t>
      </w:r>
      <w:proofErr w:type="spellStart"/>
      <w:r w:rsidRPr="00F049EE">
        <w:rPr>
          <w:rFonts w:cs="Times New Roman"/>
          <w:szCs w:val="24"/>
        </w:rPr>
        <w:t>Enahoro</w:t>
      </w:r>
      <w:proofErr w:type="spellEnd"/>
      <w:r w:rsidRPr="00F049EE">
        <w:rPr>
          <w:rFonts w:cs="Times New Roman"/>
          <w:szCs w:val="24"/>
        </w:rPr>
        <w:t xml:space="preserve"> et al. </w:t>
      </w:r>
      <w:proofErr w:type="spellStart"/>
      <w:r w:rsidRPr="00F049EE">
        <w:rPr>
          <w:rFonts w:cs="Times New Roman"/>
          <w:szCs w:val="24"/>
        </w:rPr>
        <w:t>Mathematical</w:t>
      </w:r>
      <w:proofErr w:type="spellEnd"/>
      <w:r w:rsidRPr="00F049EE">
        <w:rPr>
          <w:rFonts w:cs="Times New Roman"/>
          <w:szCs w:val="24"/>
        </w:rPr>
        <w:t xml:space="preserve"> </w:t>
      </w:r>
      <w:proofErr w:type="spellStart"/>
      <w:r w:rsidRPr="00F049EE">
        <w:rPr>
          <w:rFonts w:cs="Times New Roman"/>
          <w:szCs w:val="24"/>
        </w:rPr>
        <w:t>modeling</w:t>
      </w:r>
      <w:proofErr w:type="spellEnd"/>
      <w:r w:rsidRPr="00F049EE">
        <w:rPr>
          <w:rFonts w:cs="Times New Roman"/>
          <w:szCs w:val="24"/>
        </w:rPr>
        <w:t xml:space="preserve"> </w:t>
      </w:r>
      <w:proofErr w:type="spellStart"/>
      <w:r w:rsidRPr="00F049EE">
        <w:rPr>
          <w:rFonts w:cs="Times New Roman"/>
          <w:szCs w:val="24"/>
        </w:rPr>
        <w:t>and</w:t>
      </w:r>
      <w:proofErr w:type="spellEnd"/>
      <w:r w:rsidRPr="00F049EE">
        <w:rPr>
          <w:rFonts w:cs="Times New Roman"/>
          <w:szCs w:val="24"/>
        </w:rPr>
        <w:t xml:space="preserve"> </w:t>
      </w:r>
      <w:proofErr w:type="spellStart"/>
      <w:r w:rsidRPr="00F049EE">
        <w:rPr>
          <w:rFonts w:cs="Times New Roman"/>
          <w:szCs w:val="24"/>
        </w:rPr>
        <w:t>analysis</w:t>
      </w:r>
      <w:proofErr w:type="spellEnd"/>
      <w:r w:rsidRPr="00F049EE">
        <w:rPr>
          <w:rFonts w:cs="Times New Roman"/>
          <w:szCs w:val="24"/>
        </w:rPr>
        <w:t xml:space="preserve"> </w:t>
      </w:r>
      <w:proofErr w:type="spellStart"/>
      <w:r w:rsidRPr="00F049EE">
        <w:rPr>
          <w:rFonts w:cs="Times New Roman"/>
          <w:szCs w:val="24"/>
        </w:rPr>
        <w:t>of</w:t>
      </w:r>
      <w:proofErr w:type="spellEnd"/>
      <w:r w:rsidRPr="00F049EE">
        <w:rPr>
          <w:rFonts w:cs="Times New Roman"/>
          <w:szCs w:val="24"/>
        </w:rPr>
        <w:t xml:space="preserve"> COVID-19 </w:t>
      </w:r>
      <w:proofErr w:type="spellStart"/>
      <w:r w:rsidRPr="00F049EE">
        <w:rPr>
          <w:rFonts w:cs="Times New Roman"/>
          <w:szCs w:val="24"/>
        </w:rPr>
        <w:t>pandemic</w:t>
      </w:r>
      <w:proofErr w:type="spellEnd"/>
      <w:r w:rsidRPr="00F049EE">
        <w:rPr>
          <w:rFonts w:cs="Times New Roman"/>
          <w:szCs w:val="24"/>
        </w:rPr>
        <w:t xml:space="preserve"> in </w:t>
      </w:r>
      <w:proofErr w:type="spellStart"/>
      <w:r w:rsidRPr="00F049EE">
        <w:rPr>
          <w:rFonts w:cs="Times New Roman"/>
          <w:szCs w:val="24"/>
        </w:rPr>
        <w:t>Nigeria</w:t>
      </w:r>
      <w:proofErr w:type="spellEnd"/>
      <w:r w:rsidRPr="00F049EE">
        <w:rPr>
          <w:rFonts w:cs="Times New Roman"/>
          <w:szCs w:val="24"/>
        </w:rPr>
        <w:t xml:space="preserve">. North </w:t>
      </w:r>
      <w:proofErr w:type="spellStart"/>
      <w:r w:rsidRPr="00F049EE">
        <w:rPr>
          <w:rFonts w:cs="Times New Roman"/>
          <w:szCs w:val="24"/>
        </w:rPr>
        <w:t>Wales</w:t>
      </w:r>
      <w:proofErr w:type="spellEnd"/>
      <w:r w:rsidRPr="00F049EE">
        <w:rPr>
          <w:rFonts w:cs="Times New Roman"/>
          <w:szCs w:val="24"/>
        </w:rPr>
        <w:t xml:space="preserve"> – PA: </w:t>
      </w:r>
      <w:proofErr w:type="spellStart"/>
      <w:r w:rsidRPr="00F049EE">
        <w:rPr>
          <w:rFonts w:cs="Times New Roman"/>
          <w:szCs w:val="24"/>
        </w:rPr>
        <w:t>MedRxiv</w:t>
      </w:r>
      <w:proofErr w:type="spellEnd"/>
      <w:r w:rsidRPr="00F049EE">
        <w:rPr>
          <w:rFonts w:cs="Times New Roman"/>
          <w:szCs w:val="24"/>
        </w:rPr>
        <w:t xml:space="preserve">, </w:t>
      </w:r>
      <w:proofErr w:type="spellStart"/>
      <w:r w:rsidRPr="00F049EE">
        <w:rPr>
          <w:rFonts w:cs="Times New Roman"/>
          <w:szCs w:val="24"/>
        </w:rPr>
        <w:t>jul</w:t>
      </w:r>
      <w:proofErr w:type="spellEnd"/>
      <w:r w:rsidRPr="00F049EE">
        <w:rPr>
          <w:rFonts w:cs="Times New Roman"/>
          <w:szCs w:val="24"/>
        </w:rPr>
        <w:t>/2020.</w:t>
      </w:r>
    </w:p>
    <w:p w14:paraId="18956918" w14:textId="7BD9B89C" w:rsidR="00F049EE" w:rsidRPr="00F049EE" w:rsidRDefault="00F049EE" w:rsidP="00181408">
      <w:pPr>
        <w:pStyle w:val="ABNT"/>
        <w:spacing w:line="240" w:lineRule="auto"/>
        <w:ind w:firstLine="0"/>
        <w:rPr>
          <w:rFonts w:cs="Times New Roman"/>
          <w:szCs w:val="24"/>
        </w:rPr>
      </w:pPr>
      <w:r w:rsidRPr="00F049EE">
        <w:rPr>
          <w:rFonts w:cs="Times New Roman"/>
          <w:color w:val="222222"/>
          <w:shd w:val="clear" w:color="auto" w:fill="FFFFFF"/>
        </w:rPr>
        <w:t xml:space="preserve">KAUR, </w:t>
      </w:r>
      <w:proofErr w:type="spellStart"/>
      <w:r w:rsidRPr="00F049EE">
        <w:rPr>
          <w:rFonts w:cs="Times New Roman"/>
          <w:color w:val="222222"/>
          <w:shd w:val="clear" w:color="auto" w:fill="FFFFFF"/>
        </w:rPr>
        <w:t>Kirandeep</w:t>
      </w:r>
      <w:proofErr w:type="spellEnd"/>
      <w:r w:rsidRPr="00F049EE">
        <w:rPr>
          <w:rFonts w:cs="Times New Roman"/>
          <w:color w:val="222222"/>
          <w:shd w:val="clear" w:color="auto" w:fill="FFFFFF"/>
        </w:rPr>
        <w:t xml:space="preserve"> </w:t>
      </w:r>
      <w:r w:rsidRPr="00F049EE">
        <w:rPr>
          <w:rFonts w:cs="Times New Roman"/>
          <w:i/>
          <w:color w:val="222222"/>
          <w:shd w:val="clear" w:color="auto" w:fill="FFFFFF"/>
        </w:rPr>
        <w:t>et al</w:t>
      </w:r>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Analysis</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of</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hesitancy</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and</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motivational</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factors</w:t>
      </w:r>
      <w:proofErr w:type="spellEnd"/>
      <w:r w:rsidRPr="00F049EE">
        <w:rPr>
          <w:rFonts w:cs="Times New Roman"/>
          <w:color w:val="222222"/>
          <w:shd w:val="clear" w:color="auto" w:fill="FFFFFF"/>
        </w:rPr>
        <w:t xml:space="preserve"> for COVID-19 </w:t>
      </w:r>
      <w:proofErr w:type="spellStart"/>
      <w:r w:rsidRPr="00F049EE">
        <w:rPr>
          <w:rFonts w:cs="Times New Roman"/>
          <w:color w:val="222222"/>
          <w:shd w:val="clear" w:color="auto" w:fill="FFFFFF"/>
        </w:rPr>
        <w:t>vaccination</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among</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patients</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presenting</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to</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eye</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care</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hospitals</w:t>
      </w:r>
      <w:proofErr w:type="spellEnd"/>
      <w:r w:rsidRPr="00F049EE">
        <w:rPr>
          <w:rFonts w:cs="Times New Roman"/>
          <w:color w:val="222222"/>
          <w:shd w:val="clear" w:color="auto" w:fill="FFFFFF"/>
        </w:rPr>
        <w:t xml:space="preserve"> – A </w:t>
      </w:r>
      <w:proofErr w:type="spellStart"/>
      <w:r w:rsidRPr="00F049EE">
        <w:rPr>
          <w:rFonts w:cs="Times New Roman"/>
          <w:color w:val="222222"/>
          <w:shd w:val="clear" w:color="auto" w:fill="FFFFFF"/>
        </w:rPr>
        <w:t>multicenter</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questionnaire-based</w:t>
      </w:r>
      <w:proofErr w:type="spellEnd"/>
      <w:r w:rsidRPr="00F049EE">
        <w:rPr>
          <w:rFonts w:cs="Times New Roman"/>
          <w:color w:val="222222"/>
          <w:shd w:val="clear" w:color="auto" w:fill="FFFFFF"/>
        </w:rPr>
        <w:t xml:space="preserve"> </w:t>
      </w:r>
      <w:proofErr w:type="spellStart"/>
      <w:r w:rsidRPr="00F049EE">
        <w:rPr>
          <w:rFonts w:cs="Times New Roman"/>
          <w:color w:val="222222"/>
          <w:shd w:val="clear" w:color="auto" w:fill="FFFFFF"/>
        </w:rPr>
        <w:t>survey</w:t>
      </w:r>
      <w:proofErr w:type="spellEnd"/>
      <w:r w:rsidRPr="00F049EE">
        <w:rPr>
          <w:rFonts w:cs="Times New Roman"/>
          <w:color w:val="222222"/>
          <w:shd w:val="clear" w:color="auto" w:fill="FFFFFF"/>
        </w:rPr>
        <w:t>. </w:t>
      </w:r>
      <w:proofErr w:type="spellStart"/>
      <w:r w:rsidRPr="00F049EE">
        <w:rPr>
          <w:rStyle w:val="Forte"/>
          <w:rFonts w:cs="Times New Roman"/>
          <w:color w:val="222222"/>
          <w:shd w:val="clear" w:color="auto" w:fill="FFFFFF"/>
        </w:rPr>
        <w:t>Indian</w:t>
      </w:r>
      <w:proofErr w:type="spellEnd"/>
      <w:r w:rsidRPr="00F049EE">
        <w:rPr>
          <w:rStyle w:val="Forte"/>
          <w:rFonts w:cs="Times New Roman"/>
          <w:color w:val="222222"/>
          <w:shd w:val="clear" w:color="auto" w:fill="FFFFFF"/>
        </w:rPr>
        <w:t xml:space="preserve"> </w:t>
      </w:r>
      <w:proofErr w:type="spellStart"/>
      <w:r w:rsidRPr="00F049EE">
        <w:rPr>
          <w:rStyle w:val="Forte"/>
          <w:rFonts w:cs="Times New Roman"/>
          <w:color w:val="222222"/>
          <w:shd w:val="clear" w:color="auto" w:fill="FFFFFF"/>
        </w:rPr>
        <w:t>Journal</w:t>
      </w:r>
      <w:proofErr w:type="spellEnd"/>
      <w:r w:rsidRPr="00F049EE">
        <w:rPr>
          <w:rStyle w:val="Forte"/>
          <w:rFonts w:cs="Times New Roman"/>
          <w:color w:val="222222"/>
          <w:shd w:val="clear" w:color="auto" w:fill="FFFFFF"/>
        </w:rPr>
        <w:t xml:space="preserve"> </w:t>
      </w:r>
      <w:proofErr w:type="spellStart"/>
      <w:r w:rsidRPr="00F049EE">
        <w:rPr>
          <w:rStyle w:val="Forte"/>
          <w:rFonts w:cs="Times New Roman"/>
          <w:color w:val="222222"/>
          <w:shd w:val="clear" w:color="auto" w:fill="FFFFFF"/>
        </w:rPr>
        <w:t>Of</w:t>
      </w:r>
      <w:proofErr w:type="spellEnd"/>
      <w:r w:rsidRPr="00F049EE">
        <w:rPr>
          <w:rStyle w:val="Forte"/>
          <w:rFonts w:cs="Times New Roman"/>
          <w:color w:val="222222"/>
          <w:shd w:val="clear" w:color="auto" w:fill="FFFFFF"/>
        </w:rPr>
        <w:t xml:space="preserve"> </w:t>
      </w:r>
      <w:proofErr w:type="spellStart"/>
      <w:r w:rsidRPr="00F049EE">
        <w:rPr>
          <w:rStyle w:val="Forte"/>
          <w:rFonts w:cs="Times New Roman"/>
          <w:color w:val="222222"/>
          <w:shd w:val="clear" w:color="auto" w:fill="FFFFFF"/>
        </w:rPr>
        <w:t>Ophthalmology</w:t>
      </w:r>
      <w:proofErr w:type="spellEnd"/>
      <w:r w:rsidRPr="00F049EE">
        <w:rPr>
          <w:rFonts w:cs="Times New Roman"/>
          <w:color w:val="222222"/>
          <w:shd w:val="clear" w:color="auto" w:fill="FFFFFF"/>
        </w:rPr>
        <w:t xml:space="preserve">, [S.L.], v. 70, n. 10, p. 3650-3657, 2022. </w:t>
      </w:r>
      <w:proofErr w:type="spellStart"/>
      <w:r w:rsidRPr="00F049EE">
        <w:rPr>
          <w:rFonts w:cs="Times New Roman"/>
          <w:color w:val="222222"/>
          <w:shd w:val="clear" w:color="auto" w:fill="FFFFFF"/>
        </w:rPr>
        <w:t>Medknow</w:t>
      </w:r>
      <w:proofErr w:type="spellEnd"/>
      <w:r w:rsidRPr="00F049EE">
        <w:rPr>
          <w:rFonts w:cs="Times New Roman"/>
          <w:color w:val="222222"/>
          <w:shd w:val="clear" w:color="auto" w:fill="FFFFFF"/>
        </w:rPr>
        <w:t>. http://dx.doi.org/10.4103/ijo.ijo_618_22.</w:t>
      </w:r>
    </w:p>
    <w:p w14:paraId="036A3AF6" w14:textId="4B38E345" w:rsidR="00181408" w:rsidRPr="00FE4A39" w:rsidRDefault="00181408" w:rsidP="00181408">
      <w:pPr>
        <w:pStyle w:val="NormalWeb"/>
        <w:shd w:val="clear" w:color="auto" w:fill="FFFFFF"/>
        <w:jc w:val="both"/>
        <w:rPr>
          <w:color w:val="222222"/>
        </w:rPr>
      </w:pPr>
      <w:r w:rsidRPr="00FE4A39">
        <w:rPr>
          <w:color w:val="222222"/>
        </w:rPr>
        <w:t>LAZARUS, Jeffrey V. </w:t>
      </w:r>
      <w:r w:rsidRPr="00FE4A39">
        <w:rPr>
          <w:rStyle w:val="nfase"/>
          <w:color w:val="222222"/>
        </w:rPr>
        <w:t>et al</w:t>
      </w:r>
      <w:r w:rsidRPr="00FE4A39">
        <w:rPr>
          <w:color w:val="222222"/>
        </w:rPr>
        <w:t xml:space="preserve">. </w:t>
      </w:r>
      <w:proofErr w:type="spellStart"/>
      <w:r w:rsidRPr="00FE4A39">
        <w:rPr>
          <w:color w:val="222222"/>
        </w:rPr>
        <w:t>Revisiting</w:t>
      </w:r>
      <w:proofErr w:type="spellEnd"/>
      <w:r w:rsidRPr="00FE4A39">
        <w:rPr>
          <w:color w:val="222222"/>
        </w:rPr>
        <w:t xml:space="preserve"> COVID-19 </w:t>
      </w:r>
      <w:proofErr w:type="spellStart"/>
      <w:r w:rsidRPr="00FE4A39">
        <w:rPr>
          <w:color w:val="222222"/>
        </w:rPr>
        <w:t>vaccine</w:t>
      </w:r>
      <w:proofErr w:type="spellEnd"/>
      <w:r w:rsidRPr="00FE4A39">
        <w:rPr>
          <w:color w:val="222222"/>
        </w:rPr>
        <w:t xml:space="preserve"> </w:t>
      </w:r>
      <w:proofErr w:type="spellStart"/>
      <w:r w:rsidRPr="00FE4A39">
        <w:rPr>
          <w:color w:val="222222"/>
        </w:rPr>
        <w:t>hesitancy</w:t>
      </w:r>
      <w:proofErr w:type="spellEnd"/>
      <w:r w:rsidRPr="00FE4A39">
        <w:rPr>
          <w:color w:val="222222"/>
        </w:rPr>
        <w:t xml:space="preserve"> </w:t>
      </w:r>
      <w:proofErr w:type="spellStart"/>
      <w:r w:rsidRPr="00FE4A39">
        <w:rPr>
          <w:color w:val="222222"/>
        </w:rPr>
        <w:t>around</w:t>
      </w:r>
      <w:proofErr w:type="spellEnd"/>
      <w:r w:rsidRPr="00FE4A39">
        <w:rPr>
          <w:color w:val="222222"/>
        </w:rPr>
        <w:t xml:space="preserve"> </w:t>
      </w:r>
      <w:proofErr w:type="spellStart"/>
      <w:r w:rsidRPr="00FE4A39">
        <w:rPr>
          <w:color w:val="222222"/>
        </w:rPr>
        <w:t>the</w:t>
      </w:r>
      <w:proofErr w:type="spellEnd"/>
      <w:r w:rsidRPr="00FE4A39">
        <w:rPr>
          <w:color w:val="222222"/>
        </w:rPr>
        <w:t xml:space="preserve"> world </w:t>
      </w:r>
      <w:proofErr w:type="spellStart"/>
      <w:r w:rsidRPr="00FE4A39">
        <w:rPr>
          <w:color w:val="222222"/>
        </w:rPr>
        <w:t>using</w:t>
      </w:r>
      <w:proofErr w:type="spellEnd"/>
      <w:r w:rsidRPr="00FE4A39">
        <w:rPr>
          <w:color w:val="222222"/>
        </w:rPr>
        <w:t xml:space="preserve"> data </w:t>
      </w:r>
      <w:proofErr w:type="spellStart"/>
      <w:r w:rsidRPr="00FE4A39">
        <w:rPr>
          <w:color w:val="222222"/>
        </w:rPr>
        <w:t>from</w:t>
      </w:r>
      <w:proofErr w:type="spellEnd"/>
      <w:r w:rsidRPr="00FE4A39">
        <w:rPr>
          <w:color w:val="222222"/>
        </w:rPr>
        <w:t xml:space="preserve"> 23 countries in 2021. </w:t>
      </w:r>
      <w:proofErr w:type="spellStart"/>
      <w:r w:rsidRPr="00FE4A39">
        <w:rPr>
          <w:rStyle w:val="Forte"/>
          <w:color w:val="222222"/>
        </w:rPr>
        <w:t>Nature</w:t>
      </w:r>
      <w:proofErr w:type="spellEnd"/>
      <w:r w:rsidRPr="00FE4A39">
        <w:rPr>
          <w:rStyle w:val="Forte"/>
          <w:color w:val="222222"/>
        </w:rPr>
        <w:t xml:space="preserve"> Communications</w:t>
      </w:r>
      <w:r w:rsidRPr="00FE4A39">
        <w:rPr>
          <w:color w:val="222222"/>
        </w:rPr>
        <w:t xml:space="preserve">, [S.L.], v. 13, n. 1, p. 1-14, 1 jul. 2022. Springer Science </w:t>
      </w:r>
      <w:proofErr w:type="spellStart"/>
      <w:r w:rsidRPr="00FE4A39">
        <w:rPr>
          <w:color w:val="222222"/>
        </w:rPr>
        <w:t>and</w:t>
      </w:r>
      <w:proofErr w:type="spellEnd"/>
      <w:r w:rsidRPr="00FE4A39">
        <w:rPr>
          <w:color w:val="222222"/>
        </w:rPr>
        <w:t xml:space="preserve"> Business Media LLC. </w:t>
      </w:r>
      <w:hyperlink r:id="rId8" w:history="1">
        <w:r w:rsidR="00FE4A39" w:rsidRPr="00FE4A39">
          <w:rPr>
            <w:rStyle w:val="Hyperlink"/>
          </w:rPr>
          <w:t>http://dx.doi.org/10.1038/s41467-022-31441-x</w:t>
        </w:r>
      </w:hyperlink>
      <w:r w:rsidRPr="00FE4A39">
        <w:rPr>
          <w:color w:val="222222"/>
        </w:rPr>
        <w:t>.</w:t>
      </w:r>
    </w:p>
    <w:p w14:paraId="5F5E276A" w14:textId="7ECDAF4A" w:rsidR="00FE4A39" w:rsidRPr="00FE4A39" w:rsidRDefault="00FE4A39" w:rsidP="00181408">
      <w:pPr>
        <w:pStyle w:val="NormalWeb"/>
        <w:shd w:val="clear" w:color="auto" w:fill="FFFFFF"/>
        <w:jc w:val="both"/>
        <w:rPr>
          <w:color w:val="222222"/>
        </w:rPr>
      </w:pPr>
      <w:r w:rsidRPr="00FE4A39">
        <w:rPr>
          <w:color w:val="222222"/>
          <w:shd w:val="clear" w:color="auto" w:fill="FFFFFF"/>
        </w:rPr>
        <w:t xml:space="preserve">LEE, Kai </w:t>
      </w:r>
      <w:proofErr w:type="spellStart"/>
      <w:r w:rsidRPr="00FE4A39">
        <w:rPr>
          <w:color w:val="222222"/>
          <w:shd w:val="clear" w:color="auto" w:fill="FFFFFF"/>
        </w:rPr>
        <w:t>Wei</w:t>
      </w:r>
      <w:proofErr w:type="spellEnd"/>
      <w:r w:rsidRPr="00FE4A39">
        <w:rPr>
          <w:color w:val="222222"/>
          <w:shd w:val="clear" w:color="auto" w:fill="FFFFFF"/>
        </w:rPr>
        <w:t> </w:t>
      </w:r>
      <w:r w:rsidRPr="00FE4A39">
        <w:rPr>
          <w:rStyle w:val="nfase"/>
          <w:color w:val="222222"/>
          <w:shd w:val="clear" w:color="auto" w:fill="FFFFFF"/>
        </w:rPr>
        <w:t>et al</w:t>
      </w:r>
      <w:r w:rsidRPr="00FE4A39">
        <w:rPr>
          <w:color w:val="222222"/>
          <w:shd w:val="clear" w:color="auto" w:fill="FFFFFF"/>
        </w:rPr>
        <w:t xml:space="preserve">. COVID-19 </w:t>
      </w:r>
      <w:proofErr w:type="spellStart"/>
      <w:r w:rsidRPr="00FE4A39">
        <w:rPr>
          <w:color w:val="222222"/>
          <w:shd w:val="clear" w:color="auto" w:fill="FFFFFF"/>
        </w:rPr>
        <w:t>vaccine</w:t>
      </w:r>
      <w:proofErr w:type="spellEnd"/>
      <w:r w:rsidRPr="00FE4A39">
        <w:rPr>
          <w:color w:val="222222"/>
          <w:shd w:val="clear" w:color="auto" w:fill="FFFFFF"/>
        </w:rPr>
        <w:t xml:space="preserve"> </w:t>
      </w:r>
      <w:proofErr w:type="spellStart"/>
      <w:r w:rsidRPr="00FE4A39">
        <w:rPr>
          <w:color w:val="222222"/>
          <w:shd w:val="clear" w:color="auto" w:fill="FFFFFF"/>
        </w:rPr>
        <w:t>hesitancy</w:t>
      </w:r>
      <w:proofErr w:type="spellEnd"/>
      <w:r w:rsidRPr="00FE4A39">
        <w:rPr>
          <w:color w:val="222222"/>
          <w:shd w:val="clear" w:color="auto" w:fill="FFFFFF"/>
        </w:rPr>
        <w:t xml:space="preserve"> </w:t>
      </w:r>
      <w:proofErr w:type="spellStart"/>
      <w:r w:rsidRPr="00FE4A39">
        <w:rPr>
          <w:color w:val="222222"/>
          <w:shd w:val="clear" w:color="auto" w:fill="FFFFFF"/>
        </w:rPr>
        <w:t>and</w:t>
      </w:r>
      <w:proofErr w:type="spellEnd"/>
      <w:r w:rsidRPr="00FE4A39">
        <w:rPr>
          <w:color w:val="222222"/>
          <w:shd w:val="clear" w:color="auto" w:fill="FFFFFF"/>
        </w:rPr>
        <w:t xml:space="preserve"> its </w:t>
      </w:r>
      <w:proofErr w:type="spellStart"/>
      <w:r w:rsidRPr="00FE4A39">
        <w:rPr>
          <w:color w:val="222222"/>
          <w:shd w:val="clear" w:color="auto" w:fill="FFFFFF"/>
        </w:rPr>
        <w:t>associated</w:t>
      </w:r>
      <w:proofErr w:type="spellEnd"/>
      <w:r w:rsidRPr="00FE4A39">
        <w:rPr>
          <w:color w:val="222222"/>
          <w:shd w:val="clear" w:color="auto" w:fill="FFFFFF"/>
        </w:rPr>
        <w:t xml:space="preserve"> </w:t>
      </w:r>
      <w:proofErr w:type="spellStart"/>
      <w:r w:rsidRPr="00FE4A39">
        <w:rPr>
          <w:color w:val="222222"/>
          <w:shd w:val="clear" w:color="auto" w:fill="FFFFFF"/>
        </w:rPr>
        <w:t>factors</w:t>
      </w:r>
      <w:proofErr w:type="spellEnd"/>
      <w:r w:rsidRPr="00FE4A39">
        <w:rPr>
          <w:color w:val="222222"/>
          <w:shd w:val="clear" w:color="auto" w:fill="FFFFFF"/>
        </w:rPr>
        <w:t xml:space="preserve"> in </w:t>
      </w:r>
      <w:proofErr w:type="spellStart"/>
      <w:r w:rsidRPr="00FE4A39">
        <w:rPr>
          <w:color w:val="222222"/>
          <w:shd w:val="clear" w:color="auto" w:fill="FFFFFF"/>
        </w:rPr>
        <w:t>Malaysia</w:t>
      </w:r>
      <w:proofErr w:type="spellEnd"/>
      <w:r w:rsidRPr="00FE4A39">
        <w:rPr>
          <w:color w:val="222222"/>
          <w:shd w:val="clear" w:color="auto" w:fill="FFFFFF"/>
        </w:rPr>
        <w:t>. </w:t>
      </w:r>
      <w:proofErr w:type="spellStart"/>
      <w:r w:rsidRPr="00FE4A39">
        <w:rPr>
          <w:rStyle w:val="Forte"/>
          <w:color w:val="222222"/>
          <w:shd w:val="clear" w:color="auto" w:fill="FFFFFF"/>
        </w:rPr>
        <w:t>Plos</w:t>
      </w:r>
      <w:proofErr w:type="spellEnd"/>
      <w:r w:rsidRPr="00FE4A39">
        <w:rPr>
          <w:rStyle w:val="Forte"/>
          <w:color w:val="222222"/>
          <w:shd w:val="clear" w:color="auto" w:fill="FFFFFF"/>
        </w:rPr>
        <w:t xml:space="preserve"> </w:t>
      </w:r>
      <w:proofErr w:type="spellStart"/>
      <w:r w:rsidRPr="00FE4A39">
        <w:rPr>
          <w:rStyle w:val="Forte"/>
          <w:color w:val="222222"/>
          <w:shd w:val="clear" w:color="auto" w:fill="FFFFFF"/>
        </w:rPr>
        <w:t>One</w:t>
      </w:r>
      <w:proofErr w:type="spellEnd"/>
      <w:r w:rsidRPr="00FE4A39">
        <w:rPr>
          <w:color w:val="222222"/>
          <w:shd w:val="clear" w:color="auto" w:fill="FFFFFF"/>
        </w:rPr>
        <w:t xml:space="preserve">, [S.L.], v. 17, n. 9, p. 1-21, 1 set. 2022. </w:t>
      </w:r>
      <w:proofErr w:type="spellStart"/>
      <w:r w:rsidRPr="00FE4A39">
        <w:rPr>
          <w:color w:val="222222"/>
          <w:shd w:val="clear" w:color="auto" w:fill="FFFFFF"/>
        </w:rPr>
        <w:t>Public</w:t>
      </w:r>
      <w:proofErr w:type="spellEnd"/>
      <w:r w:rsidRPr="00FE4A39">
        <w:rPr>
          <w:color w:val="222222"/>
          <w:shd w:val="clear" w:color="auto" w:fill="FFFFFF"/>
        </w:rPr>
        <w:t xml:space="preserve"> Library </w:t>
      </w:r>
      <w:proofErr w:type="spellStart"/>
      <w:r w:rsidRPr="00FE4A39">
        <w:rPr>
          <w:color w:val="222222"/>
          <w:shd w:val="clear" w:color="auto" w:fill="FFFFFF"/>
        </w:rPr>
        <w:t>of</w:t>
      </w:r>
      <w:proofErr w:type="spellEnd"/>
      <w:r w:rsidRPr="00FE4A39">
        <w:rPr>
          <w:color w:val="222222"/>
          <w:shd w:val="clear" w:color="auto" w:fill="FFFFFF"/>
        </w:rPr>
        <w:t xml:space="preserve"> Science (</w:t>
      </w:r>
      <w:proofErr w:type="spellStart"/>
      <w:r w:rsidRPr="00FE4A39">
        <w:rPr>
          <w:color w:val="222222"/>
          <w:shd w:val="clear" w:color="auto" w:fill="FFFFFF"/>
        </w:rPr>
        <w:t>PLoS</w:t>
      </w:r>
      <w:proofErr w:type="spellEnd"/>
      <w:r w:rsidRPr="00FE4A39">
        <w:rPr>
          <w:color w:val="222222"/>
          <w:shd w:val="clear" w:color="auto" w:fill="FFFFFF"/>
        </w:rPr>
        <w:t>). http://dx.doi.org/10.1371/journal.pone.0266925.</w:t>
      </w:r>
    </w:p>
    <w:p w14:paraId="6AAD67A5" w14:textId="5D0EACA7" w:rsidR="003802FF" w:rsidRPr="00D26D1A" w:rsidRDefault="003802FF" w:rsidP="00181408">
      <w:pPr>
        <w:pStyle w:val="NormalWeb"/>
        <w:shd w:val="clear" w:color="auto" w:fill="FFFFFF"/>
        <w:jc w:val="both"/>
      </w:pPr>
      <w:r w:rsidRPr="00D26D1A">
        <w:rPr>
          <w:color w:val="040C28"/>
        </w:rPr>
        <w:t xml:space="preserve">LIMA-COSTA, Maria Fernanda; </w:t>
      </w:r>
      <w:r w:rsidR="00BE1B46" w:rsidRPr="00D26D1A">
        <w:rPr>
          <w:color w:val="040C28"/>
        </w:rPr>
        <w:t>MACINKO</w:t>
      </w:r>
      <w:r w:rsidRPr="00D26D1A">
        <w:rPr>
          <w:color w:val="040C28"/>
        </w:rPr>
        <w:t xml:space="preserve">, James; MAMBRINI, </w:t>
      </w:r>
      <w:r w:rsidRPr="00D26D1A">
        <w:t xml:space="preserve">Juliana Vaz de Melo. COVID-19 </w:t>
      </w:r>
      <w:proofErr w:type="spellStart"/>
      <w:r w:rsidRPr="00D26D1A">
        <w:t>vaccine</w:t>
      </w:r>
      <w:proofErr w:type="spellEnd"/>
      <w:r w:rsidRPr="00D26D1A">
        <w:t xml:space="preserve"> </w:t>
      </w:r>
      <w:proofErr w:type="spellStart"/>
      <w:r w:rsidRPr="00D26D1A">
        <w:t>hesitancy</w:t>
      </w:r>
      <w:proofErr w:type="spellEnd"/>
      <w:r w:rsidRPr="00D26D1A">
        <w:t xml:space="preserve"> in a </w:t>
      </w:r>
      <w:proofErr w:type="spellStart"/>
      <w:r w:rsidRPr="00D26D1A">
        <w:t>national</w:t>
      </w:r>
      <w:proofErr w:type="spellEnd"/>
      <w:r w:rsidRPr="00D26D1A">
        <w:t xml:space="preserve"> </w:t>
      </w:r>
      <w:proofErr w:type="spellStart"/>
      <w:r w:rsidRPr="00D26D1A">
        <w:t>sample</w:t>
      </w:r>
      <w:proofErr w:type="spellEnd"/>
      <w:r w:rsidRPr="00D26D1A">
        <w:t xml:space="preserve"> </w:t>
      </w:r>
      <w:proofErr w:type="spellStart"/>
      <w:r w:rsidRPr="00D26D1A">
        <w:t>of</w:t>
      </w:r>
      <w:proofErr w:type="spellEnd"/>
      <w:r w:rsidRPr="00D26D1A">
        <w:t xml:space="preserve"> </w:t>
      </w:r>
      <w:proofErr w:type="spellStart"/>
      <w:r w:rsidRPr="00D26D1A">
        <w:t>older</w:t>
      </w:r>
      <w:proofErr w:type="spellEnd"/>
      <w:r w:rsidRPr="00D26D1A">
        <w:t xml:space="preserve"> </w:t>
      </w:r>
      <w:proofErr w:type="spellStart"/>
      <w:r w:rsidRPr="00D26D1A">
        <w:t>Brazilians</w:t>
      </w:r>
      <w:proofErr w:type="spellEnd"/>
      <w:r w:rsidRPr="00D26D1A">
        <w:t xml:space="preserve">: </w:t>
      </w:r>
      <w:proofErr w:type="spellStart"/>
      <w:r w:rsidRPr="00D26D1A">
        <w:t>the</w:t>
      </w:r>
      <w:proofErr w:type="spellEnd"/>
      <w:r w:rsidRPr="00D26D1A">
        <w:t xml:space="preserve"> ELSI-COVID </w:t>
      </w:r>
      <w:proofErr w:type="spellStart"/>
      <w:r w:rsidRPr="00D26D1A">
        <w:t>Initiative</w:t>
      </w:r>
      <w:proofErr w:type="spellEnd"/>
      <w:r w:rsidRPr="00D26D1A">
        <w:t xml:space="preserve">, </w:t>
      </w:r>
      <w:proofErr w:type="spellStart"/>
      <w:r w:rsidRPr="00D26D1A">
        <w:t>March</w:t>
      </w:r>
      <w:proofErr w:type="spellEnd"/>
      <w:r w:rsidRPr="00D26D1A">
        <w:t xml:space="preserve"> 2021. v. 31, n. 1.</w:t>
      </w:r>
      <w:r w:rsidR="004F4182" w:rsidRPr="00D26D1A">
        <w:t xml:space="preserve"> p. 1-9.</w:t>
      </w:r>
      <w:r w:rsidRPr="00D26D1A">
        <w:t xml:space="preserve"> Brasília – DF: Revista do SUS, </w:t>
      </w:r>
      <w:proofErr w:type="spellStart"/>
      <w:r w:rsidRPr="00D26D1A">
        <w:t>Fev</w:t>
      </w:r>
      <w:proofErr w:type="spellEnd"/>
      <w:r w:rsidRPr="00D26D1A">
        <w:t>/2022.</w:t>
      </w:r>
    </w:p>
    <w:p w14:paraId="1702778F" w14:textId="0E04A8B4" w:rsidR="00684516" w:rsidRPr="00D26D1A" w:rsidRDefault="00684516" w:rsidP="00181408">
      <w:pPr>
        <w:pStyle w:val="NormalWeb"/>
        <w:shd w:val="clear" w:color="auto" w:fill="FFFFFF"/>
        <w:jc w:val="both"/>
        <w:rPr>
          <w:color w:val="222222"/>
        </w:rPr>
      </w:pPr>
      <w:r w:rsidRPr="00D26D1A">
        <w:rPr>
          <w:color w:val="222222"/>
          <w:shd w:val="clear" w:color="auto" w:fill="FFFFFF"/>
        </w:rPr>
        <w:t xml:space="preserve">LUCIA, Victoria C; KELEKAR, </w:t>
      </w:r>
      <w:proofErr w:type="spellStart"/>
      <w:r w:rsidRPr="00D26D1A">
        <w:rPr>
          <w:color w:val="222222"/>
          <w:shd w:val="clear" w:color="auto" w:fill="FFFFFF"/>
        </w:rPr>
        <w:t>Arati</w:t>
      </w:r>
      <w:proofErr w:type="spellEnd"/>
      <w:r w:rsidRPr="00D26D1A">
        <w:rPr>
          <w:color w:val="222222"/>
          <w:shd w:val="clear" w:color="auto" w:fill="FFFFFF"/>
        </w:rPr>
        <w:t xml:space="preserve">; AFONSO, </w:t>
      </w:r>
      <w:proofErr w:type="spellStart"/>
      <w:r w:rsidRPr="00D26D1A">
        <w:rPr>
          <w:color w:val="222222"/>
          <w:shd w:val="clear" w:color="auto" w:fill="FFFFFF"/>
        </w:rPr>
        <w:t>Nelia</w:t>
      </w:r>
      <w:proofErr w:type="spellEnd"/>
      <w:r w:rsidRPr="00D26D1A">
        <w:rPr>
          <w:color w:val="222222"/>
          <w:shd w:val="clear" w:color="auto" w:fill="FFFFFF"/>
        </w:rPr>
        <w:t xml:space="preserve"> M. COVID-19 </w:t>
      </w:r>
      <w:proofErr w:type="spellStart"/>
      <w:r w:rsidRPr="00D26D1A">
        <w:rPr>
          <w:color w:val="222222"/>
          <w:shd w:val="clear" w:color="auto" w:fill="FFFFFF"/>
        </w:rPr>
        <w:t>vaccine</w:t>
      </w:r>
      <w:proofErr w:type="spellEnd"/>
      <w:r w:rsidRPr="00D26D1A">
        <w:rPr>
          <w:color w:val="222222"/>
          <w:shd w:val="clear" w:color="auto" w:fill="FFFFFF"/>
        </w:rPr>
        <w:t xml:space="preserve"> </w:t>
      </w:r>
      <w:proofErr w:type="spellStart"/>
      <w:r w:rsidRPr="00D26D1A">
        <w:rPr>
          <w:color w:val="222222"/>
          <w:shd w:val="clear" w:color="auto" w:fill="FFFFFF"/>
        </w:rPr>
        <w:t>hesitancy</w:t>
      </w:r>
      <w:proofErr w:type="spellEnd"/>
      <w:r w:rsidRPr="00D26D1A">
        <w:rPr>
          <w:color w:val="222222"/>
          <w:shd w:val="clear" w:color="auto" w:fill="FFFFFF"/>
        </w:rPr>
        <w:t xml:space="preserve"> </w:t>
      </w:r>
      <w:proofErr w:type="spellStart"/>
      <w:r w:rsidRPr="00D26D1A">
        <w:rPr>
          <w:color w:val="222222"/>
          <w:shd w:val="clear" w:color="auto" w:fill="FFFFFF"/>
        </w:rPr>
        <w:t>among</w:t>
      </w:r>
      <w:proofErr w:type="spellEnd"/>
      <w:r w:rsidRPr="00D26D1A">
        <w:rPr>
          <w:color w:val="222222"/>
          <w:shd w:val="clear" w:color="auto" w:fill="FFFFFF"/>
        </w:rPr>
        <w:t xml:space="preserve"> medical </w:t>
      </w:r>
      <w:proofErr w:type="spellStart"/>
      <w:r w:rsidRPr="00D26D1A">
        <w:rPr>
          <w:color w:val="222222"/>
          <w:shd w:val="clear" w:color="auto" w:fill="FFFFFF"/>
        </w:rPr>
        <w:t>students</w:t>
      </w:r>
      <w:proofErr w:type="spellEnd"/>
      <w:r w:rsidRPr="00D26D1A">
        <w:rPr>
          <w:color w:val="222222"/>
          <w:shd w:val="clear" w:color="auto" w:fill="FFFFFF"/>
        </w:rPr>
        <w:t>. </w:t>
      </w:r>
      <w:proofErr w:type="spellStart"/>
      <w:r w:rsidRPr="00D26D1A">
        <w:rPr>
          <w:rStyle w:val="Forte"/>
          <w:color w:val="222222"/>
          <w:shd w:val="clear" w:color="auto" w:fill="FFFFFF"/>
        </w:rPr>
        <w:t>Journal</w:t>
      </w:r>
      <w:proofErr w:type="spellEnd"/>
      <w:r w:rsidRPr="00D26D1A">
        <w:rPr>
          <w:rStyle w:val="Forte"/>
          <w:color w:val="222222"/>
          <w:shd w:val="clear" w:color="auto" w:fill="FFFFFF"/>
        </w:rPr>
        <w:t xml:space="preserve"> </w:t>
      </w:r>
      <w:proofErr w:type="spellStart"/>
      <w:r w:rsidRPr="00D26D1A">
        <w:rPr>
          <w:rStyle w:val="Forte"/>
          <w:color w:val="222222"/>
          <w:shd w:val="clear" w:color="auto" w:fill="FFFFFF"/>
        </w:rPr>
        <w:t>Of</w:t>
      </w:r>
      <w:proofErr w:type="spellEnd"/>
      <w:r w:rsidRPr="00D26D1A">
        <w:rPr>
          <w:rStyle w:val="Forte"/>
          <w:color w:val="222222"/>
          <w:shd w:val="clear" w:color="auto" w:fill="FFFFFF"/>
        </w:rPr>
        <w:t xml:space="preserve"> </w:t>
      </w:r>
      <w:proofErr w:type="spellStart"/>
      <w:r w:rsidRPr="00D26D1A">
        <w:rPr>
          <w:rStyle w:val="Forte"/>
          <w:color w:val="222222"/>
          <w:shd w:val="clear" w:color="auto" w:fill="FFFFFF"/>
        </w:rPr>
        <w:t>Public</w:t>
      </w:r>
      <w:proofErr w:type="spellEnd"/>
      <w:r w:rsidRPr="00D26D1A">
        <w:rPr>
          <w:rStyle w:val="Forte"/>
          <w:color w:val="222222"/>
          <w:shd w:val="clear" w:color="auto" w:fill="FFFFFF"/>
        </w:rPr>
        <w:t xml:space="preserve"> Health</w:t>
      </w:r>
      <w:r w:rsidRPr="00D26D1A">
        <w:rPr>
          <w:color w:val="222222"/>
          <w:shd w:val="clear" w:color="auto" w:fill="FFFFFF"/>
        </w:rPr>
        <w:t xml:space="preserve">, [S.L.], v. 43, n. 3, p. 445-449, 26 dez. 2020. Oxford </w:t>
      </w:r>
      <w:proofErr w:type="spellStart"/>
      <w:r w:rsidRPr="00D26D1A">
        <w:rPr>
          <w:color w:val="222222"/>
          <w:shd w:val="clear" w:color="auto" w:fill="FFFFFF"/>
        </w:rPr>
        <w:t>University</w:t>
      </w:r>
      <w:proofErr w:type="spellEnd"/>
      <w:r w:rsidRPr="00D26D1A">
        <w:rPr>
          <w:color w:val="222222"/>
          <w:shd w:val="clear" w:color="auto" w:fill="FFFFFF"/>
        </w:rPr>
        <w:t xml:space="preserve"> Press (OUP). http://dx.doi.org/10.1093/pubmed/fdaa230.</w:t>
      </w:r>
    </w:p>
    <w:p w14:paraId="421C6A0C" w14:textId="6881A6FB" w:rsidR="004F4182" w:rsidRPr="00D26D1A" w:rsidRDefault="004504BB" w:rsidP="00181408">
      <w:pPr>
        <w:pStyle w:val="ABNT"/>
        <w:spacing w:line="240" w:lineRule="auto"/>
        <w:ind w:firstLine="0"/>
        <w:rPr>
          <w:rFonts w:cs="Times New Roman"/>
          <w:szCs w:val="24"/>
        </w:rPr>
      </w:pPr>
      <w:r w:rsidRPr="00D26D1A">
        <w:rPr>
          <w:rFonts w:cs="Times New Roman"/>
          <w:szCs w:val="24"/>
        </w:rPr>
        <w:t xml:space="preserve">MACDONALD, </w:t>
      </w:r>
      <w:proofErr w:type="spellStart"/>
      <w:r w:rsidRPr="00D26D1A">
        <w:rPr>
          <w:rFonts w:cs="Times New Roman"/>
          <w:szCs w:val="24"/>
        </w:rPr>
        <w:t>Noni</w:t>
      </w:r>
      <w:proofErr w:type="spellEnd"/>
      <w:r w:rsidRPr="00D26D1A">
        <w:rPr>
          <w:rFonts w:cs="Times New Roman"/>
          <w:szCs w:val="24"/>
        </w:rPr>
        <w:t xml:space="preserve"> E. </w:t>
      </w:r>
      <w:proofErr w:type="spellStart"/>
      <w:r w:rsidRPr="00D26D1A">
        <w:rPr>
          <w:rFonts w:cs="Times New Roman"/>
          <w:szCs w:val="24"/>
        </w:rPr>
        <w:t>Vaccine</w:t>
      </w:r>
      <w:proofErr w:type="spellEnd"/>
      <w:r w:rsidRPr="00D26D1A">
        <w:rPr>
          <w:rFonts w:cs="Times New Roman"/>
          <w:szCs w:val="24"/>
        </w:rPr>
        <w:t xml:space="preserve"> </w:t>
      </w:r>
      <w:proofErr w:type="spellStart"/>
      <w:r w:rsidRPr="00D26D1A">
        <w:rPr>
          <w:rFonts w:cs="Times New Roman"/>
          <w:szCs w:val="24"/>
        </w:rPr>
        <w:t>hesitancy</w:t>
      </w:r>
      <w:proofErr w:type="spellEnd"/>
      <w:r w:rsidRPr="00D26D1A">
        <w:rPr>
          <w:rFonts w:cs="Times New Roman"/>
          <w:szCs w:val="24"/>
        </w:rPr>
        <w:t xml:space="preserve">: </w:t>
      </w:r>
      <w:proofErr w:type="spellStart"/>
      <w:r w:rsidRPr="00D26D1A">
        <w:rPr>
          <w:rFonts w:cs="Times New Roman"/>
          <w:szCs w:val="24"/>
        </w:rPr>
        <w:t>Definition</w:t>
      </w:r>
      <w:proofErr w:type="spellEnd"/>
      <w:r w:rsidRPr="00D26D1A">
        <w:rPr>
          <w:rFonts w:cs="Times New Roman"/>
          <w:szCs w:val="24"/>
        </w:rPr>
        <w:t xml:space="preserve">, </w:t>
      </w:r>
      <w:proofErr w:type="spellStart"/>
      <w:r w:rsidRPr="00D26D1A">
        <w:rPr>
          <w:rFonts w:cs="Times New Roman"/>
          <w:szCs w:val="24"/>
        </w:rPr>
        <w:t>scope</w:t>
      </w:r>
      <w:proofErr w:type="spellEnd"/>
      <w:r w:rsidRPr="00D26D1A">
        <w:rPr>
          <w:rFonts w:cs="Times New Roman"/>
          <w:szCs w:val="24"/>
        </w:rPr>
        <w:t xml:space="preserve"> </w:t>
      </w:r>
      <w:proofErr w:type="spellStart"/>
      <w:r w:rsidRPr="00D26D1A">
        <w:rPr>
          <w:rFonts w:cs="Times New Roman"/>
          <w:szCs w:val="24"/>
        </w:rPr>
        <w:t>and</w:t>
      </w:r>
      <w:proofErr w:type="spellEnd"/>
      <w:r w:rsidRPr="00D26D1A">
        <w:rPr>
          <w:rFonts w:cs="Times New Roman"/>
          <w:szCs w:val="24"/>
        </w:rPr>
        <w:t xml:space="preserve"> </w:t>
      </w:r>
      <w:proofErr w:type="spellStart"/>
      <w:r w:rsidRPr="00D26D1A">
        <w:rPr>
          <w:rFonts w:cs="Times New Roman"/>
          <w:szCs w:val="24"/>
        </w:rPr>
        <w:t>determinants</w:t>
      </w:r>
      <w:proofErr w:type="spellEnd"/>
      <w:r w:rsidRPr="00D26D1A">
        <w:rPr>
          <w:rFonts w:cs="Times New Roman"/>
          <w:szCs w:val="24"/>
        </w:rPr>
        <w:t xml:space="preserve">. </w:t>
      </w:r>
      <w:proofErr w:type="spellStart"/>
      <w:r w:rsidRPr="00D26D1A">
        <w:rPr>
          <w:rFonts w:cs="Times New Roman"/>
          <w:szCs w:val="24"/>
        </w:rPr>
        <w:t>Vaccine</w:t>
      </w:r>
      <w:proofErr w:type="spellEnd"/>
      <w:r w:rsidRPr="00D26D1A">
        <w:rPr>
          <w:rFonts w:cs="Times New Roman"/>
          <w:szCs w:val="24"/>
        </w:rPr>
        <w:t>, Estados Unidos, v. 33, n. 34, p. 4161-4164, abr./2015.</w:t>
      </w:r>
    </w:p>
    <w:p w14:paraId="50EFDECC" w14:textId="384CDC8B" w:rsidR="00D26D1A" w:rsidRDefault="00D26D1A" w:rsidP="00181408">
      <w:pPr>
        <w:pStyle w:val="ABNT"/>
        <w:spacing w:line="240" w:lineRule="auto"/>
        <w:ind w:firstLine="0"/>
        <w:rPr>
          <w:rFonts w:cs="Times New Roman"/>
          <w:color w:val="222222"/>
          <w:szCs w:val="24"/>
          <w:shd w:val="clear" w:color="auto" w:fill="FFFFFF"/>
        </w:rPr>
      </w:pPr>
      <w:r w:rsidRPr="00D26D1A">
        <w:rPr>
          <w:rFonts w:cs="Times New Roman"/>
          <w:color w:val="222222"/>
          <w:szCs w:val="24"/>
          <w:shd w:val="clear" w:color="auto" w:fill="FFFFFF"/>
        </w:rPr>
        <w:t xml:space="preserve">MARZO, Roy </w:t>
      </w:r>
      <w:proofErr w:type="spellStart"/>
      <w:r w:rsidRPr="00D26D1A">
        <w:rPr>
          <w:rFonts w:cs="Times New Roman"/>
          <w:color w:val="222222"/>
          <w:szCs w:val="24"/>
          <w:shd w:val="clear" w:color="auto" w:fill="FFFFFF"/>
        </w:rPr>
        <w:t>Rillera</w:t>
      </w:r>
      <w:proofErr w:type="spellEnd"/>
      <w:r w:rsidRPr="00D26D1A">
        <w:rPr>
          <w:rFonts w:cs="Times New Roman"/>
          <w:color w:val="222222"/>
          <w:szCs w:val="24"/>
          <w:shd w:val="clear" w:color="auto" w:fill="FFFFFF"/>
        </w:rPr>
        <w:t> </w:t>
      </w:r>
      <w:r w:rsidRPr="00D26D1A">
        <w:rPr>
          <w:rStyle w:val="nfase"/>
          <w:rFonts w:cs="Times New Roman"/>
          <w:color w:val="222222"/>
          <w:szCs w:val="24"/>
          <w:shd w:val="clear" w:color="auto" w:fill="FFFFFF"/>
        </w:rPr>
        <w:t>et al</w:t>
      </w:r>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Hesitancy</w:t>
      </w:r>
      <w:proofErr w:type="spellEnd"/>
      <w:r w:rsidRPr="00D26D1A">
        <w:rPr>
          <w:rFonts w:cs="Times New Roman"/>
          <w:color w:val="222222"/>
          <w:szCs w:val="24"/>
          <w:shd w:val="clear" w:color="auto" w:fill="FFFFFF"/>
        </w:rPr>
        <w:t xml:space="preserve"> in COVID-19 </w:t>
      </w:r>
      <w:proofErr w:type="spellStart"/>
      <w:r w:rsidRPr="00D26D1A">
        <w:rPr>
          <w:rFonts w:cs="Times New Roman"/>
          <w:color w:val="222222"/>
          <w:szCs w:val="24"/>
          <w:shd w:val="clear" w:color="auto" w:fill="FFFFFF"/>
        </w:rPr>
        <w:t>vaccine</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uptake</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and</w:t>
      </w:r>
      <w:proofErr w:type="spellEnd"/>
      <w:r w:rsidRPr="00D26D1A">
        <w:rPr>
          <w:rFonts w:cs="Times New Roman"/>
          <w:color w:val="222222"/>
          <w:szCs w:val="24"/>
          <w:shd w:val="clear" w:color="auto" w:fill="FFFFFF"/>
        </w:rPr>
        <w:t xml:space="preserve"> its </w:t>
      </w:r>
      <w:proofErr w:type="spellStart"/>
      <w:r w:rsidRPr="00D26D1A">
        <w:rPr>
          <w:rFonts w:cs="Times New Roman"/>
          <w:color w:val="222222"/>
          <w:szCs w:val="24"/>
          <w:shd w:val="clear" w:color="auto" w:fill="FFFFFF"/>
        </w:rPr>
        <w:t>associated</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factors</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among</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the</w:t>
      </w:r>
      <w:proofErr w:type="spellEnd"/>
      <w:r w:rsidRPr="00D26D1A">
        <w:rPr>
          <w:rFonts w:cs="Times New Roman"/>
          <w:color w:val="222222"/>
          <w:szCs w:val="24"/>
          <w:shd w:val="clear" w:color="auto" w:fill="FFFFFF"/>
        </w:rPr>
        <w:t xml:space="preserve"> general </w:t>
      </w:r>
      <w:proofErr w:type="spellStart"/>
      <w:r w:rsidRPr="00D26D1A">
        <w:rPr>
          <w:rFonts w:cs="Times New Roman"/>
          <w:color w:val="222222"/>
          <w:szCs w:val="24"/>
          <w:shd w:val="clear" w:color="auto" w:fill="FFFFFF"/>
        </w:rPr>
        <w:t>adult</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population</w:t>
      </w:r>
      <w:proofErr w:type="spellEnd"/>
      <w:r w:rsidRPr="00D26D1A">
        <w:rPr>
          <w:rFonts w:cs="Times New Roman"/>
          <w:color w:val="222222"/>
          <w:szCs w:val="24"/>
          <w:shd w:val="clear" w:color="auto" w:fill="FFFFFF"/>
        </w:rPr>
        <w:t xml:space="preserve">: a </w:t>
      </w:r>
      <w:proofErr w:type="spellStart"/>
      <w:r w:rsidRPr="00D26D1A">
        <w:rPr>
          <w:rFonts w:cs="Times New Roman"/>
          <w:color w:val="222222"/>
          <w:szCs w:val="24"/>
          <w:shd w:val="clear" w:color="auto" w:fill="FFFFFF"/>
        </w:rPr>
        <w:t>cross-sectional</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study</w:t>
      </w:r>
      <w:proofErr w:type="spellEnd"/>
      <w:r w:rsidRPr="00D26D1A">
        <w:rPr>
          <w:rFonts w:cs="Times New Roman"/>
          <w:color w:val="222222"/>
          <w:szCs w:val="24"/>
          <w:shd w:val="clear" w:color="auto" w:fill="FFFFFF"/>
        </w:rPr>
        <w:t xml:space="preserve"> in </w:t>
      </w:r>
      <w:proofErr w:type="spellStart"/>
      <w:r w:rsidRPr="00D26D1A">
        <w:rPr>
          <w:rFonts w:cs="Times New Roman"/>
          <w:color w:val="222222"/>
          <w:szCs w:val="24"/>
          <w:shd w:val="clear" w:color="auto" w:fill="FFFFFF"/>
        </w:rPr>
        <w:t>six</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southeast</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asian</w:t>
      </w:r>
      <w:proofErr w:type="spellEnd"/>
      <w:r w:rsidRPr="00D26D1A">
        <w:rPr>
          <w:rFonts w:cs="Times New Roman"/>
          <w:color w:val="222222"/>
          <w:szCs w:val="24"/>
          <w:shd w:val="clear" w:color="auto" w:fill="FFFFFF"/>
        </w:rPr>
        <w:t xml:space="preserve"> countries. </w:t>
      </w:r>
      <w:r w:rsidRPr="00D26D1A">
        <w:rPr>
          <w:rStyle w:val="Forte"/>
          <w:rFonts w:cs="Times New Roman"/>
          <w:color w:val="222222"/>
          <w:szCs w:val="24"/>
          <w:shd w:val="clear" w:color="auto" w:fill="FFFFFF"/>
        </w:rPr>
        <w:t xml:space="preserve">Tropical Medicine </w:t>
      </w:r>
      <w:proofErr w:type="spellStart"/>
      <w:r w:rsidRPr="00D26D1A">
        <w:rPr>
          <w:rStyle w:val="Forte"/>
          <w:rFonts w:cs="Times New Roman"/>
          <w:color w:val="222222"/>
          <w:szCs w:val="24"/>
          <w:shd w:val="clear" w:color="auto" w:fill="FFFFFF"/>
        </w:rPr>
        <w:t>And</w:t>
      </w:r>
      <w:proofErr w:type="spellEnd"/>
      <w:r w:rsidRPr="00D26D1A">
        <w:rPr>
          <w:rStyle w:val="Forte"/>
          <w:rFonts w:cs="Times New Roman"/>
          <w:color w:val="222222"/>
          <w:szCs w:val="24"/>
          <w:shd w:val="clear" w:color="auto" w:fill="FFFFFF"/>
        </w:rPr>
        <w:t xml:space="preserve"> Health</w:t>
      </w:r>
      <w:r w:rsidRPr="00D26D1A">
        <w:rPr>
          <w:rFonts w:cs="Times New Roman"/>
          <w:color w:val="222222"/>
          <w:szCs w:val="24"/>
          <w:shd w:val="clear" w:color="auto" w:fill="FFFFFF"/>
        </w:rPr>
        <w:t xml:space="preserve">, [S.L.], v. 50, n. 1, p. 1-10, 5 jan. 2022. Springer Science </w:t>
      </w:r>
      <w:proofErr w:type="spellStart"/>
      <w:r w:rsidRPr="00D26D1A">
        <w:rPr>
          <w:rFonts w:cs="Times New Roman"/>
          <w:color w:val="222222"/>
          <w:szCs w:val="24"/>
          <w:shd w:val="clear" w:color="auto" w:fill="FFFFFF"/>
        </w:rPr>
        <w:t>and</w:t>
      </w:r>
      <w:proofErr w:type="spellEnd"/>
      <w:r w:rsidRPr="00D26D1A">
        <w:rPr>
          <w:rFonts w:cs="Times New Roman"/>
          <w:color w:val="222222"/>
          <w:szCs w:val="24"/>
          <w:shd w:val="clear" w:color="auto" w:fill="FFFFFF"/>
        </w:rPr>
        <w:t xml:space="preserve"> Business Media LLC. </w:t>
      </w:r>
      <w:hyperlink r:id="rId9" w:history="1">
        <w:r w:rsidR="00FE4A39" w:rsidRPr="008600B9">
          <w:rPr>
            <w:rStyle w:val="Hyperlink"/>
            <w:rFonts w:cs="Times New Roman"/>
            <w:szCs w:val="24"/>
            <w:shd w:val="clear" w:color="auto" w:fill="FFFFFF"/>
          </w:rPr>
          <w:t>http://dx.doi.org/10.1186/s41182-021-00393-1</w:t>
        </w:r>
      </w:hyperlink>
      <w:r w:rsidRPr="00D26D1A">
        <w:rPr>
          <w:rFonts w:cs="Times New Roman"/>
          <w:color w:val="222222"/>
          <w:szCs w:val="24"/>
          <w:shd w:val="clear" w:color="auto" w:fill="FFFFFF"/>
        </w:rPr>
        <w:t>.</w:t>
      </w:r>
    </w:p>
    <w:p w14:paraId="6CA911FB" w14:textId="5C67EC2B" w:rsidR="00FE4A39" w:rsidRPr="00FE4A39" w:rsidRDefault="00FE4A39" w:rsidP="00181408">
      <w:pPr>
        <w:pStyle w:val="ABNT"/>
        <w:spacing w:line="240" w:lineRule="auto"/>
        <w:ind w:firstLine="0"/>
        <w:rPr>
          <w:rFonts w:cs="Times New Roman"/>
          <w:szCs w:val="24"/>
        </w:rPr>
      </w:pPr>
      <w:r w:rsidRPr="00FE4A39">
        <w:rPr>
          <w:rFonts w:cs="Times New Roman"/>
          <w:color w:val="222222"/>
          <w:shd w:val="clear" w:color="auto" w:fill="FFFFFF"/>
        </w:rPr>
        <w:t xml:space="preserve">OGUNBOSI, </w:t>
      </w:r>
      <w:proofErr w:type="spellStart"/>
      <w:r w:rsidRPr="00FE4A39">
        <w:rPr>
          <w:rFonts w:cs="Times New Roman"/>
          <w:color w:val="222222"/>
          <w:shd w:val="clear" w:color="auto" w:fill="FFFFFF"/>
        </w:rPr>
        <w:t>Babatunde</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Oluwatosin</w:t>
      </w:r>
      <w:proofErr w:type="spellEnd"/>
      <w:r w:rsidRPr="00FE4A39">
        <w:rPr>
          <w:rFonts w:cs="Times New Roman"/>
          <w:color w:val="222222"/>
          <w:shd w:val="clear" w:color="auto" w:fill="FFFFFF"/>
        </w:rPr>
        <w:t> </w:t>
      </w:r>
      <w:r w:rsidRPr="00FE4A39">
        <w:rPr>
          <w:rStyle w:val="nfase"/>
          <w:rFonts w:cs="Times New Roman"/>
          <w:color w:val="222222"/>
          <w:shd w:val="clear" w:color="auto" w:fill="FFFFFF"/>
        </w:rPr>
        <w:t>et al</w:t>
      </w:r>
      <w:r w:rsidRPr="00FE4A39">
        <w:rPr>
          <w:rFonts w:cs="Times New Roman"/>
          <w:color w:val="222222"/>
          <w:shd w:val="clear" w:color="auto" w:fill="FFFFFF"/>
        </w:rPr>
        <w:t xml:space="preserve">. COVID-19 </w:t>
      </w:r>
      <w:proofErr w:type="spellStart"/>
      <w:r w:rsidRPr="00FE4A39">
        <w:rPr>
          <w:rFonts w:cs="Times New Roman"/>
          <w:color w:val="222222"/>
          <w:shd w:val="clear" w:color="auto" w:fill="FFFFFF"/>
        </w:rPr>
        <w:t>vaccine</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hesitancy</w:t>
      </w:r>
      <w:proofErr w:type="spellEnd"/>
      <w:r w:rsidRPr="00FE4A39">
        <w:rPr>
          <w:rFonts w:cs="Times New Roman"/>
          <w:color w:val="222222"/>
          <w:shd w:val="clear" w:color="auto" w:fill="FFFFFF"/>
        </w:rPr>
        <w:t xml:space="preserve"> in </w:t>
      </w:r>
      <w:proofErr w:type="spellStart"/>
      <w:r w:rsidRPr="00FE4A39">
        <w:rPr>
          <w:rFonts w:cs="Times New Roman"/>
          <w:color w:val="222222"/>
          <w:shd w:val="clear" w:color="auto" w:fill="FFFFFF"/>
        </w:rPr>
        <w:t>six</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geopolitical</w:t>
      </w:r>
      <w:proofErr w:type="spellEnd"/>
      <w:r w:rsidRPr="00FE4A39">
        <w:rPr>
          <w:rFonts w:cs="Times New Roman"/>
          <w:color w:val="222222"/>
          <w:shd w:val="clear" w:color="auto" w:fill="FFFFFF"/>
        </w:rPr>
        <w:t xml:space="preserve"> zones in </w:t>
      </w:r>
      <w:proofErr w:type="spellStart"/>
      <w:r w:rsidRPr="00FE4A39">
        <w:rPr>
          <w:rFonts w:cs="Times New Roman"/>
          <w:color w:val="222222"/>
          <w:shd w:val="clear" w:color="auto" w:fill="FFFFFF"/>
        </w:rPr>
        <w:t>Nigeria</w:t>
      </w:r>
      <w:proofErr w:type="spellEnd"/>
      <w:r w:rsidRPr="00FE4A39">
        <w:rPr>
          <w:rFonts w:cs="Times New Roman"/>
          <w:color w:val="222222"/>
          <w:shd w:val="clear" w:color="auto" w:fill="FFFFFF"/>
        </w:rPr>
        <w:t xml:space="preserve">: a </w:t>
      </w:r>
      <w:proofErr w:type="spellStart"/>
      <w:r w:rsidRPr="00FE4A39">
        <w:rPr>
          <w:rFonts w:cs="Times New Roman"/>
          <w:color w:val="222222"/>
          <w:shd w:val="clear" w:color="auto" w:fill="FFFFFF"/>
        </w:rPr>
        <w:t>cross</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sectional</w:t>
      </w:r>
      <w:proofErr w:type="spellEnd"/>
      <w:r w:rsidRPr="00FE4A39">
        <w:rPr>
          <w:rFonts w:cs="Times New Roman"/>
          <w:color w:val="222222"/>
          <w:shd w:val="clear" w:color="auto" w:fill="FFFFFF"/>
        </w:rPr>
        <w:t xml:space="preserve"> </w:t>
      </w:r>
      <w:proofErr w:type="spellStart"/>
      <w:r w:rsidRPr="00FE4A39">
        <w:rPr>
          <w:rFonts w:cs="Times New Roman"/>
          <w:color w:val="222222"/>
          <w:shd w:val="clear" w:color="auto" w:fill="FFFFFF"/>
        </w:rPr>
        <w:t>survey</w:t>
      </w:r>
      <w:proofErr w:type="spellEnd"/>
      <w:r w:rsidRPr="00FE4A39">
        <w:rPr>
          <w:rFonts w:cs="Times New Roman"/>
          <w:color w:val="222222"/>
          <w:shd w:val="clear" w:color="auto" w:fill="FFFFFF"/>
        </w:rPr>
        <w:t>. </w:t>
      </w:r>
      <w:r w:rsidRPr="00FE4A39">
        <w:rPr>
          <w:rStyle w:val="Forte"/>
          <w:rFonts w:cs="Times New Roman"/>
          <w:color w:val="222222"/>
          <w:shd w:val="clear" w:color="auto" w:fill="FFFFFF"/>
        </w:rPr>
        <w:t xml:space="preserve">Pan </w:t>
      </w:r>
      <w:proofErr w:type="spellStart"/>
      <w:r w:rsidRPr="00FE4A39">
        <w:rPr>
          <w:rStyle w:val="Forte"/>
          <w:rFonts w:cs="Times New Roman"/>
          <w:color w:val="222222"/>
          <w:shd w:val="clear" w:color="auto" w:fill="FFFFFF"/>
        </w:rPr>
        <w:t>African</w:t>
      </w:r>
      <w:proofErr w:type="spellEnd"/>
      <w:r w:rsidRPr="00FE4A39">
        <w:rPr>
          <w:rStyle w:val="Forte"/>
          <w:rFonts w:cs="Times New Roman"/>
          <w:color w:val="222222"/>
          <w:shd w:val="clear" w:color="auto" w:fill="FFFFFF"/>
        </w:rPr>
        <w:t xml:space="preserve"> Medical </w:t>
      </w:r>
      <w:proofErr w:type="spellStart"/>
      <w:r w:rsidRPr="00FE4A39">
        <w:rPr>
          <w:rStyle w:val="Forte"/>
          <w:rFonts w:cs="Times New Roman"/>
          <w:color w:val="222222"/>
          <w:shd w:val="clear" w:color="auto" w:fill="FFFFFF"/>
        </w:rPr>
        <w:t>Journal</w:t>
      </w:r>
      <w:proofErr w:type="spellEnd"/>
      <w:r w:rsidRPr="00FE4A39">
        <w:rPr>
          <w:rFonts w:cs="Times New Roman"/>
          <w:color w:val="222222"/>
          <w:shd w:val="clear" w:color="auto" w:fill="FFFFFF"/>
        </w:rPr>
        <w:t xml:space="preserve">, [S.L.], v. 42, n. 179, p. 1-16, 06 jul. 2022. Pan </w:t>
      </w:r>
      <w:proofErr w:type="spellStart"/>
      <w:r w:rsidRPr="00FE4A39">
        <w:rPr>
          <w:rFonts w:cs="Times New Roman"/>
          <w:color w:val="222222"/>
          <w:shd w:val="clear" w:color="auto" w:fill="FFFFFF"/>
        </w:rPr>
        <w:t>African</w:t>
      </w:r>
      <w:proofErr w:type="spellEnd"/>
      <w:r w:rsidRPr="00FE4A39">
        <w:rPr>
          <w:rFonts w:cs="Times New Roman"/>
          <w:color w:val="222222"/>
          <w:shd w:val="clear" w:color="auto" w:fill="FFFFFF"/>
        </w:rPr>
        <w:t xml:space="preserve"> Medical </w:t>
      </w:r>
      <w:proofErr w:type="spellStart"/>
      <w:r w:rsidRPr="00FE4A39">
        <w:rPr>
          <w:rFonts w:cs="Times New Roman"/>
          <w:color w:val="222222"/>
          <w:shd w:val="clear" w:color="auto" w:fill="FFFFFF"/>
        </w:rPr>
        <w:t>Journal</w:t>
      </w:r>
      <w:proofErr w:type="spellEnd"/>
      <w:r w:rsidRPr="00FE4A39">
        <w:rPr>
          <w:rFonts w:cs="Times New Roman"/>
          <w:color w:val="222222"/>
          <w:shd w:val="clear" w:color="auto" w:fill="FFFFFF"/>
        </w:rPr>
        <w:t>. http://dx.doi.org/10.11604/pamj.2022.42.179.34135.</w:t>
      </w:r>
    </w:p>
    <w:p w14:paraId="47A9B74F" w14:textId="29306AA5" w:rsidR="00181408" w:rsidRPr="00D26D1A" w:rsidRDefault="00181408" w:rsidP="00181408">
      <w:pPr>
        <w:pStyle w:val="ABNT"/>
        <w:spacing w:line="240" w:lineRule="auto"/>
        <w:ind w:firstLine="0"/>
        <w:rPr>
          <w:rFonts w:cs="Times New Roman"/>
          <w:szCs w:val="24"/>
        </w:rPr>
      </w:pPr>
      <w:r w:rsidRPr="00D26D1A">
        <w:rPr>
          <w:rFonts w:cs="Times New Roman"/>
          <w:color w:val="222222"/>
          <w:szCs w:val="24"/>
          <w:shd w:val="clear" w:color="auto" w:fill="FFFFFF"/>
        </w:rPr>
        <w:lastRenderedPageBreak/>
        <w:t>OLIVEIRA, Bruno Luciano Carneiro Alves de </w:t>
      </w:r>
      <w:r w:rsidRPr="00D26D1A">
        <w:rPr>
          <w:rStyle w:val="nfase"/>
          <w:rFonts w:cs="Times New Roman"/>
          <w:color w:val="222222"/>
          <w:szCs w:val="24"/>
          <w:shd w:val="clear" w:color="auto" w:fill="FFFFFF"/>
        </w:rPr>
        <w:t>et al</w:t>
      </w:r>
      <w:r w:rsidRPr="00D26D1A">
        <w:rPr>
          <w:rFonts w:cs="Times New Roman"/>
          <w:color w:val="222222"/>
          <w:szCs w:val="24"/>
          <w:shd w:val="clear" w:color="auto" w:fill="FFFFFF"/>
        </w:rPr>
        <w:t>. Prevalência e fatores associados à hesitação vacinal contra a covid-19 no Maranhão, Brasil. </w:t>
      </w:r>
      <w:r w:rsidRPr="00D26D1A">
        <w:rPr>
          <w:rStyle w:val="Forte"/>
          <w:rFonts w:cs="Times New Roman"/>
          <w:color w:val="222222"/>
          <w:szCs w:val="24"/>
          <w:shd w:val="clear" w:color="auto" w:fill="FFFFFF"/>
        </w:rPr>
        <w:t>Rev. Saúde Pública</w:t>
      </w:r>
      <w:r w:rsidRPr="00D26D1A">
        <w:rPr>
          <w:rFonts w:cs="Times New Roman"/>
          <w:color w:val="222222"/>
          <w:szCs w:val="24"/>
          <w:shd w:val="clear" w:color="auto" w:fill="FFFFFF"/>
        </w:rPr>
        <w:t xml:space="preserve">, São </w:t>
      </w:r>
      <w:proofErr w:type="spellStart"/>
      <w:r w:rsidRPr="00D26D1A">
        <w:rPr>
          <w:rFonts w:cs="Times New Roman"/>
          <w:color w:val="222222"/>
          <w:szCs w:val="24"/>
          <w:shd w:val="clear" w:color="auto" w:fill="FFFFFF"/>
        </w:rPr>
        <w:t>Luís-Ma</w:t>
      </w:r>
      <w:proofErr w:type="spellEnd"/>
      <w:r w:rsidRPr="00D26D1A">
        <w:rPr>
          <w:rFonts w:cs="Times New Roman"/>
          <w:color w:val="222222"/>
          <w:szCs w:val="24"/>
          <w:shd w:val="clear" w:color="auto" w:fill="FFFFFF"/>
        </w:rPr>
        <w:t>, v. 55, n. 12, p. 1-12, 23 abr. 2021.</w:t>
      </w:r>
    </w:p>
    <w:p w14:paraId="36AFC190" w14:textId="15AC5663" w:rsidR="00BE1B46" w:rsidRPr="00D26D1A" w:rsidRDefault="00BE1B46" w:rsidP="00181408">
      <w:pPr>
        <w:pStyle w:val="ABNT"/>
        <w:spacing w:line="240" w:lineRule="auto"/>
        <w:ind w:firstLine="0"/>
        <w:rPr>
          <w:rFonts w:cs="Times New Roman"/>
          <w:szCs w:val="24"/>
        </w:rPr>
      </w:pPr>
      <w:r w:rsidRPr="00D26D1A">
        <w:rPr>
          <w:rFonts w:cs="Times New Roman"/>
          <w:szCs w:val="24"/>
        </w:rPr>
        <w:t xml:space="preserve">RAJA, S. M. et al. COVID-19 </w:t>
      </w:r>
      <w:proofErr w:type="spellStart"/>
      <w:r w:rsidRPr="00D26D1A">
        <w:rPr>
          <w:rFonts w:cs="Times New Roman"/>
          <w:szCs w:val="24"/>
        </w:rPr>
        <w:t>vaccine</w:t>
      </w:r>
      <w:proofErr w:type="spellEnd"/>
      <w:r w:rsidRPr="00D26D1A">
        <w:rPr>
          <w:rFonts w:cs="Times New Roman"/>
          <w:szCs w:val="24"/>
        </w:rPr>
        <w:t xml:space="preserve"> </w:t>
      </w:r>
      <w:proofErr w:type="spellStart"/>
      <w:r w:rsidRPr="00D26D1A">
        <w:rPr>
          <w:rFonts w:cs="Times New Roman"/>
          <w:szCs w:val="24"/>
        </w:rPr>
        <w:t>acceptance</w:t>
      </w:r>
      <w:proofErr w:type="spellEnd"/>
      <w:r w:rsidRPr="00D26D1A">
        <w:rPr>
          <w:rFonts w:cs="Times New Roman"/>
          <w:szCs w:val="24"/>
        </w:rPr>
        <w:t xml:space="preserve">, </w:t>
      </w:r>
      <w:proofErr w:type="spellStart"/>
      <w:r w:rsidRPr="00D26D1A">
        <w:rPr>
          <w:rFonts w:cs="Times New Roman"/>
          <w:szCs w:val="24"/>
        </w:rPr>
        <w:t>hesitancy</w:t>
      </w:r>
      <w:proofErr w:type="spellEnd"/>
      <w:r w:rsidRPr="00D26D1A">
        <w:rPr>
          <w:rFonts w:cs="Times New Roman"/>
          <w:szCs w:val="24"/>
        </w:rPr>
        <w:t xml:space="preserve">, </w:t>
      </w:r>
      <w:proofErr w:type="spellStart"/>
      <w:r w:rsidRPr="00D26D1A">
        <w:rPr>
          <w:rFonts w:cs="Times New Roman"/>
          <w:szCs w:val="24"/>
        </w:rPr>
        <w:t>and</w:t>
      </w:r>
      <w:proofErr w:type="spellEnd"/>
      <w:r w:rsidRPr="00D26D1A">
        <w:rPr>
          <w:rFonts w:cs="Times New Roman"/>
          <w:szCs w:val="24"/>
        </w:rPr>
        <w:t xml:space="preserve"> </w:t>
      </w:r>
      <w:proofErr w:type="spellStart"/>
      <w:r w:rsidRPr="00D26D1A">
        <w:rPr>
          <w:rFonts w:cs="Times New Roman"/>
          <w:szCs w:val="24"/>
        </w:rPr>
        <w:t>associated</w:t>
      </w:r>
      <w:proofErr w:type="spellEnd"/>
      <w:r w:rsidRPr="00D26D1A">
        <w:rPr>
          <w:rFonts w:cs="Times New Roman"/>
          <w:szCs w:val="24"/>
        </w:rPr>
        <w:t xml:space="preserve"> </w:t>
      </w:r>
      <w:proofErr w:type="spellStart"/>
      <w:r w:rsidRPr="00D26D1A">
        <w:rPr>
          <w:rFonts w:cs="Times New Roman"/>
          <w:szCs w:val="24"/>
        </w:rPr>
        <w:t>factors</w:t>
      </w:r>
      <w:proofErr w:type="spellEnd"/>
      <w:r w:rsidRPr="00D26D1A">
        <w:rPr>
          <w:rFonts w:cs="Times New Roman"/>
          <w:szCs w:val="24"/>
        </w:rPr>
        <w:t xml:space="preserve"> </w:t>
      </w:r>
      <w:proofErr w:type="spellStart"/>
      <w:r w:rsidRPr="00D26D1A">
        <w:rPr>
          <w:rFonts w:cs="Times New Roman"/>
          <w:szCs w:val="24"/>
        </w:rPr>
        <w:t>among</w:t>
      </w:r>
      <w:proofErr w:type="spellEnd"/>
      <w:r w:rsidRPr="00D26D1A">
        <w:rPr>
          <w:rFonts w:cs="Times New Roman"/>
          <w:szCs w:val="24"/>
        </w:rPr>
        <w:t xml:space="preserve"> medical </w:t>
      </w:r>
      <w:proofErr w:type="spellStart"/>
      <w:r w:rsidRPr="00D26D1A">
        <w:rPr>
          <w:rFonts w:cs="Times New Roman"/>
          <w:szCs w:val="24"/>
        </w:rPr>
        <w:t>students</w:t>
      </w:r>
      <w:proofErr w:type="spellEnd"/>
      <w:r w:rsidRPr="00D26D1A">
        <w:rPr>
          <w:rFonts w:cs="Times New Roman"/>
          <w:szCs w:val="24"/>
        </w:rPr>
        <w:t xml:space="preserve"> in </w:t>
      </w:r>
      <w:proofErr w:type="spellStart"/>
      <w:r w:rsidRPr="00D26D1A">
        <w:rPr>
          <w:rFonts w:cs="Times New Roman"/>
          <w:szCs w:val="24"/>
        </w:rPr>
        <w:t>Sudan</w:t>
      </w:r>
      <w:proofErr w:type="spellEnd"/>
      <w:r w:rsidRPr="00D26D1A">
        <w:rPr>
          <w:rFonts w:cs="Times New Roman"/>
          <w:szCs w:val="24"/>
        </w:rPr>
        <w:t>. PLOS ONE, Sudão, v. 17, n. 4, p. 1-15, abr./2022.</w:t>
      </w:r>
    </w:p>
    <w:p w14:paraId="0F7AC559" w14:textId="660FAB0E" w:rsidR="00BE1B46" w:rsidRPr="00D26D1A" w:rsidRDefault="00BE1B46" w:rsidP="00181408">
      <w:pPr>
        <w:pStyle w:val="ABNT"/>
        <w:spacing w:line="240" w:lineRule="auto"/>
        <w:ind w:firstLine="0"/>
        <w:rPr>
          <w:rFonts w:cs="Times New Roman"/>
          <w:szCs w:val="24"/>
        </w:rPr>
      </w:pPr>
      <w:r w:rsidRPr="00D26D1A">
        <w:rPr>
          <w:rFonts w:cs="Times New Roman"/>
          <w:szCs w:val="24"/>
        </w:rPr>
        <w:t xml:space="preserve">RANDOLPH, </w:t>
      </w:r>
      <w:proofErr w:type="spellStart"/>
      <w:r w:rsidRPr="00D26D1A">
        <w:rPr>
          <w:rFonts w:cs="Times New Roman"/>
          <w:szCs w:val="24"/>
        </w:rPr>
        <w:t>Haley</w:t>
      </w:r>
      <w:proofErr w:type="spellEnd"/>
      <w:r w:rsidRPr="00D26D1A">
        <w:rPr>
          <w:rFonts w:cs="Times New Roman"/>
          <w:szCs w:val="24"/>
        </w:rPr>
        <w:t xml:space="preserve"> E.; BARREIRO, </w:t>
      </w:r>
      <w:proofErr w:type="spellStart"/>
      <w:r w:rsidRPr="00D26D1A">
        <w:rPr>
          <w:rFonts w:cs="Times New Roman"/>
          <w:szCs w:val="24"/>
        </w:rPr>
        <w:t>Luis</w:t>
      </w:r>
      <w:proofErr w:type="spellEnd"/>
      <w:r w:rsidRPr="00D26D1A">
        <w:rPr>
          <w:rFonts w:cs="Times New Roman"/>
          <w:szCs w:val="24"/>
        </w:rPr>
        <w:t xml:space="preserve"> B. </w:t>
      </w:r>
      <w:proofErr w:type="spellStart"/>
      <w:r w:rsidRPr="00D26D1A">
        <w:rPr>
          <w:rFonts w:cs="Times New Roman"/>
          <w:szCs w:val="24"/>
        </w:rPr>
        <w:t>Herd</w:t>
      </w:r>
      <w:proofErr w:type="spellEnd"/>
      <w:r w:rsidRPr="00D26D1A">
        <w:rPr>
          <w:rFonts w:cs="Times New Roman"/>
          <w:szCs w:val="24"/>
        </w:rPr>
        <w:t xml:space="preserve"> </w:t>
      </w:r>
      <w:proofErr w:type="spellStart"/>
      <w:r w:rsidRPr="00D26D1A">
        <w:rPr>
          <w:rFonts w:cs="Times New Roman"/>
          <w:szCs w:val="24"/>
        </w:rPr>
        <w:t>Immunity</w:t>
      </w:r>
      <w:proofErr w:type="spellEnd"/>
      <w:r w:rsidRPr="00D26D1A">
        <w:rPr>
          <w:rFonts w:cs="Times New Roman"/>
          <w:szCs w:val="24"/>
        </w:rPr>
        <w:t xml:space="preserve">: </w:t>
      </w:r>
      <w:proofErr w:type="spellStart"/>
      <w:r w:rsidRPr="00D26D1A">
        <w:rPr>
          <w:rFonts w:cs="Times New Roman"/>
          <w:szCs w:val="24"/>
        </w:rPr>
        <w:t>Understanding</w:t>
      </w:r>
      <w:proofErr w:type="spellEnd"/>
      <w:r w:rsidRPr="00D26D1A">
        <w:rPr>
          <w:rFonts w:cs="Times New Roman"/>
          <w:szCs w:val="24"/>
        </w:rPr>
        <w:t xml:space="preserve"> COVID19. </w:t>
      </w:r>
      <w:proofErr w:type="spellStart"/>
      <w:r w:rsidRPr="00D26D1A">
        <w:rPr>
          <w:rFonts w:cs="Times New Roman"/>
          <w:szCs w:val="24"/>
        </w:rPr>
        <w:t>Immunity</w:t>
      </w:r>
      <w:proofErr w:type="spellEnd"/>
      <w:r w:rsidRPr="00D26D1A">
        <w:rPr>
          <w:rFonts w:cs="Times New Roman"/>
          <w:szCs w:val="24"/>
        </w:rPr>
        <w:t xml:space="preserve"> Prime, Chicago, v. 52, n. 5, p. 737-371, 2012.V</w:t>
      </w:r>
    </w:p>
    <w:p w14:paraId="62F0A85B" w14:textId="0C1213B4" w:rsidR="00A45D29" w:rsidRPr="00D26D1A" w:rsidRDefault="00A45D29" w:rsidP="00181408">
      <w:pPr>
        <w:pStyle w:val="ABNT"/>
        <w:spacing w:line="240" w:lineRule="auto"/>
        <w:ind w:firstLine="0"/>
        <w:rPr>
          <w:rFonts w:cs="Times New Roman"/>
          <w:szCs w:val="24"/>
        </w:rPr>
      </w:pPr>
      <w:r w:rsidRPr="00D26D1A">
        <w:rPr>
          <w:rFonts w:cs="Times New Roman"/>
          <w:szCs w:val="24"/>
        </w:rPr>
        <w:t xml:space="preserve">ROBINSON, E. et al. </w:t>
      </w:r>
      <w:proofErr w:type="spellStart"/>
      <w:r w:rsidRPr="00D26D1A">
        <w:rPr>
          <w:rFonts w:cs="Times New Roman"/>
          <w:szCs w:val="24"/>
        </w:rPr>
        <w:t>International</w:t>
      </w:r>
      <w:proofErr w:type="spellEnd"/>
      <w:r w:rsidRPr="00D26D1A">
        <w:rPr>
          <w:rFonts w:cs="Times New Roman"/>
          <w:szCs w:val="24"/>
        </w:rPr>
        <w:t xml:space="preserve"> </w:t>
      </w:r>
      <w:proofErr w:type="spellStart"/>
      <w:r w:rsidRPr="00D26D1A">
        <w:rPr>
          <w:rFonts w:cs="Times New Roman"/>
          <w:szCs w:val="24"/>
        </w:rPr>
        <w:t>estimates</w:t>
      </w:r>
      <w:proofErr w:type="spellEnd"/>
      <w:r w:rsidRPr="00D26D1A">
        <w:rPr>
          <w:rFonts w:cs="Times New Roman"/>
          <w:szCs w:val="24"/>
        </w:rPr>
        <w:t xml:space="preserve"> </w:t>
      </w:r>
      <w:proofErr w:type="spellStart"/>
      <w:r w:rsidRPr="00D26D1A">
        <w:rPr>
          <w:rFonts w:cs="Times New Roman"/>
          <w:szCs w:val="24"/>
        </w:rPr>
        <w:t>of</w:t>
      </w:r>
      <w:proofErr w:type="spellEnd"/>
      <w:r w:rsidRPr="00D26D1A">
        <w:rPr>
          <w:rFonts w:cs="Times New Roman"/>
          <w:szCs w:val="24"/>
        </w:rPr>
        <w:t xml:space="preserve"> </w:t>
      </w:r>
      <w:proofErr w:type="spellStart"/>
      <w:r w:rsidRPr="00D26D1A">
        <w:rPr>
          <w:rFonts w:cs="Times New Roman"/>
          <w:szCs w:val="24"/>
        </w:rPr>
        <w:t>intended</w:t>
      </w:r>
      <w:proofErr w:type="spellEnd"/>
      <w:r w:rsidRPr="00D26D1A">
        <w:rPr>
          <w:rFonts w:cs="Times New Roman"/>
          <w:szCs w:val="24"/>
        </w:rPr>
        <w:t xml:space="preserve"> </w:t>
      </w:r>
      <w:proofErr w:type="spellStart"/>
      <w:r w:rsidRPr="00D26D1A">
        <w:rPr>
          <w:rFonts w:cs="Times New Roman"/>
          <w:szCs w:val="24"/>
        </w:rPr>
        <w:t>uptake</w:t>
      </w:r>
      <w:proofErr w:type="spellEnd"/>
      <w:r w:rsidRPr="00D26D1A">
        <w:rPr>
          <w:rFonts w:cs="Times New Roman"/>
          <w:szCs w:val="24"/>
        </w:rPr>
        <w:t xml:space="preserve"> </w:t>
      </w:r>
      <w:proofErr w:type="spellStart"/>
      <w:r w:rsidRPr="00D26D1A">
        <w:rPr>
          <w:rFonts w:cs="Times New Roman"/>
          <w:szCs w:val="24"/>
        </w:rPr>
        <w:t>and</w:t>
      </w:r>
      <w:proofErr w:type="spellEnd"/>
      <w:r w:rsidRPr="00D26D1A">
        <w:rPr>
          <w:rFonts w:cs="Times New Roman"/>
          <w:szCs w:val="24"/>
        </w:rPr>
        <w:t xml:space="preserve"> </w:t>
      </w:r>
      <w:proofErr w:type="spellStart"/>
      <w:r w:rsidRPr="00D26D1A">
        <w:rPr>
          <w:rFonts w:cs="Times New Roman"/>
          <w:szCs w:val="24"/>
        </w:rPr>
        <w:t>refusal</w:t>
      </w:r>
      <w:proofErr w:type="spellEnd"/>
      <w:r w:rsidRPr="00D26D1A">
        <w:rPr>
          <w:rFonts w:cs="Times New Roman"/>
          <w:szCs w:val="24"/>
        </w:rPr>
        <w:t xml:space="preserve"> </w:t>
      </w:r>
      <w:proofErr w:type="spellStart"/>
      <w:r w:rsidRPr="00D26D1A">
        <w:rPr>
          <w:rFonts w:cs="Times New Roman"/>
          <w:szCs w:val="24"/>
        </w:rPr>
        <w:t>of</w:t>
      </w:r>
      <w:proofErr w:type="spellEnd"/>
      <w:r w:rsidRPr="00D26D1A">
        <w:rPr>
          <w:rFonts w:cs="Times New Roman"/>
          <w:szCs w:val="24"/>
        </w:rPr>
        <w:t xml:space="preserve"> COVID19 </w:t>
      </w:r>
      <w:proofErr w:type="spellStart"/>
      <w:r w:rsidRPr="00D26D1A">
        <w:rPr>
          <w:rFonts w:cs="Times New Roman"/>
          <w:szCs w:val="24"/>
        </w:rPr>
        <w:t>vaccines</w:t>
      </w:r>
      <w:proofErr w:type="spellEnd"/>
      <w:r w:rsidRPr="00D26D1A">
        <w:rPr>
          <w:rFonts w:cs="Times New Roman"/>
          <w:szCs w:val="24"/>
        </w:rPr>
        <w:t xml:space="preserve">: A </w:t>
      </w:r>
      <w:proofErr w:type="spellStart"/>
      <w:r w:rsidRPr="00D26D1A">
        <w:rPr>
          <w:rFonts w:cs="Times New Roman"/>
          <w:szCs w:val="24"/>
        </w:rPr>
        <w:t>rapid</w:t>
      </w:r>
      <w:proofErr w:type="spellEnd"/>
      <w:r w:rsidRPr="00D26D1A">
        <w:rPr>
          <w:rFonts w:cs="Times New Roman"/>
          <w:szCs w:val="24"/>
        </w:rPr>
        <w:t xml:space="preserve"> </w:t>
      </w:r>
      <w:proofErr w:type="spellStart"/>
      <w:r w:rsidRPr="00D26D1A">
        <w:rPr>
          <w:rFonts w:cs="Times New Roman"/>
          <w:szCs w:val="24"/>
        </w:rPr>
        <w:t>systematic</w:t>
      </w:r>
      <w:proofErr w:type="spellEnd"/>
      <w:r w:rsidRPr="00D26D1A">
        <w:rPr>
          <w:rFonts w:cs="Times New Roman"/>
          <w:szCs w:val="24"/>
        </w:rPr>
        <w:t xml:space="preserve"> </w:t>
      </w:r>
      <w:proofErr w:type="spellStart"/>
      <w:r w:rsidRPr="00D26D1A">
        <w:rPr>
          <w:rFonts w:cs="Times New Roman"/>
          <w:szCs w:val="24"/>
        </w:rPr>
        <w:t>review</w:t>
      </w:r>
      <w:proofErr w:type="spellEnd"/>
      <w:r w:rsidRPr="00D26D1A">
        <w:rPr>
          <w:rFonts w:cs="Times New Roman"/>
          <w:szCs w:val="24"/>
        </w:rPr>
        <w:t xml:space="preserve"> </w:t>
      </w:r>
      <w:proofErr w:type="spellStart"/>
      <w:r w:rsidRPr="00D26D1A">
        <w:rPr>
          <w:rFonts w:cs="Times New Roman"/>
          <w:szCs w:val="24"/>
        </w:rPr>
        <w:t>and</w:t>
      </w:r>
      <w:proofErr w:type="spellEnd"/>
      <w:r w:rsidRPr="00D26D1A">
        <w:rPr>
          <w:rFonts w:cs="Times New Roman"/>
          <w:szCs w:val="24"/>
        </w:rPr>
        <w:t xml:space="preserve"> meta-</w:t>
      </w:r>
      <w:proofErr w:type="spellStart"/>
      <w:r w:rsidRPr="00D26D1A">
        <w:rPr>
          <w:rFonts w:cs="Times New Roman"/>
          <w:szCs w:val="24"/>
        </w:rPr>
        <w:t>analysis</w:t>
      </w:r>
      <w:proofErr w:type="spellEnd"/>
      <w:r w:rsidRPr="00D26D1A">
        <w:rPr>
          <w:rFonts w:cs="Times New Roman"/>
          <w:szCs w:val="24"/>
        </w:rPr>
        <w:t xml:space="preserve"> </w:t>
      </w:r>
      <w:proofErr w:type="spellStart"/>
      <w:r w:rsidRPr="00D26D1A">
        <w:rPr>
          <w:rFonts w:cs="Times New Roman"/>
          <w:szCs w:val="24"/>
        </w:rPr>
        <w:t>of</w:t>
      </w:r>
      <w:proofErr w:type="spellEnd"/>
      <w:r w:rsidRPr="00D26D1A">
        <w:rPr>
          <w:rFonts w:cs="Times New Roman"/>
          <w:szCs w:val="24"/>
        </w:rPr>
        <w:t xml:space="preserve"> </w:t>
      </w:r>
      <w:proofErr w:type="spellStart"/>
      <w:r w:rsidRPr="00D26D1A">
        <w:rPr>
          <w:rFonts w:cs="Times New Roman"/>
          <w:szCs w:val="24"/>
        </w:rPr>
        <w:t>large</w:t>
      </w:r>
      <w:proofErr w:type="spellEnd"/>
      <w:r w:rsidRPr="00D26D1A">
        <w:rPr>
          <w:rFonts w:cs="Times New Roman"/>
          <w:szCs w:val="24"/>
        </w:rPr>
        <w:t xml:space="preserve"> </w:t>
      </w:r>
      <w:proofErr w:type="spellStart"/>
      <w:r w:rsidRPr="00D26D1A">
        <w:rPr>
          <w:rFonts w:cs="Times New Roman"/>
          <w:szCs w:val="24"/>
        </w:rPr>
        <w:t>nationally</w:t>
      </w:r>
      <w:proofErr w:type="spellEnd"/>
      <w:r w:rsidRPr="00D26D1A">
        <w:rPr>
          <w:rFonts w:cs="Times New Roman"/>
          <w:szCs w:val="24"/>
        </w:rPr>
        <w:t xml:space="preserve"> </w:t>
      </w:r>
      <w:proofErr w:type="spellStart"/>
      <w:r w:rsidRPr="00D26D1A">
        <w:rPr>
          <w:rFonts w:cs="Times New Roman"/>
          <w:szCs w:val="24"/>
        </w:rPr>
        <w:t>representative</w:t>
      </w:r>
      <w:proofErr w:type="spellEnd"/>
      <w:r w:rsidRPr="00D26D1A">
        <w:rPr>
          <w:rFonts w:cs="Times New Roman"/>
          <w:szCs w:val="24"/>
        </w:rPr>
        <w:t xml:space="preserve"> </w:t>
      </w:r>
      <w:proofErr w:type="spellStart"/>
      <w:r w:rsidRPr="00D26D1A">
        <w:rPr>
          <w:rFonts w:cs="Times New Roman"/>
          <w:szCs w:val="24"/>
        </w:rPr>
        <w:t>samples</w:t>
      </w:r>
      <w:proofErr w:type="spellEnd"/>
      <w:r w:rsidRPr="00D26D1A">
        <w:rPr>
          <w:rFonts w:cs="Times New Roman"/>
          <w:szCs w:val="24"/>
        </w:rPr>
        <w:t xml:space="preserve">. </w:t>
      </w:r>
      <w:proofErr w:type="spellStart"/>
      <w:r w:rsidRPr="00D26D1A">
        <w:rPr>
          <w:rFonts w:cs="Times New Roman"/>
          <w:szCs w:val="24"/>
        </w:rPr>
        <w:t>Vaccine</w:t>
      </w:r>
      <w:proofErr w:type="spellEnd"/>
      <w:r w:rsidRPr="00D26D1A">
        <w:rPr>
          <w:rFonts w:cs="Times New Roman"/>
          <w:szCs w:val="24"/>
        </w:rPr>
        <w:t xml:space="preserve">, United </w:t>
      </w:r>
      <w:proofErr w:type="spellStart"/>
      <w:r w:rsidRPr="00D26D1A">
        <w:rPr>
          <w:rFonts w:cs="Times New Roman"/>
          <w:szCs w:val="24"/>
        </w:rPr>
        <w:t>States</w:t>
      </w:r>
      <w:proofErr w:type="spellEnd"/>
      <w:r w:rsidRPr="00D26D1A">
        <w:rPr>
          <w:rFonts w:cs="Times New Roman"/>
          <w:szCs w:val="24"/>
        </w:rPr>
        <w:t>, v. 39, n. 15, p. 2024-2034, abr./2021.</w:t>
      </w:r>
    </w:p>
    <w:p w14:paraId="2C8A85EE" w14:textId="6AC23C32" w:rsidR="00181408" w:rsidRPr="00D26D1A" w:rsidRDefault="00181408" w:rsidP="00181408">
      <w:pPr>
        <w:pStyle w:val="ABNT"/>
        <w:spacing w:line="240" w:lineRule="auto"/>
        <w:ind w:firstLine="0"/>
        <w:rPr>
          <w:rFonts w:cs="Times New Roman"/>
          <w:szCs w:val="24"/>
        </w:rPr>
      </w:pPr>
      <w:r w:rsidRPr="00D26D1A">
        <w:rPr>
          <w:rFonts w:cs="Times New Roman"/>
          <w:color w:val="222222"/>
          <w:szCs w:val="24"/>
          <w:shd w:val="clear" w:color="auto" w:fill="FFFFFF"/>
        </w:rPr>
        <w:t xml:space="preserve">SARTORÃO-FILHO, Carlos </w:t>
      </w:r>
      <w:proofErr w:type="spellStart"/>
      <w:r w:rsidRPr="00D26D1A">
        <w:rPr>
          <w:rFonts w:cs="Times New Roman"/>
          <w:color w:val="222222"/>
          <w:szCs w:val="24"/>
          <w:shd w:val="clear" w:color="auto" w:fill="FFFFFF"/>
        </w:rPr>
        <w:t>Izaias</w:t>
      </w:r>
      <w:proofErr w:type="spellEnd"/>
      <w:r w:rsidRPr="00D26D1A">
        <w:rPr>
          <w:rFonts w:cs="Times New Roman"/>
          <w:color w:val="222222"/>
          <w:szCs w:val="24"/>
          <w:shd w:val="clear" w:color="auto" w:fill="FFFFFF"/>
        </w:rPr>
        <w:t> </w:t>
      </w:r>
      <w:r w:rsidRPr="00D26D1A">
        <w:rPr>
          <w:rStyle w:val="nfase"/>
          <w:rFonts w:cs="Times New Roman"/>
          <w:color w:val="222222"/>
          <w:szCs w:val="24"/>
          <w:shd w:val="clear" w:color="auto" w:fill="FFFFFF"/>
        </w:rPr>
        <w:t>et al</w:t>
      </w:r>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Prediction</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and</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reasons</w:t>
      </w:r>
      <w:proofErr w:type="spellEnd"/>
      <w:r w:rsidRPr="00D26D1A">
        <w:rPr>
          <w:rFonts w:cs="Times New Roman"/>
          <w:color w:val="222222"/>
          <w:szCs w:val="24"/>
          <w:shd w:val="clear" w:color="auto" w:fill="FFFFFF"/>
        </w:rPr>
        <w:t xml:space="preserve"> for COVID-19 </w:t>
      </w:r>
      <w:proofErr w:type="spellStart"/>
      <w:r w:rsidRPr="00D26D1A">
        <w:rPr>
          <w:rFonts w:cs="Times New Roman"/>
          <w:color w:val="222222"/>
          <w:szCs w:val="24"/>
          <w:shd w:val="clear" w:color="auto" w:fill="FFFFFF"/>
        </w:rPr>
        <w:t>second</w:t>
      </w:r>
      <w:proofErr w:type="spellEnd"/>
      <w:r w:rsidRPr="00D26D1A">
        <w:rPr>
          <w:rFonts w:cs="Times New Roman"/>
          <w:color w:val="222222"/>
          <w:szCs w:val="24"/>
          <w:shd w:val="clear" w:color="auto" w:fill="FFFFFF"/>
        </w:rPr>
        <w:t xml:space="preserve"> dose </w:t>
      </w:r>
      <w:proofErr w:type="spellStart"/>
      <w:r w:rsidRPr="00D26D1A">
        <w:rPr>
          <w:rFonts w:cs="Times New Roman"/>
          <w:color w:val="222222"/>
          <w:szCs w:val="24"/>
          <w:shd w:val="clear" w:color="auto" w:fill="FFFFFF"/>
        </w:rPr>
        <w:t>vaccine</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hesitation</w:t>
      </w:r>
      <w:proofErr w:type="spellEnd"/>
      <w:r w:rsidRPr="00D26D1A">
        <w:rPr>
          <w:rFonts w:cs="Times New Roman"/>
          <w:color w:val="222222"/>
          <w:szCs w:val="24"/>
          <w:shd w:val="clear" w:color="auto" w:fill="FFFFFF"/>
        </w:rPr>
        <w:t xml:space="preserve">: a </w:t>
      </w:r>
      <w:proofErr w:type="spellStart"/>
      <w:r w:rsidRPr="00D26D1A">
        <w:rPr>
          <w:rFonts w:cs="Times New Roman"/>
          <w:color w:val="222222"/>
          <w:szCs w:val="24"/>
          <w:shd w:val="clear" w:color="auto" w:fill="FFFFFF"/>
        </w:rPr>
        <w:t>cross-sectional</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study</w:t>
      </w:r>
      <w:proofErr w:type="spellEnd"/>
      <w:r w:rsidRPr="00D26D1A">
        <w:rPr>
          <w:rFonts w:cs="Times New Roman"/>
          <w:color w:val="222222"/>
          <w:szCs w:val="24"/>
          <w:shd w:val="clear" w:color="auto" w:fill="FFFFFF"/>
        </w:rPr>
        <w:t xml:space="preserve"> in a </w:t>
      </w:r>
      <w:proofErr w:type="spellStart"/>
      <w:r w:rsidRPr="00D26D1A">
        <w:rPr>
          <w:rFonts w:cs="Times New Roman"/>
          <w:color w:val="222222"/>
          <w:szCs w:val="24"/>
          <w:shd w:val="clear" w:color="auto" w:fill="FFFFFF"/>
        </w:rPr>
        <w:t>municipality</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of</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brazil</w:t>
      </w:r>
      <w:proofErr w:type="spellEnd"/>
      <w:r w:rsidRPr="00D26D1A">
        <w:rPr>
          <w:rFonts w:cs="Times New Roman"/>
          <w:color w:val="222222"/>
          <w:szCs w:val="24"/>
          <w:shd w:val="clear" w:color="auto" w:fill="FFFFFF"/>
        </w:rPr>
        <w:t>. </w:t>
      </w:r>
      <w:proofErr w:type="spellStart"/>
      <w:r w:rsidRPr="00D26D1A">
        <w:rPr>
          <w:rStyle w:val="Forte"/>
          <w:rFonts w:cs="Times New Roman"/>
          <w:color w:val="222222"/>
          <w:szCs w:val="24"/>
          <w:shd w:val="clear" w:color="auto" w:fill="FFFFFF"/>
        </w:rPr>
        <w:t>Sao</w:t>
      </w:r>
      <w:proofErr w:type="spellEnd"/>
      <w:r w:rsidRPr="00D26D1A">
        <w:rPr>
          <w:rStyle w:val="Forte"/>
          <w:rFonts w:cs="Times New Roman"/>
          <w:color w:val="222222"/>
          <w:szCs w:val="24"/>
          <w:shd w:val="clear" w:color="auto" w:fill="FFFFFF"/>
        </w:rPr>
        <w:t xml:space="preserve"> Paulo Medical </w:t>
      </w:r>
      <w:proofErr w:type="spellStart"/>
      <w:r w:rsidRPr="00D26D1A">
        <w:rPr>
          <w:rStyle w:val="Forte"/>
          <w:rFonts w:cs="Times New Roman"/>
          <w:color w:val="222222"/>
          <w:szCs w:val="24"/>
          <w:shd w:val="clear" w:color="auto" w:fill="FFFFFF"/>
        </w:rPr>
        <w:t>Journal</w:t>
      </w:r>
      <w:proofErr w:type="spellEnd"/>
      <w:r w:rsidRPr="00D26D1A">
        <w:rPr>
          <w:rFonts w:cs="Times New Roman"/>
          <w:color w:val="222222"/>
          <w:szCs w:val="24"/>
          <w:shd w:val="clear" w:color="auto" w:fill="FFFFFF"/>
        </w:rPr>
        <w:t>, Assis-</w:t>
      </w:r>
      <w:proofErr w:type="spellStart"/>
      <w:r w:rsidRPr="00D26D1A">
        <w:rPr>
          <w:rFonts w:cs="Times New Roman"/>
          <w:color w:val="222222"/>
          <w:szCs w:val="24"/>
          <w:shd w:val="clear" w:color="auto" w:fill="FFFFFF"/>
        </w:rPr>
        <w:t>Sp</w:t>
      </w:r>
      <w:proofErr w:type="spellEnd"/>
      <w:r w:rsidRPr="00D26D1A">
        <w:rPr>
          <w:rFonts w:cs="Times New Roman"/>
          <w:color w:val="222222"/>
          <w:szCs w:val="24"/>
          <w:shd w:val="clear" w:color="auto" w:fill="FFFFFF"/>
        </w:rPr>
        <w:t xml:space="preserve">, p. 1-7, 29 ago. 2022. </w:t>
      </w:r>
      <w:proofErr w:type="spellStart"/>
      <w:r w:rsidRPr="00D26D1A">
        <w:rPr>
          <w:rFonts w:cs="Times New Roman"/>
          <w:color w:val="222222"/>
          <w:szCs w:val="24"/>
          <w:shd w:val="clear" w:color="auto" w:fill="FFFFFF"/>
        </w:rPr>
        <w:t>FapUNIFESP</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SciELO</w:t>
      </w:r>
      <w:proofErr w:type="spellEnd"/>
      <w:r w:rsidRPr="00D26D1A">
        <w:rPr>
          <w:rFonts w:cs="Times New Roman"/>
          <w:color w:val="222222"/>
          <w:szCs w:val="24"/>
          <w:shd w:val="clear" w:color="auto" w:fill="FFFFFF"/>
        </w:rPr>
        <w:t>). http://dx.doi.org/10.1590/1516-3180.2022.0095.r1.06072022.</w:t>
      </w:r>
    </w:p>
    <w:p w14:paraId="52B020D3" w14:textId="2DD94AEA" w:rsidR="003802FF" w:rsidRPr="00D26D1A" w:rsidRDefault="003802FF" w:rsidP="00181408">
      <w:pPr>
        <w:pStyle w:val="ABNT"/>
        <w:spacing w:line="240" w:lineRule="auto"/>
        <w:ind w:firstLine="0"/>
        <w:rPr>
          <w:rFonts w:cs="Times New Roman"/>
          <w:color w:val="040C28"/>
          <w:szCs w:val="24"/>
        </w:rPr>
      </w:pPr>
      <w:r w:rsidRPr="00D26D1A">
        <w:rPr>
          <w:rFonts w:cs="Times New Roman"/>
          <w:bCs/>
          <w:color w:val="000000"/>
          <w:szCs w:val="24"/>
          <w:shd w:val="clear" w:color="auto" w:fill="FFFFFF"/>
        </w:rPr>
        <w:t>SIVA JUNIOR, Jarbas Barbosa da. 40 anos do Programa Nacional de Imunizações: uma conquista da Saúde Pública brasileira</w:t>
      </w:r>
      <w:r w:rsidR="004F4182" w:rsidRPr="00D26D1A">
        <w:rPr>
          <w:rFonts w:cs="Times New Roman"/>
          <w:bCs/>
          <w:color w:val="000000"/>
          <w:szCs w:val="24"/>
          <w:shd w:val="clear" w:color="auto" w:fill="FFFFFF"/>
        </w:rPr>
        <w:t xml:space="preserve">. </w:t>
      </w:r>
      <w:r w:rsidR="004F4182" w:rsidRPr="00D26D1A">
        <w:rPr>
          <w:rFonts w:cs="Times New Roman"/>
          <w:color w:val="040C28"/>
          <w:szCs w:val="24"/>
        </w:rPr>
        <w:t>v. 22. n. 1. p. 7-8. Brasília-DF: Epidemiologia e Serviços da Saúde, mar/2013.</w:t>
      </w:r>
    </w:p>
    <w:p w14:paraId="5D6B13FA" w14:textId="4C40A7BB" w:rsidR="00A45D29" w:rsidRPr="00D26D1A" w:rsidRDefault="004F4182" w:rsidP="00181408">
      <w:pPr>
        <w:pStyle w:val="ABNT"/>
        <w:spacing w:line="240" w:lineRule="auto"/>
        <w:ind w:firstLine="0"/>
        <w:rPr>
          <w:rFonts w:cs="Times New Roman"/>
          <w:szCs w:val="24"/>
        </w:rPr>
      </w:pPr>
      <w:r w:rsidRPr="00D26D1A">
        <w:rPr>
          <w:rFonts w:cs="Times New Roman"/>
          <w:szCs w:val="24"/>
        </w:rPr>
        <w:t xml:space="preserve">SILVA, K. D. O. et al. </w:t>
      </w:r>
      <w:r w:rsidR="00A45D29" w:rsidRPr="00D26D1A">
        <w:rPr>
          <w:rFonts w:cs="Times New Roman"/>
          <w:szCs w:val="24"/>
        </w:rPr>
        <w:t>Hesitação À Vacina No Período De Isolamento Na Pandemia Covid-19</w:t>
      </w:r>
      <w:r w:rsidRPr="00D26D1A">
        <w:rPr>
          <w:rFonts w:cs="Times New Roman"/>
          <w:szCs w:val="24"/>
        </w:rPr>
        <w:t xml:space="preserve">. RECIMA21, Sergipe, v. 2, n. 7, p. 1-13, </w:t>
      </w:r>
      <w:proofErr w:type="gramStart"/>
      <w:r w:rsidRPr="00D26D1A">
        <w:rPr>
          <w:rFonts w:cs="Times New Roman"/>
          <w:szCs w:val="24"/>
        </w:rPr>
        <w:t>jul./</w:t>
      </w:r>
      <w:proofErr w:type="gramEnd"/>
      <w:r w:rsidRPr="00D26D1A">
        <w:rPr>
          <w:rFonts w:cs="Times New Roman"/>
          <w:szCs w:val="24"/>
        </w:rPr>
        <w:t xml:space="preserve">2020. </w:t>
      </w:r>
    </w:p>
    <w:p w14:paraId="53AEAABC" w14:textId="77777777" w:rsidR="00D26D1A" w:rsidRPr="00D26D1A" w:rsidRDefault="00D26D1A" w:rsidP="00181408">
      <w:pPr>
        <w:pStyle w:val="ABNT"/>
        <w:spacing w:line="240" w:lineRule="auto"/>
        <w:ind w:firstLine="0"/>
        <w:rPr>
          <w:rFonts w:cs="Times New Roman"/>
          <w:szCs w:val="24"/>
        </w:rPr>
      </w:pPr>
      <w:r w:rsidRPr="00D26D1A">
        <w:rPr>
          <w:rFonts w:cs="Times New Roman"/>
          <w:color w:val="222222"/>
          <w:shd w:val="clear" w:color="auto" w:fill="FFFFFF"/>
        </w:rPr>
        <w:t xml:space="preserve">SOARES, </w:t>
      </w:r>
      <w:proofErr w:type="spellStart"/>
      <w:r w:rsidRPr="00D26D1A">
        <w:rPr>
          <w:rFonts w:cs="Times New Roman"/>
          <w:color w:val="222222"/>
          <w:shd w:val="clear" w:color="auto" w:fill="FFFFFF"/>
        </w:rPr>
        <w:t>Patricia</w:t>
      </w:r>
      <w:proofErr w:type="spellEnd"/>
      <w:r w:rsidRPr="00D26D1A">
        <w:rPr>
          <w:rFonts w:cs="Times New Roman"/>
          <w:color w:val="222222"/>
          <w:shd w:val="clear" w:color="auto" w:fill="FFFFFF"/>
        </w:rPr>
        <w:t> </w:t>
      </w:r>
      <w:r w:rsidRPr="00D26D1A">
        <w:rPr>
          <w:rStyle w:val="nfase"/>
          <w:rFonts w:cs="Times New Roman"/>
          <w:color w:val="222222"/>
          <w:shd w:val="clear" w:color="auto" w:fill="FFFFFF"/>
        </w:rPr>
        <w:t>et al</w:t>
      </w:r>
      <w:r w:rsidRPr="00D26D1A">
        <w:rPr>
          <w:rFonts w:cs="Times New Roman"/>
          <w:color w:val="222222"/>
          <w:shd w:val="clear" w:color="auto" w:fill="FFFFFF"/>
        </w:rPr>
        <w:t xml:space="preserve">. </w:t>
      </w:r>
      <w:proofErr w:type="spellStart"/>
      <w:r w:rsidRPr="00D26D1A">
        <w:rPr>
          <w:rFonts w:cs="Times New Roman"/>
          <w:color w:val="222222"/>
          <w:shd w:val="clear" w:color="auto" w:fill="FFFFFF"/>
        </w:rPr>
        <w:t>Factors</w:t>
      </w:r>
      <w:proofErr w:type="spellEnd"/>
      <w:r w:rsidRPr="00D26D1A">
        <w:rPr>
          <w:rFonts w:cs="Times New Roman"/>
          <w:color w:val="222222"/>
          <w:shd w:val="clear" w:color="auto" w:fill="FFFFFF"/>
        </w:rPr>
        <w:t xml:space="preserve"> Associated </w:t>
      </w:r>
      <w:proofErr w:type="spellStart"/>
      <w:r w:rsidRPr="00D26D1A">
        <w:rPr>
          <w:rFonts w:cs="Times New Roman"/>
          <w:color w:val="222222"/>
          <w:shd w:val="clear" w:color="auto" w:fill="FFFFFF"/>
        </w:rPr>
        <w:t>with</w:t>
      </w:r>
      <w:proofErr w:type="spellEnd"/>
      <w:r w:rsidRPr="00D26D1A">
        <w:rPr>
          <w:rFonts w:cs="Times New Roman"/>
          <w:color w:val="222222"/>
          <w:shd w:val="clear" w:color="auto" w:fill="FFFFFF"/>
        </w:rPr>
        <w:t xml:space="preserve"> COVID-19 </w:t>
      </w:r>
      <w:proofErr w:type="spellStart"/>
      <w:r w:rsidRPr="00D26D1A">
        <w:rPr>
          <w:rFonts w:cs="Times New Roman"/>
          <w:color w:val="222222"/>
          <w:shd w:val="clear" w:color="auto" w:fill="FFFFFF"/>
        </w:rPr>
        <w:t>Vaccine</w:t>
      </w:r>
      <w:proofErr w:type="spellEnd"/>
      <w:r w:rsidRPr="00D26D1A">
        <w:rPr>
          <w:rFonts w:cs="Times New Roman"/>
          <w:color w:val="222222"/>
          <w:shd w:val="clear" w:color="auto" w:fill="FFFFFF"/>
        </w:rPr>
        <w:t xml:space="preserve"> </w:t>
      </w:r>
      <w:proofErr w:type="spellStart"/>
      <w:r w:rsidRPr="00D26D1A">
        <w:rPr>
          <w:rFonts w:cs="Times New Roman"/>
          <w:color w:val="222222"/>
          <w:shd w:val="clear" w:color="auto" w:fill="FFFFFF"/>
        </w:rPr>
        <w:t>Hesitancy</w:t>
      </w:r>
      <w:proofErr w:type="spellEnd"/>
      <w:r w:rsidRPr="00D26D1A">
        <w:rPr>
          <w:rFonts w:cs="Times New Roman"/>
          <w:color w:val="222222"/>
          <w:shd w:val="clear" w:color="auto" w:fill="FFFFFF"/>
        </w:rPr>
        <w:t>. </w:t>
      </w:r>
      <w:proofErr w:type="spellStart"/>
      <w:r w:rsidRPr="00D26D1A">
        <w:rPr>
          <w:rStyle w:val="Forte"/>
          <w:rFonts w:cs="Times New Roman"/>
          <w:color w:val="222222"/>
          <w:shd w:val="clear" w:color="auto" w:fill="FFFFFF"/>
        </w:rPr>
        <w:t>Vaccines</w:t>
      </w:r>
      <w:proofErr w:type="spellEnd"/>
      <w:r w:rsidRPr="00D26D1A">
        <w:rPr>
          <w:rFonts w:cs="Times New Roman"/>
          <w:color w:val="222222"/>
          <w:shd w:val="clear" w:color="auto" w:fill="FFFFFF"/>
        </w:rPr>
        <w:t>, [S.L.], v. 9, n. 3, p. 1-14, 22 mar. 2021. MDPI AG. http://dx.doi.org/10.3390/vaccines9030300.</w:t>
      </w:r>
      <w:r w:rsidRPr="00D26D1A">
        <w:rPr>
          <w:rFonts w:cs="Times New Roman"/>
          <w:szCs w:val="24"/>
        </w:rPr>
        <w:t xml:space="preserve"> </w:t>
      </w:r>
    </w:p>
    <w:p w14:paraId="4727706C" w14:textId="7071AAB4" w:rsidR="00BE1B46" w:rsidRPr="00D26D1A" w:rsidRDefault="00A45D29" w:rsidP="00181408">
      <w:pPr>
        <w:pStyle w:val="ABNT"/>
        <w:spacing w:line="240" w:lineRule="auto"/>
        <w:ind w:firstLine="0"/>
        <w:rPr>
          <w:rFonts w:cs="Times New Roman"/>
          <w:szCs w:val="24"/>
        </w:rPr>
      </w:pPr>
      <w:r w:rsidRPr="00D26D1A">
        <w:rPr>
          <w:rFonts w:cs="Times New Roman"/>
          <w:szCs w:val="24"/>
        </w:rPr>
        <w:t xml:space="preserve">SOUTO, Ester Paiva; KABAD, Juliana. Hesitação vacinal e os desafios para enfrentamento da pandemia de COVID-19 em idosos no Brasil: subtítulo do artigo. Rev. Bras. </w:t>
      </w:r>
      <w:proofErr w:type="spellStart"/>
      <w:r w:rsidRPr="00D26D1A">
        <w:rPr>
          <w:rFonts w:cs="Times New Roman"/>
          <w:szCs w:val="24"/>
        </w:rPr>
        <w:t>Geriatr</w:t>
      </w:r>
      <w:proofErr w:type="spellEnd"/>
      <w:r w:rsidRPr="00D26D1A">
        <w:rPr>
          <w:rFonts w:cs="Times New Roman"/>
          <w:szCs w:val="24"/>
        </w:rPr>
        <w:t xml:space="preserve">. </w:t>
      </w:r>
      <w:proofErr w:type="spellStart"/>
      <w:r w:rsidRPr="00D26D1A">
        <w:rPr>
          <w:rFonts w:cs="Times New Roman"/>
          <w:szCs w:val="24"/>
        </w:rPr>
        <w:t>Gerontol</w:t>
      </w:r>
      <w:proofErr w:type="spellEnd"/>
      <w:r w:rsidRPr="00D26D1A">
        <w:rPr>
          <w:rFonts w:cs="Times New Roman"/>
          <w:szCs w:val="24"/>
        </w:rPr>
        <w:t>., Rio de Janeiro, v. 23, n. 5, p. 1-3, 2020.</w:t>
      </w:r>
    </w:p>
    <w:p w14:paraId="7E1650FE" w14:textId="05C90BF5" w:rsidR="00BE1B46" w:rsidRPr="00D26D1A" w:rsidRDefault="00BE1B46" w:rsidP="00181408">
      <w:pPr>
        <w:pStyle w:val="ABNT"/>
        <w:spacing w:line="240" w:lineRule="auto"/>
        <w:ind w:firstLine="0"/>
        <w:rPr>
          <w:rFonts w:cs="Times New Roman"/>
          <w:szCs w:val="24"/>
        </w:rPr>
      </w:pPr>
      <w:r w:rsidRPr="00D26D1A">
        <w:rPr>
          <w:rFonts w:cs="Times New Roman"/>
          <w:szCs w:val="24"/>
        </w:rPr>
        <w:t xml:space="preserve">TAYLOR, Steven </w:t>
      </w:r>
      <w:r w:rsidRPr="00D26D1A">
        <w:rPr>
          <w:rFonts w:cs="Times New Roman"/>
          <w:i/>
          <w:szCs w:val="24"/>
        </w:rPr>
        <w:t>et al</w:t>
      </w:r>
      <w:r w:rsidRPr="00D26D1A">
        <w:rPr>
          <w:rFonts w:cs="Times New Roman"/>
          <w:szCs w:val="24"/>
        </w:rPr>
        <w:t xml:space="preserve">. A </w:t>
      </w:r>
      <w:proofErr w:type="spellStart"/>
      <w:r w:rsidRPr="00D26D1A">
        <w:rPr>
          <w:rFonts w:cs="Times New Roman"/>
          <w:szCs w:val="24"/>
        </w:rPr>
        <w:t>Proactive</w:t>
      </w:r>
      <w:proofErr w:type="spellEnd"/>
      <w:r w:rsidRPr="00D26D1A">
        <w:rPr>
          <w:rFonts w:cs="Times New Roman"/>
          <w:szCs w:val="24"/>
        </w:rPr>
        <w:t xml:space="preserve"> Approach for </w:t>
      </w:r>
      <w:proofErr w:type="spellStart"/>
      <w:r w:rsidRPr="00D26D1A">
        <w:rPr>
          <w:rFonts w:cs="Times New Roman"/>
          <w:szCs w:val="24"/>
        </w:rPr>
        <w:t>Managing</w:t>
      </w:r>
      <w:proofErr w:type="spellEnd"/>
      <w:r w:rsidRPr="00D26D1A">
        <w:rPr>
          <w:rFonts w:cs="Times New Roman"/>
          <w:szCs w:val="24"/>
        </w:rPr>
        <w:t xml:space="preserve"> COVID-19: The </w:t>
      </w:r>
      <w:proofErr w:type="spellStart"/>
      <w:r w:rsidRPr="00D26D1A">
        <w:rPr>
          <w:rFonts w:cs="Times New Roman"/>
          <w:szCs w:val="24"/>
        </w:rPr>
        <w:t>Importance</w:t>
      </w:r>
      <w:proofErr w:type="spellEnd"/>
      <w:r w:rsidRPr="00D26D1A">
        <w:rPr>
          <w:rFonts w:cs="Times New Roman"/>
          <w:szCs w:val="24"/>
        </w:rPr>
        <w:t xml:space="preserve"> </w:t>
      </w:r>
      <w:proofErr w:type="spellStart"/>
      <w:r w:rsidRPr="00D26D1A">
        <w:rPr>
          <w:rFonts w:cs="Times New Roman"/>
          <w:szCs w:val="24"/>
        </w:rPr>
        <w:t>of</w:t>
      </w:r>
      <w:proofErr w:type="spellEnd"/>
      <w:r w:rsidRPr="00D26D1A">
        <w:rPr>
          <w:rFonts w:cs="Times New Roman"/>
          <w:szCs w:val="24"/>
        </w:rPr>
        <w:t xml:space="preserve"> </w:t>
      </w:r>
      <w:proofErr w:type="spellStart"/>
      <w:r w:rsidRPr="00D26D1A">
        <w:rPr>
          <w:rFonts w:cs="Times New Roman"/>
          <w:szCs w:val="24"/>
        </w:rPr>
        <w:t>Understanding</w:t>
      </w:r>
      <w:proofErr w:type="spellEnd"/>
      <w:r w:rsidRPr="00D26D1A">
        <w:rPr>
          <w:rFonts w:cs="Times New Roman"/>
          <w:szCs w:val="24"/>
        </w:rPr>
        <w:t xml:space="preserve"> </w:t>
      </w:r>
      <w:proofErr w:type="spellStart"/>
      <w:r w:rsidRPr="00D26D1A">
        <w:rPr>
          <w:rFonts w:cs="Times New Roman"/>
          <w:szCs w:val="24"/>
        </w:rPr>
        <w:t>the</w:t>
      </w:r>
      <w:proofErr w:type="spellEnd"/>
      <w:r w:rsidRPr="00D26D1A">
        <w:rPr>
          <w:rFonts w:cs="Times New Roman"/>
          <w:szCs w:val="24"/>
        </w:rPr>
        <w:t xml:space="preserve"> </w:t>
      </w:r>
      <w:proofErr w:type="spellStart"/>
      <w:r w:rsidRPr="00D26D1A">
        <w:rPr>
          <w:rFonts w:cs="Times New Roman"/>
          <w:szCs w:val="24"/>
        </w:rPr>
        <w:t>Motivational</w:t>
      </w:r>
      <w:proofErr w:type="spellEnd"/>
      <w:r w:rsidRPr="00D26D1A">
        <w:rPr>
          <w:rFonts w:cs="Times New Roman"/>
          <w:szCs w:val="24"/>
        </w:rPr>
        <w:t xml:space="preserve"> Roots </w:t>
      </w:r>
      <w:proofErr w:type="spellStart"/>
      <w:r w:rsidRPr="00D26D1A">
        <w:rPr>
          <w:rFonts w:cs="Times New Roman"/>
          <w:szCs w:val="24"/>
        </w:rPr>
        <w:t>of</w:t>
      </w:r>
      <w:proofErr w:type="spellEnd"/>
      <w:r w:rsidRPr="00D26D1A">
        <w:rPr>
          <w:rFonts w:cs="Times New Roman"/>
          <w:szCs w:val="24"/>
        </w:rPr>
        <w:t xml:space="preserve"> </w:t>
      </w:r>
      <w:proofErr w:type="spellStart"/>
      <w:r w:rsidRPr="00D26D1A">
        <w:rPr>
          <w:rFonts w:cs="Times New Roman"/>
          <w:szCs w:val="24"/>
        </w:rPr>
        <w:t>Vaccination</w:t>
      </w:r>
      <w:proofErr w:type="spellEnd"/>
      <w:r w:rsidRPr="00D26D1A">
        <w:rPr>
          <w:rFonts w:cs="Times New Roman"/>
          <w:szCs w:val="24"/>
        </w:rPr>
        <w:t xml:space="preserve"> </w:t>
      </w:r>
      <w:proofErr w:type="spellStart"/>
      <w:r w:rsidRPr="00D26D1A">
        <w:rPr>
          <w:rFonts w:cs="Times New Roman"/>
          <w:szCs w:val="24"/>
        </w:rPr>
        <w:t>Hesitancy</w:t>
      </w:r>
      <w:proofErr w:type="spellEnd"/>
      <w:r w:rsidRPr="00D26D1A">
        <w:rPr>
          <w:rFonts w:cs="Times New Roman"/>
          <w:szCs w:val="24"/>
        </w:rPr>
        <w:t xml:space="preserve"> for SARS-CoV2. </w:t>
      </w:r>
      <w:proofErr w:type="spellStart"/>
      <w:r w:rsidRPr="00D26D1A">
        <w:rPr>
          <w:rFonts w:cs="Times New Roman"/>
          <w:szCs w:val="24"/>
        </w:rPr>
        <w:t>Frontiers</w:t>
      </w:r>
      <w:proofErr w:type="spellEnd"/>
      <w:r w:rsidRPr="00D26D1A">
        <w:rPr>
          <w:rFonts w:cs="Times New Roman"/>
          <w:szCs w:val="24"/>
        </w:rPr>
        <w:t xml:space="preserve"> in </w:t>
      </w:r>
      <w:proofErr w:type="spellStart"/>
      <w:r w:rsidRPr="00D26D1A">
        <w:rPr>
          <w:rFonts w:cs="Times New Roman"/>
          <w:szCs w:val="24"/>
        </w:rPr>
        <w:t>Psychology</w:t>
      </w:r>
      <w:proofErr w:type="spellEnd"/>
      <w:r w:rsidRPr="00D26D1A">
        <w:rPr>
          <w:rFonts w:cs="Times New Roman"/>
          <w:szCs w:val="24"/>
        </w:rPr>
        <w:t>, Canadá, v. 11, n. 575960, p. 1-5, 2020.</w:t>
      </w:r>
    </w:p>
    <w:p w14:paraId="3D0A74DB" w14:textId="126C528E" w:rsidR="00D26D1A" w:rsidRPr="00D26D1A" w:rsidRDefault="00D26D1A" w:rsidP="00181408">
      <w:pPr>
        <w:pStyle w:val="ABNT"/>
        <w:spacing w:line="240" w:lineRule="auto"/>
        <w:ind w:firstLine="0"/>
        <w:rPr>
          <w:rFonts w:cs="Times New Roman"/>
          <w:color w:val="222222"/>
          <w:szCs w:val="24"/>
          <w:shd w:val="clear" w:color="auto" w:fill="FFFFFF"/>
        </w:rPr>
      </w:pPr>
      <w:r w:rsidRPr="00D26D1A">
        <w:rPr>
          <w:rFonts w:cs="Times New Roman"/>
          <w:color w:val="222222"/>
          <w:szCs w:val="24"/>
          <w:shd w:val="clear" w:color="auto" w:fill="FFFFFF"/>
        </w:rPr>
        <w:t xml:space="preserve">THUNSTRÖM, Linda; ASHWORTH, Madison; FINNOFF, David; NEWBOLD, Stephen </w:t>
      </w:r>
      <w:proofErr w:type="gramStart"/>
      <w:r w:rsidRPr="00D26D1A">
        <w:rPr>
          <w:rFonts w:cs="Times New Roman"/>
          <w:color w:val="222222"/>
          <w:szCs w:val="24"/>
          <w:shd w:val="clear" w:color="auto" w:fill="FFFFFF"/>
        </w:rPr>
        <w:t>C..</w:t>
      </w:r>
      <w:proofErr w:type="gram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Hesitancy</w:t>
      </w:r>
      <w:proofErr w:type="spellEnd"/>
      <w:r w:rsidRPr="00D26D1A">
        <w:rPr>
          <w:rFonts w:cs="Times New Roman"/>
          <w:color w:val="222222"/>
          <w:szCs w:val="24"/>
          <w:shd w:val="clear" w:color="auto" w:fill="FFFFFF"/>
        </w:rPr>
        <w:t xml:space="preserve"> </w:t>
      </w:r>
      <w:proofErr w:type="spellStart"/>
      <w:r w:rsidRPr="00D26D1A">
        <w:rPr>
          <w:rFonts w:cs="Times New Roman"/>
          <w:color w:val="222222"/>
          <w:szCs w:val="24"/>
          <w:shd w:val="clear" w:color="auto" w:fill="FFFFFF"/>
        </w:rPr>
        <w:t>Toward</w:t>
      </w:r>
      <w:proofErr w:type="spellEnd"/>
      <w:r w:rsidRPr="00D26D1A">
        <w:rPr>
          <w:rFonts w:cs="Times New Roman"/>
          <w:color w:val="222222"/>
          <w:szCs w:val="24"/>
          <w:shd w:val="clear" w:color="auto" w:fill="FFFFFF"/>
        </w:rPr>
        <w:t xml:space="preserve"> a COVID-19 </w:t>
      </w:r>
      <w:proofErr w:type="spellStart"/>
      <w:r w:rsidRPr="00D26D1A">
        <w:rPr>
          <w:rFonts w:cs="Times New Roman"/>
          <w:color w:val="222222"/>
          <w:szCs w:val="24"/>
          <w:shd w:val="clear" w:color="auto" w:fill="FFFFFF"/>
        </w:rPr>
        <w:t>Vaccine</w:t>
      </w:r>
      <w:proofErr w:type="spellEnd"/>
      <w:r w:rsidRPr="00D26D1A">
        <w:rPr>
          <w:rFonts w:cs="Times New Roman"/>
          <w:color w:val="222222"/>
          <w:szCs w:val="24"/>
          <w:shd w:val="clear" w:color="auto" w:fill="FFFFFF"/>
        </w:rPr>
        <w:t>. </w:t>
      </w:r>
      <w:proofErr w:type="spellStart"/>
      <w:r w:rsidRPr="00D26D1A">
        <w:rPr>
          <w:rStyle w:val="Forte"/>
          <w:rFonts w:cs="Times New Roman"/>
          <w:color w:val="222222"/>
          <w:szCs w:val="24"/>
          <w:shd w:val="clear" w:color="auto" w:fill="FFFFFF"/>
        </w:rPr>
        <w:t>Ecohealth</w:t>
      </w:r>
      <w:proofErr w:type="spellEnd"/>
      <w:r w:rsidRPr="00D26D1A">
        <w:rPr>
          <w:rFonts w:cs="Times New Roman"/>
          <w:color w:val="222222"/>
          <w:szCs w:val="24"/>
          <w:shd w:val="clear" w:color="auto" w:fill="FFFFFF"/>
        </w:rPr>
        <w:t xml:space="preserve">, [S.L.], v. 18, n. 1, p. 44-60, mar. 2021. Springer Science </w:t>
      </w:r>
      <w:proofErr w:type="spellStart"/>
      <w:r w:rsidRPr="00D26D1A">
        <w:rPr>
          <w:rFonts w:cs="Times New Roman"/>
          <w:color w:val="222222"/>
          <w:szCs w:val="24"/>
          <w:shd w:val="clear" w:color="auto" w:fill="FFFFFF"/>
        </w:rPr>
        <w:t>and</w:t>
      </w:r>
      <w:proofErr w:type="spellEnd"/>
      <w:r w:rsidRPr="00D26D1A">
        <w:rPr>
          <w:rFonts w:cs="Times New Roman"/>
          <w:color w:val="222222"/>
          <w:szCs w:val="24"/>
          <w:shd w:val="clear" w:color="auto" w:fill="FFFFFF"/>
        </w:rPr>
        <w:t xml:space="preserve"> Business Media LLC. http://dx.doi.org/10.1007/s10393-021-01524-0.</w:t>
      </w:r>
    </w:p>
    <w:p w14:paraId="65453EBB" w14:textId="77777777" w:rsidR="0012322D" w:rsidRPr="00D26D1A" w:rsidRDefault="004504BB" w:rsidP="00181408">
      <w:pPr>
        <w:pStyle w:val="ABNT"/>
        <w:spacing w:line="240" w:lineRule="auto"/>
        <w:ind w:firstLine="0"/>
        <w:rPr>
          <w:rFonts w:cs="Times New Roman"/>
          <w:szCs w:val="24"/>
        </w:rPr>
      </w:pPr>
      <w:r w:rsidRPr="00D26D1A">
        <w:rPr>
          <w:rFonts w:cs="Times New Roman"/>
          <w:szCs w:val="24"/>
        </w:rPr>
        <w:t xml:space="preserve">WORLD HEALTH ORGANIZATION. </w:t>
      </w:r>
      <w:proofErr w:type="spellStart"/>
      <w:r w:rsidRPr="00D26D1A">
        <w:rPr>
          <w:rFonts w:cs="Times New Roman"/>
          <w:szCs w:val="24"/>
        </w:rPr>
        <w:t>Vaccination</w:t>
      </w:r>
      <w:proofErr w:type="spellEnd"/>
      <w:r w:rsidRPr="00D26D1A">
        <w:rPr>
          <w:rFonts w:cs="Times New Roman"/>
          <w:szCs w:val="24"/>
        </w:rPr>
        <w:t xml:space="preserve">: </w:t>
      </w:r>
      <w:proofErr w:type="spellStart"/>
      <w:r w:rsidRPr="00D26D1A">
        <w:rPr>
          <w:rFonts w:cs="Times New Roman"/>
          <w:szCs w:val="24"/>
        </w:rPr>
        <w:t>European</w:t>
      </w:r>
      <w:proofErr w:type="spellEnd"/>
      <w:r w:rsidRPr="00D26D1A">
        <w:rPr>
          <w:rFonts w:cs="Times New Roman"/>
          <w:szCs w:val="24"/>
        </w:rPr>
        <w:t xml:space="preserve"> </w:t>
      </w:r>
      <w:proofErr w:type="spellStart"/>
      <w:r w:rsidRPr="00D26D1A">
        <w:rPr>
          <w:rFonts w:cs="Times New Roman"/>
          <w:szCs w:val="24"/>
        </w:rPr>
        <w:t>Commission</w:t>
      </w:r>
      <w:proofErr w:type="spellEnd"/>
      <w:r w:rsidRPr="00D26D1A">
        <w:rPr>
          <w:rFonts w:cs="Times New Roman"/>
          <w:szCs w:val="24"/>
        </w:rPr>
        <w:t xml:space="preserve"> </w:t>
      </w:r>
      <w:proofErr w:type="spellStart"/>
      <w:r w:rsidRPr="00D26D1A">
        <w:rPr>
          <w:rFonts w:cs="Times New Roman"/>
          <w:szCs w:val="24"/>
        </w:rPr>
        <w:t>and</w:t>
      </w:r>
      <w:proofErr w:type="spellEnd"/>
      <w:r w:rsidRPr="00D26D1A">
        <w:rPr>
          <w:rFonts w:cs="Times New Roman"/>
          <w:szCs w:val="24"/>
        </w:rPr>
        <w:t xml:space="preserve"> World Health </w:t>
      </w:r>
      <w:proofErr w:type="spellStart"/>
      <w:r w:rsidRPr="00D26D1A">
        <w:rPr>
          <w:rFonts w:cs="Times New Roman"/>
          <w:szCs w:val="24"/>
        </w:rPr>
        <w:t>Organization</w:t>
      </w:r>
      <w:proofErr w:type="spellEnd"/>
      <w:r w:rsidRPr="00D26D1A">
        <w:rPr>
          <w:rFonts w:cs="Times New Roman"/>
          <w:szCs w:val="24"/>
        </w:rPr>
        <w:t xml:space="preserve"> </w:t>
      </w:r>
      <w:proofErr w:type="spellStart"/>
      <w:r w:rsidRPr="00D26D1A">
        <w:rPr>
          <w:rFonts w:cs="Times New Roman"/>
          <w:szCs w:val="24"/>
        </w:rPr>
        <w:t>join</w:t>
      </w:r>
      <w:proofErr w:type="spellEnd"/>
      <w:r w:rsidRPr="00D26D1A">
        <w:rPr>
          <w:rFonts w:cs="Times New Roman"/>
          <w:szCs w:val="24"/>
        </w:rPr>
        <w:t xml:space="preserve"> forces </w:t>
      </w:r>
      <w:proofErr w:type="spellStart"/>
      <w:r w:rsidRPr="00D26D1A">
        <w:rPr>
          <w:rFonts w:cs="Times New Roman"/>
          <w:szCs w:val="24"/>
        </w:rPr>
        <w:t>to</w:t>
      </w:r>
      <w:proofErr w:type="spellEnd"/>
      <w:r w:rsidRPr="00D26D1A">
        <w:rPr>
          <w:rFonts w:cs="Times New Roman"/>
          <w:szCs w:val="24"/>
        </w:rPr>
        <w:t xml:space="preserve"> </w:t>
      </w:r>
      <w:proofErr w:type="spellStart"/>
      <w:r w:rsidRPr="00D26D1A">
        <w:rPr>
          <w:rFonts w:cs="Times New Roman"/>
          <w:szCs w:val="24"/>
        </w:rPr>
        <w:t>promote</w:t>
      </w:r>
      <w:proofErr w:type="spellEnd"/>
      <w:r w:rsidRPr="00D26D1A">
        <w:rPr>
          <w:rFonts w:cs="Times New Roman"/>
          <w:szCs w:val="24"/>
        </w:rPr>
        <w:t xml:space="preserve"> </w:t>
      </w:r>
      <w:proofErr w:type="spellStart"/>
      <w:r w:rsidRPr="00D26D1A">
        <w:rPr>
          <w:rFonts w:cs="Times New Roman"/>
          <w:szCs w:val="24"/>
        </w:rPr>
        <w:t>the</w:t>
      </w:r>
      <w:proofErr w:type="spellEnd"/>
      <w:r w:rsidRPr="00D26D1A">
        <w:rPr>
          <w:rFonts w:cs="Times New Roman"/>
          <w:szCs w:val="24"/>
        </w:rPr>
        <w:t xml:space="preserve"> </w:t>
      </w:r>
      <w:proofErr w:type="spellStart"/>
      <w:r w:rsidRPr="00D26D1A">
        <w:rPr>
          <w:rFonts w:cs="Times New Roman"/>
          <w:szCs w:val="24"/>
        </w:rPr>
        <w:t>benefits</w:t>
      </w:r>
      <w:proofErr w:type="spellEnd"/>
      <w:r w:rsidRPr="00D26D1A">
        <w:rPr>
          <w:rFonts w:cs="Times New Roman"/>
          <w:szCs w:val="24"/>
        </w:rPr>
        <w:t xml:space="preserve"> </w:t>
      </w:r>
      <w:proofErr w:type="spellStart"/>
      <w:r w:rsidRPr="00D26D1A">
        <w:rPr>
          <w:rFonts w:cs="Times New Roman"/>
          <w:szCs w:val="24"/>
        </w:rPr>
        <w:t>of</w:t>
      </w:r>
      <w:proofErr w:type="spellEnd"/>
      <w:r w:rsidRPr="00D26D1A">
        <w:rPr>
          <w:rFonts w:cs="Times New Roman"/>
          <w:szCs w:val="24"/>
        </w:rPr>
        <w:t xml:space="preserve"> </w:t>
      </w:r>
      <w:proofErr w:type="spellStart"/>
      <w:r w:rsidRPr="00D26D1A">
        <w:rPr>
          <w:rFonts w:cs="Times New Roman"/>
          <w:szCs w:val="24"/>
        </w:rPr>
        <w:t>vaccines</w:t>
      </w:r>
      <w:proofErr w:type="spellEnd"/>
      <w:r w:rsidRPr="00D26D1A">
        <w:rPr>
          <w:rFonts w:cs="Times New Roman"/>
          <w:szCs w:val="24"/>
        </w:rPr>
        <w:t xml:space="preserve">. Disponível em: https://www.who.int/news/item/12-09-2019-vaccination-europeancommission-and-world-health-organization-join-forces-to-promote-the-benefits-ofvaccines, </w:t>
      </w:r>
      <w:proofErr w:type="gramStart"/>
      <w:r w:rsidRPr="00D26D1A">
        <w:rPr>
          <w:rFonts w:cs="Times New Roman"/>
          <w:szCs w:val="24"/>
        </w:rPr>
        <w:t>set./</w:t>
      </w:r>
      <w:proofErr w:type="gramEnd"/>
      <w:r w:rsidRPr="00D26D1A">
        <w:rPr>
          <w:rFonts w:cs="Times New Roman"/>
          <w:szCs w:val="24"/>
        </w:rPr>
        <w:t>2019. Acesso em: 15 nov. 2022.</w:t>
      </w:r>
    </w:p>
    <w:p w14:paraId="7CD5F452" w14:textId="4F46AC1A" w:rsidR="0012322D" w:rsidRPr="00D26D1A" w:rsidRDefault="0012322D" w:rsidP="00181408">
      <w:pPr>
        <w:pStyle w:val="ABNT"/>
        <w:spacing w:line="240" w:lineRule="auto"/>
        <w:ind w:firstLine="0"/>
        <w:rPr>
          <w:rFonts w:cs="Times New Roman"/>
          <w:szCs w:val="24"/>
        </w:rPr>
      </w:pPr>
      <w:r w:rsidRPr="00D26D1A">
        <w:rPr>
          <w:rFonts w:cs="Times New Roman"/>
          <w:szCs w:val="24"/>
        </w:rPr>
        <w:t xml:space="preserve">WORLD HEALTH ORGANIZATION. </w:t>
      </w:r>
      <w:proofErr w:type="spellStart"/>
      <w:r w:rsidRPr="00D26D1A">
        <w:rPr>
          <w:rFonts w:cs="Times New Roman"/>
          <w:bCs/>
          <w:szCs w:val="24"/>
        </w:rPr>
        <w:t>Ten</w:t>
      </w:r>
      <w:proofErr w:type="spellEnd"/>
      <w:r w:rsidRPr="00D26D1A">
        <w:rPr>
          <w:rFonts w:cs="Times New Roman"/>
          <w:bCs/>
          <w:szCs w:val="24"/>
        </w:rPr>
        <w:t xml:space="preserve"> </w:t>
      </w:r>
      <w:proofErr w:type="spellStart"/>
      <w:r w:rsidRPr="00D26D1A">
        <w:rPr>
          <w:rFonts w:cs="Times New Roman"/>
          <w:bCs/>
          <w:szCs w:val="24"/>
        </w:rPr>
        <w:t>threats</w:t>
      </w:r>
      <w:proofErr w:type="spellEnd"/>
      <w:r w:rsidRPr="00D26D1A">
        <w:rPr>
          <w:rFonts w:cs="Times New Roman"/>
          <w:bCs/>
          <w:szCs w:val="24"/>
        </w:rPr>
        <w:t xml:space="preserve"> </w:t>
      </w:r>
      <w:proofErr w:type="spellStart"/>
      <w:r w:rsidRPr="00D26D1A">
        <w:rPr>
          <w:rFonts w:cs="Times New Roman"/>
          <w:bCs/>
          <w:szCs w:val="24"/>
        </w:rPr>
        <w:t>to</w:t>
      </w:r>
      <w:proofErr w:type="spellEnd"/>
      <w:r w:rsidRPr="00D26D1A">
        <w:rPr>
          <w:rFonts w:cs="Times New Roman"/>
          <w:bCs/>
          <w:szCs w:val="24"/>
        </w:rPr>
        <w:t xml:space="preserve"> global </w:t>
      </w:r>
      <w:proofErr w:type="spellStart"/>
      <w:r w:rsidRPr="00D26D1A">
        <w:rPr>
          <w:rFonts w:cs="Times New Roman"/>
          <w:bCs/>
          <w:szCs w:val="24"/>
        </w:rPr>
        <w:t>health</w:t>
      </w:r>
      <w:proofErr w:type="spellEnd"/>
      <w:r w:rsidRPr="00D26D1A">
        <w:rPr>
          <w:rFonts w:cs="Times New Roman"/>
          <w:bCs/>
          <w:szCs w:val="24"/>
        </w:rPr>
        <w:t xml:space="preserve"> in 2019. WHO, 2019. Disponível em: </w:t>
      </w:r>
      <w:hyperlink r:id="rId10" w:history="1">
        <w:r w:rsidRPr="00D26D1A">
          <w:rPr>
            <w:rStyle w:val="Hyperlink"/>
            <w:rFonts w:cs="Times New Roman"/>
            <w:bCs/>
            <w:color w:val="auto"/>
            <w:szCs w:val="24"/>
            <w:u w:val="none"/>
          </w:rPr>
          <w:t>https://www.who.int/news-room/spotlight/ten-threats-to-global-health-in-</w:t>
        </w:r>
      </w:hyperlink>
      <w:r w:rsidRPr="00D26D1A">
        <w:rPr>
          <w:rFonts w:cs="Times New Roman"/>
          <w:bCs/>
          <w:szCs w:val="24"/>
        </w:rPr>
        <w:t>2019.</w:t>
      </w:r>
    </w:p>
    <w:p w14:paraId="67BBD14D" w14:textId="690C973A" w:rsidR="004E5A97" w:rsidRPr="00D26D1A" w:rsidRDefault="004E5A97" w:rsidP="0096465C">
      <w:pPr>
        <w:rPr>
          <w:rFonts w:ascii="Times New Roman" w:hAnsi="Times New Roman" w:cs="Times New Roman"/>
          <w:color w:val="000000" w:themeColor="text1"/>
          <w:sz w:val="24"/>
          <w:szCs w:val="24"/>
        </w:rPr>
      </w:pPr>
    </w:p>
    <w:sectPr w:rsidR="004E5A97" w:rsidRPr="00D26D1A">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511F7" w14:textId="77777777" w:rsidR="007920D9" w:rsidRDefault="007920D9">
      <w:pPr>
        <w:spacing w:after="0" w:line="240" w:lineRule="auto"/>
      </w:pPr>
      <w:r>
        <w:separator/>
      </w:r>
    </w:p>
  </w:endnote>
  <w:endnote w:type="continuationSeparator" w:id="0">
    <w:p w14:paraId="620D3DC7" w14:textId="77777777" w:rsidR="007920D9" w:rsidRDefault="0079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15F2" w14:textId="77777777" w:rsidR="001738A6" w:rsidRDefault="001738A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1AFF" w14:textId="77777777" w:rsidR="001738A6" w:rsidRDefault="001738A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2756" w14:textId="77777777" w:rsidR="001738A6" w:rsidRDefault="001738A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96DC1" w14:textId="77777777" w:rsidR="007920D9" w:rsidRDefault="007920D9">
      <w:pPr>
        <w:spacing w:after="0" w:line="240" w:lineRule="auto"/>
      </w:pPr>
      <w:r>
        <w:separator/>
      </w:r>
    </w:p>
  </w:footnote>
  <w:footnote w:type="continuationSeparator" w:id="0">
    <w:p w14:paraId="4D558C82" w14:textId="77777777" w:rsidR="007920D9" w:rsidRDefault="0079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6D00" w14:textId="77777777" w:rsidR="00A05851" w:rsidRDefault="007920D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813A" w14:textId="2DE952A5" w:rsidR="00FD5028" w:rsidRDefault="00B37A61">
    <w:pPr>
      <w:pStyle w:val="Cabealho"/>
    </w:pPr>
    <w:r>
      <w:rPr>
        <w:noProof/>
      </w:rPr>
      <w:drawing>
        <wp:anchor distT="0" distB="0" distL="114300" distR="114300" simplePos="0" relativeHeight="251657216" behindDoc="0" locked="0" layoutInCell="1" allowOverlap="1" wp14:anchorId="1D7B3141" wp14:editId="2D7D6198">
          <wp:simplePos x="0" y="0"/>
          <wp:positionH relativeFrom="margin">
            <wp:align>right</wp:align>
          </wp:positionH>
          <wp:positionV relativeFrom="paragraph">
            <wp:posOffset>-29210</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1EBFE1C" wp14:editId="6B144414">
          <wp:simplePos x="0" y="0"/>
          <wp:positionH relativeFrom="margin">
            <wp:posOffset>57150</wp:posOffset>
          </wp:positionH>
          <wp:positionV relativeFrom="paragraph">
            <wp:posOffset>-99695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DCB7" w14:textId="77777777" w:rsidR="00FD5028" w:rsidRDefault="007920D9">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EED"/>
    <w:multiLevelType w:val="multilevel"/>
    <w:tmpl w:val="C0448298"/>
    <w:lvl w:ilvl="0">
      <w:start w:val="1"/>
      <w:numFmt w:val="decimal"/>
      <w:lvlText w:val="%1"/>
      <w:lvlJc w:val="left"/>
      <w:pPr>
        <w:ind w:left="358" w:hanging="201"/>
      </w:pPr>
      <w:rPr>
        <w:rFonts w:ascii="Arial" w:eastAsia="Arial" w:hAnsi="Arial" w:cs="Arial" w:hint="default"/>
        <w:b/>
        <w:bCs/>
        <w:w w:val="99"/>
        <w:sz w:val="24"/>
        <w:szCs w:val="24"/>
        <w:lang w:val="pt-PT" w:eastAsia="en-US" w:bidi="ar-SA"/>
      </w:rPr>
    </w:lvl>
    <w:lvl w:ilvl="1">
      <w:start w:val="1"/>
      <w:numFmt w:val="decimal"/>
      <w:lvlText w:val="%1.%2"/>
      <w:lvlJc w:val="left"/>
      <w:pPr>
        <w:ind w:left="559" w:hanging="403"/>
      </w:pPr>
      <w:rPr>
        <w:rFonts w:ascii="Arial" w:eastAsia="Arial" w:hAnsi="Arial" w:cs="Arial" w:hint="default"/>
        <w:b/>
        <w:bCs/>
        <w:w w:val="99"/>
        <w:sz w:val="24"/>
        <w:szCs w:val="24"/>
        <w:lang w:val="pt-PT" w:eastAsia="en-US" w:bidi="ar-SA"/>
      </w:rPr>
    </w:lvl>
    <w:lvl w:ilvl="2">
      <w:start w:val="1"/>
      <w:numFmt w:val="decimal"/>
      <w:lvlText w:val="%1.%2.%3"/>
      <w:lvlJc w:val="left"/>
      <w:pPr>
        <w:ind w:left="758" w:hanging="602"/>
      </w:pPr>
      <w:rPr>
        <w:rFonts w:ascii="Arial MT" w:eastAsia="Arial MT" w:hAnsi="Arial MT" w:cs="Arial MT" w:hint="default"/>
        <w:spacing w:val="-2"/>
        <w:w w:val="99"/>
        <w:sz w:val="24"/>
        <w:szCs w:val="24"/>
        <w:lang w:val="pt-PT" w:eastAsia="en-US" w:bidi="ar-SA"/>
      </w:rPr>
    </w:lvl>
    <w:lvl w:ilvl="3">
      <w:numFmt w:val="bullet"/>
      <w:lvlText w:val="•"/>
      <w:lvlJc w:val="left"/>
      <w:pPr>
        <w:ind w:left="1840" w:hanging="602"/>
      </w:pPr>
      <w:rPr>
        <w:rFonts w:hint="default"/>
        <w:lang w:val="pt-PT" w:eastAsia="en-US" w:bidi="ar-SA"/>
      </w:rPr>
    </w:lvl>
    <w:lvl w:ilvl="4">
      <w:numFmt w:val="bullet"/>
      <w:lvlText w:val="•"/>
      <w:lvlJc w:val="left"/>
      <w:pPr>
        <w:ind w:left="2921" w:hanging="602"/>
      </w:pPr>
      <w:rPr>
        <w:rFonts w:hint="default"/>
        <w:lang w:val="pt-PT" w:eastAsia="en-US" w:bidi="ar-SA"/>
      </w:rPr>
    </w:lvl>
    <w:lvl w:ilvl="5">
      <w:numFmt w:val="bullet"/>
      <w:lvlText w:val="•"/>
      <w:lvlJc w:val="left"/>
      <w:pPr>
        <w:ind w:left="4002" w:hanging="602"/>
      </w:pPr>
      <w:rPr>
        <w:rFonts w:hint="default"/>
        <w:lang w:val="pt-PT" w:eastAsia="en-US" w:bidi="ar-SA"/>
      </w:rPr>
    </w:lvl>
    <w:lvl w:ilvl="6">
      <w:numFmt w:val="bullet"/>
      <w:lvlText w:val="•"/>
      <w:lvlJc w:val="left"/>
      <w:pPr>
        <w:ind w:left="5083" w:hanging="602"/>
      </w:pPr>
      <w:rPr>
        <w:rFonts w:hint="default"/>
        <w:lang w:val="pt-PT" w:eastAsia="en-US" w:bidi="ar-SA"/>
      </w:rPr>
    </w:lvl>
    <w:lvl w:ilvl="7">
      <w:numFmt w:val="bullet"/>
      <w:lvlText w:val="•"/>
      <w:lvlJc w:val="left"/>
      <w:pPr>
        <w:ind w:left="6164" w:hanging="602"/>
      </w:pPr>
      <w:rPr>
        <w:rFonts w:hint="default"/>
        <w:lang w:val="pt-PT" w:eastAsia="en-US" w:bidi="ar-SA"/>
      </w:rPr>
    </w:lvl>
    <w:lvl w:ilvl="8">
      <w:numFmt w:val="bullet"/>
      <w:lvlText w:val="•"/>
      <w:lvlJc w:val="left"/>
      <w:pPr>
        <w:ind w:left="7244" w:hanging="602"/>
      </w:pPr>
      <w:rPr>
        <w:rFonts w:hint="default"/>
        <w:lang w:val="pt-PT" w:eastAsia="en-US" w:bidi="ar-SA"/>
      </w:r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724B66F8"/>
    <w:multiLevelType w:val="multilevel"/>
    <w:tmpl w:val="71761EEC"/>
    <w:lvl w:ilvl="0">
      <w:start w:val="1"/>
      <w:numFmt w:val="decimal"/>
      <w:lvlText w:val="%1"/>
      <w:lvlJc w:val="left"/>
      <w:pPr>
        <w:ind w:left="358" w:hanging="201"/>
      </w:pPr>
      <w:rPr>
        <w:rFonts w:ascii="Arial" w:eastAsia="Arial" w:hAnsi="Arial" w:cs="Arial" w:hint="default"/>
        <w:b/>
        <w:bCs/>
        <w:w w:val="99"/>
        <w:sz w:val="24"/>
        <w:szCs w:val="24"/>
        <w:lang w:val="pt-PT" w:eastAsia="en-US" w:bidi="ar-SA"/>
      </w:rPr>
    </w:lvl>
    <w:lvl w:ilvl="1">
      <w:start w:val="1"/>
      <w:numFmt w:val="decimal"/>
      <w:lvlText w:val="%1.%2"/>
      <w:lvlJc w:val="left"/>
      <w:pPr>
        <w:ind w:left="559" w:hanging="403"/>
      </w:pPr>
      <w:rPr>
        <w:rFonts w:ascii="Arial" w:eastAsia="Arial" w:hAnsi="Arial" w:cs="Arial" w:hint="default"/>
        <w:b/>
        <w:bCs/>
        <w:w w:val="99"/>
        <w:sz w:val="24"/>
        <w:szCs w:val="24"/>
        <w:lang w:val="pt-PT" w:eastAsia="en-US" w:bidi="ar-SA"/>
      </w:rPr>
    </w:lvl>
    <w:lvl w:ilvl="2">
      <w:start w:val="1"/>
      <w:numFmt w:val="decimal"/>
      <w:lvlText w:val="%1.%2.%3"/>
      <w:lvlJc w:val="left"/>
      <w:pPr>
        <w:ind w:left="758" w:hanging="602"/>
      </w:pPr>
      <w:rPr>
        <w:rFonts w:ascii="Arial MT" w:eastAsia="Arial MT" w:hAnsi="Arial MT" w:cs="Arial MT" w:hint="default"/>
        <w:spacing w:val="-2"/>
        <w:w w:val="99"/>
        <w:sz w:val="24"/>
        <w:szCs w:val="24"/>
        <w:lang w:val="pt-PT" w:eastAsia="en-US" w:bidi="ar-SA"/>
      </w:rPr>
    </w:lvl>
    <w:lvl w:ilvl="3">
      <w:numFmt w:val="bullet"/>
      <w:lvlText w:val="•"/>
      <w:lvlJc w:val="left"/>
      <w:pPr>
        <w:ind w:left="1840" w:hanging="602"/>
      </w:pPr>
      <w:rPr>
        <w:rFonts w:hint="default"/>
        <w:lang w:val="pt-PT" w:eastAsia="en-US" w:bidi="ar-SA"/>
      </w:rPr>
    </w:lvl>
    <w:lvl w:ilvl="4">
      <w:numFmt w:val="bullet"/>
      <w:lvlText w:val="•"/>
      <w:lvlJc w:val="left"/>
      <w:pPr>
        <w:ind w:left="2921" w:hanging="602"/>
      </w:pPr>
      <w:rPr>
        <w:rFonts w:hint="default"/>
        <w:lang w:val="pt-PT" w:eastAsia="en-US" w:bidi="ar-SA"/>
      </w:rPr>
    </w:lvl>
    <w:lvl w:ilvl="5">
      <w:numFmt w:val="bullet"/>
      <w:lvlText w:val="•"/>
      <w:lvlJc w:val="left"/>
      <w:pPr>
        <w:ind w:left="4002" w:hanging="602"/>
      </w:pPr>
      <w:rPr>
        <w:rFonts w:hint="default"/>
        <w:lang w:val="pt-PT" w:eastAsia="en-US" w:bidi="ar-SA"/>
      </w:rPr>
    </w:lvl>
    <w:lvl w:ilvl="6">
      <w:numFmt w:val="bullet"/>
      <w:lvlText w:val="•"/>
      <w:lvlJc w:val="left"/>
      <w:pPr>
        <w:ind w:left="5083" w:hanging="602"/>
      </w:pPr>
      <w:rPr>
        <w:rFonts w:hint="default"/>
        <w:lang w:val="pt-PT" w:eastAsia="en-US" w:bidi="ar-SA"/>
      </w:rPr>
    </w:lvl>
    <w:lvl w:ilvl="7">
      <w:numFmt w:val="bullet"/>
      <w:lvlText w:val="•"/>
      <w:lvlJc w:val="left"/>
      <w:pPr>
        <w:ind w:left="6164" w:hanging="602"/>
      </w:pPr>
      <w:rPr>
        <w:rFonts w:hint="default"/>
        <w:lang w:val="pt-PT" w:eastAsia="en-US" w:bidi="ar-SA"/>
      </w:rPr>
    </w:lvl>
    <w:lvl w:ilvl="8">
      <w:numFmt w:val="bullet"/>
      <w:lvlText w:val="•"/>
      <w:lvlJc w:val="left"/>
      <w:pPr>
        <w:ind w:left="7244" w:hanging="602"/>
      </w:pPr>
      <w:rPr>
        <w:rFonts w:hint="default"/>
        <w:lang w:val="pt-PT" w:eastAsia="en-US" w:bidi="ar-S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4DE6"/>
    <w:rsid w:val="000074BA"/>
    <w:rsid w:val="00021372"/>
    <w:rsid w:val="0002447D"/>
    <w:rsid w:val="000318A4"/>
    <w:rsid w:val="00032C6F"/>
    <w:rsid w:val="00095642"/>
    <w:rsid w:val="000D5AC6"/>
    <w:rsid w:val="00101808"/>
    <w:rsid w:val="001126A1"/>
    <w:rsid w:val="0012322D"/>
    <w:rsid w:val="001475F1"/>
    <w:rsid w:val="00155048"/>
    <w:rsid w:val="001738A6"/>
    <w:rsid w:val="00181408"/>
    <w:rsid w:val="00193E75"/>
    <w:rsid w:val="001B3DAE"/>
    <w:rsid w:val="001D45E3"/>
    <w:rsid w:val="001F37DB"/>
    <w:rsid w:val="00201CD7"/>
    <w:rsid w:val="002E6040"/>
    <w:rsid w:val="003265EE"/>
    <w:rsid w:val="0033228A"/>
    <w:rsid w:val="003370D4"/>
    <w:rsid w:val="003609D6"/>
    <w:rsid w:val="003711F8"/>
    <w:rsid w:val="003802FF"/>
    <w:rsid w:val="003C0946"/>
    <w:rsid w:val="003C78C0"/>
    <w:rsid w:val="003E5BE8"/>
    <w:rsid w:val="00406CD2"/>
    <w:rsid w:val="004504BB"/>
    <w:rsid w:val="004533EB"/>
    <w:rsid w:val="00471C04"/>
    <w:rsid w:val="004734F4"/>
    <w:rsid w:val="00476492"/>
    <w:rsid w:val="00481E55"/>
    <w:rsid w:val="004A6B77"/>
    <w:rsid w:val="004E5A97"/>
    <w:rsid w:val="004F4182"/>
    <w:rsid w:val="005143DE"/>
    <w:rsid w:val="0055632E"/>
    <w:rsid w:val="00557F64"/>
    <w:rsid w:val="00577415"/>
    <w:rsid w:val="00582F17"/>
    <w:rsid w:val="00595CF7"/>
    <w:rsid w:val="006530F1"/>
    <w:rsid w:val="00684516"/>
    <w:rsid w:val="006A033E"/>
    <w:rsid w:val="006C0275"/>
    <w:rsid w:val="006C3C9A"/>
    <w:rsid w:val="006E0EB3"/>
    <w:rsid w:val="006E59FA"/>
    <w:rsid w:val="007103DB"/>
    <w:rsid w:val="00716990"/>
    <w:rsid w:val="00721B3B"/>
    <w:rsid w:val="007648A0"/>
    <w:rsid w:val="007920D9"/>
    <w:rsid w:val="007D73BF"/>
    <w:rsid w:val="0080069A"/>
    <w:rsid w:val="00835A77"/>
    <w:rsid w:val="00853C4B"/>
    <w:rsid w:val="00853FCB"/>
    <w:rsid w:val="00865A9D"/>
    <w:rsid w:val="008A0288"/>
    <w:rsid w:val="008B4ABD"/>
    <w:rsid w:val="008D46CB"/>
    <w:rsid w:val="008E0B36"/>
    <w:rsid w:val="0096465C"/>
    <w:rsid w:val="009A76E0"/>
    <w:rsid w:val="009F5182"/>
    <w:rsid w:val="00A05851"/>
    <w:rsid w:val="00A05E93"/>
    <w:rsid w:val="00A3254E"/>
    <w:rsid w:val="00A45D29"/>
    <w:rsid w:val="00A70F35"/>
    <w:rsid w:val="00A72A77"/>
    <w:rsid w:val="00A91B39"/>
    <w:rsid w:val="00AB5ABB"/>
    <w:rsid w:val="00AD778E"/>
    <w:rsid w:val="00B37A61"/>
    <w:rsid w:val="00B521EB"/>
    <w:rsid w:val="00B56063"/>
    <w:rsid w:val="00BA2028"/>
    <w:rsid w:val="00BE1B46"/>
    <w:rsid w:val="00C54D28"/>
    <w:rsid w:val="00C933FB"/>
    <w:rsid w:val="00CA6CA6"/>
    <w:rsid w:val="00CC65FC"/>
    <w:rsid w:val="00D04A27"/>
    <w:rsid w:val="00D26D1A"/>
    <w:rsid w:val="00D62168"/>
    <w:rsid w:val="00DD3A09"/>
    <w:rsid w:val="00DF2324"/>
    <w:rsid w:val="00E27A68"/>
    <w:rsid w:val="00E4365D"/>
    <w:rsid w:val="00E5577E"/>
    <w:rsid w:val="00E82399"/>
    <w:rsid w:val="00EA0A6E"/>
    <w:rsid w:val="00F049EE"/>
    <w:rsid w:val="00F272C3"/>
    <w:rsid w:val="00F66F34"/>
    <w:rsid w:val="00FD5028"/>
    <w:rsid w:val="00FE4A39"/>
    <w:rsid w:val="00FF27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1"/>
    <w:qFormat/>
    <w:rsid w:val="008B4ABD"/>
    <w:pPr>
      <w:ind w:left="720"/>
      <w:contextualSpacing/>
    </w:pPr>
  </w:style>
  <w:style w:type="paragraph" w:styleId="Corpodetexto">
    <w:name w:val="Body Text"/>
    <w:basedOn w:val="Normal"/>
    <w:link w:val="CorpodetextoChar"/>
    <w:uiPriority w:val="1"/>
    <w:qFormat/>
    <w:rsid w:val="00406CD2"/>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406CD2"/>
    <w:rPr>
      <w:rFonts w:ascii="Arial MT" w:eastAsia="Arial MT" w:hAnsi="Arial MT" w:cs="Arial MT"/>
      <w:sz w:val="24"/>
      <w:szCs w:val="24"/>
      <w:lang w:val="pt-PT" w:eastAsia="en-US"/>
    </w:rPr>
  </w:style>
  <w:style w:type="paragraph" w:customStyle="1" w:styleId="TableParagraph">
    <w:name w:val="Table Paragraph"/>
    <w:basedOn w:val="Normal"/>
    <w:uiPriority w:val="1"/>
    <w:qFormat/>
    <w:rsid w:val="00406CD2"/>
    <w:pPr>
      <w:widowControl w:val="0"/>
      <w:autoSpaceDE w:val="0"/>
      <w:autoSpaceDN w:val="0"/>
      <w:spacing w:after="0" w:line="240" w:lineRule="auto"/>
    </w:pPr>
    <w:rPr>
      <w:rFonts w:ascii="Arial MT" w:eastAsia="Arial MT" w:hAnsi="Arial MT" w:cs="Arial MT"/>
      <w:lang w:val="pt-PT" w:eastAsia="en-US"/>
    </w:rPr>
  </w:style>
  <w:style w:type="paragraph" w:styleId="Sumrio1">
    <w:name w:val="toc 1"/>
    <w:basedOn w:val="Normal"/>
    <w:uiPriority w:val="1"/>
    <w:qFormat/>
    <w:rsid w:val="0033228A"/>
    <w:pPr>
      <w:widowControl w:val="0"/>
      <w:autoSpaceDE w:val="0"/>
      <w:autoSpaceDN w:val="0"/>
      <w:spacing w:before="50" w:after="0" w:line="240" w:lineRule="auto"/>
      <w:ind w:left="358" w:right="13" w:hanging="359"/>
    </w:pPr>
    <w:rPr>
      <w:rFonts w:ascii="Arial" w:eastAsia="Arial" w:hAnsi="Arial" w:cs="Arial"/>
      <w:b/>
      <w:bCs/>
      <w:sz w:val="24"/>
      <w:szCs w:val="24"/>
      <w:lang w:val="pt-PT" w:eastAsia="en-US"/>
    </w:rPr>
  </w:style>
  <w:style w:type="paragraph" w:styleId="Sumrio2">
    <w:name w:val="toc 2"/>
    <w:basedOn w:val="Normal"/>
    <w:uiPriority w:val="1"/>
    <w:qFormat/>
    <w:rsid w:val="0033228A"/>
    <w:pPr>
      <w:widowControl w:val="0"/>
      <w:autoSpaceDE w:val="0"/>
      <w:autoSpaceDN w:val="0"/>
      <w:spacing w:before="3" w:after="0" w:line="240" w:lineRule="auto"/>
      <w:ind w:right="170"/>
      <w:jc w:val="right"/>
    </w:pPr>
    <w:rPr>
      <w:rFonts w:ascii="Arial MT" w:eastAsia="Arial MT" w:hAnsi="Arial MT" w:cs="Arial MT"/>
      <w:sz w:val="24"/>
      <w:szCs w:val="24"/>
      <w:lang w:val="pt-PT" w:eastAsia="en-US"/>
    </w:rPr>
  </w:style>
  <w:style w:type="paragraph" w:styleId="Sumrio3">
    <w:name w:val="toc 3"/>
    <w:basedOn w:val="Normal"/>
    <w:uiPriority w:val="1"/>
    <w:qFormat/>
    <w:rsid w:val="0033228A"/>
    <w:pPr>
      <w:widowControl w:val="0"/>
      <w:autoSpaceDE w:val="0"/>
      <w:autoSpaceDN w:val="0"/>
      <w:spacing w:before="52" w:after="0" w:line="240" w:lineRule="auto"/>
      <w:ind w:left="559" w:hanging="403"/>
    </w:pPr>
    <w:rPr>
      <w:rFonts w:ascii="Arial" w:eastAsia="Arial" w:hAnsi="Arial" w:cs="Arial"/>
      <w:b/>
      <w:bCs/>
      <w:sz w:val="24"/>
      <w:szCs w:val="24"/>
      <w:lang w:val="pt-PT" w:eastAsia="en-US"/>
    </w:rPr>
  </w:style>
  <w:style w:type="paragraph" w:styleId="Sumrio4">
    <w:name w:val="toc 4"/>
    <w:basedOn w:val="Normal"/>
    <w:uiPriority w:val="1"/>
    <w:qFormat/>
    <w:rsid w:val="0033228A"/>
    <w:pPr>
      <w:widowControl w:val="0"/>
      <w:autoSpaceDE w:val="0"/>
      <w:autoSpaceDN w:val="0"/>
      <w:spacing w:before="202" w:after="0" w:line="240" w:lineRule="auto"/>
      <w:ind w:left="758" w:hanging="602"/>
    </w:pPr>
    <w:rPr>
      <w:rFonts w:ascii="Arial MT" w:eastAsia="Arial MT" w:hAnsi="Arial MT" w:cs="Arial MT"/>
      <w:sz w:val="24"/>
      <w:szCs w:val="24"/>
      <w:lang w:val="pt-PT" w:eastAsia="en-US"/>
    </w:rPr>
  </w:style>
  <w:style w:type="table" w:styleId="Tabelacomgrade">
    <w:name w:val="Table Grid"/>
    <w:basedOn w:val="Tabelanormal"/>
    <w:uiPriority w:val="39"/>
    <w:rsid w:val="00FF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rsid w:val="0012322D"/>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181408"/>
    <w:rPr>
      <w:i/>
      <w:iCs/>
    </w:rPr>
  </w:style>
  <w:style w:type="character" w:styleId="Forte">
    <w:name w:val="Strong"/>
    <w:basedOn w:val="Fontepargpadro"/>
    <w:uiPriority w:val="22"/>
    <w:qFormat/>
    <w:rsid w:val="00181408"/>
    <w:rPr>
      <w:b/>
      <w:bCs/>
    </w:rPr>
  </w:style>
  <w:style w:type="paragraph" w:styleId="NormalWeb">
    <w:name w:val="Normal (Web)"/>
    <w:basedOn w:val="Normal"/>
    <w:uiPriority w:val="99"/>
    <w:unhideWhenUsed/>
    <w:rsid w:val="001814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517">
      <w:bodyDiv w:val="1"/>
      <w:marLeft w:val="0"/>
      <w:marRight w:val="0"/>
      <w:marTop w:val="0"/>
      <w:marBottom w:val="0"/>
      <w:divBdr>
        <w:top w:val="none" w:sz="0" w:space="0" w:color="auto"/>
        <w:left w:val="none" w:sz="0" w:space="0" w:color="auto"/>
        <w:bottom w:val="none" w:sz="0" w:space="0" w:color="auto"/>
        <w:right w:val="none" w:sz="0" w:space="0" w:color="auto"/>
      </w:divBdr>
      <w:divsChild>
        <w:div w:id="1084372567">
          <w:marLeft w:val="0"/>
          <w:marRight w:val="0"/>
          <w:marTop w:val="0"/>
          <w:marBottom w:val="0"/>
          <w:divBdr>
            <w:top w:val="none" w:sz="0" w:space="0" w:color="auto"/>
            <w:left w:val="none" w:sz="0" w:space="0" w:color="auto"/>
            <w:bottom w:val="none" w:sz="0" w:space="0" w:color="auto"/>
            <w:right w:val="none" w:sz="0" w:space="0" w:color="auto"/>
          </w:divBdr>
          <w:divsChild>
            <w:div w:id="314844728">
              <w:marLeft w:val="0"/>
              <w:marRight w:val="0"/>
              <w:marTop w:val="0"/>
              <w:marBottom w:val="0"/>
              <w:divBdr>
                <w:top w:val="none" w:sz="0" w:space="0" w:color="auto"/>
                <w:left w:val="none" w:sz="0" w:space="0" w:color="auto"/>
                <w:bottom w:val="none" w:sz="0" w:space="0" w:color="auto"/>
                <w:right w:val="none" w:sz="0" w:space="0" w:color="auto"/>
              </w:divBdr>
              <w:divsChild>
                <w:div w:id="1120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6128">
      <w:bodyDiv w:val="1"/>
      <w:marLeft w:val="0"/>
      <w:marRight w:val="0"/>
      <w:marTop w:val="0"/>
      <w:marBottom w:val="0"/>
      <w:divBdr>
        <w:top w:val="none" w:sz="0" w:space="0" w:color="auto"/>
        <w:left w:val="none" w:sz="0" w:space="0" w:color="auto"/>
        <w:bottom w:val="none" w:sz="0" w:space="0" w:color="auto"/>
        <w:right w:val="none" w:sz="0" w:space="0" w:color="auto"/>
      </w:divBdr>
    </w:div>
    <w:div w:id="1477138571">
      <w:bodyDiv w:val="1"/>
      <w:marLeft w:val="0"/>
      <w:marRight w:val="0"/>
      <w:marTop w:val="0"/>
      <w:marBottom w:val="0"/>
      <w:divBdr>
        <w:top w:val="none" w:sz="0" w:space="0" w:color="auto"/>
        <w:left w:val="none" w:sz="0" w:space="0" w:color="auto"/>
        <w:bottom w:val="none" w:sz="0" w:space="0" w:color="auto"/>
        <w:right w:val="none" w:sz="0" w:space="0" w:color="auto"/>
      </w:divBdr>
    </w:div>
    <w:div w:id="1498838133">
      <w:bodyDiv w:val="1"/>
      <w:marLeft w:val="0"/>
      <w:marRight w:val="0"/>
      <w:marTop w:val="0"/>
      <w:marBottom w:val="0"/>
      <w:divBdr>
        <w:top w:val="none" w:sz="0" w:space="0" w:color="auto"/>
        <w:left w:val="none" w:sz="0" w:space="0" w:color="auto"/>
        <w:bottom w:val="none" w:sz="0" w:space="0" w:color="auto"/>
        <w:right w:val="none" w:sz="0" w:space="0" w:color="auto"/>
      </w:divBdr>
      <w:divsChild>
        <w:div w:id="1966616532">
          <w:marLeft w:val="0"/>
          <w:marRight w:val="0"/>
          <w:marTop w:val="0"/>
          <w:marBottom w:val="0"/>
          <w:divBdr>
            <w:top w:val="none" w:sz="0" w:space="0" w:color="auto"/>
            <w:left w:val="none" w:sz="0" w:space="0" w:color="auto"/>
            <w:bottom w:val="none" w:sz="0" w:space="0" w:color="auto"/>
            <w:right w:val="none" w:sz="0" w:space="0" w:color="auto"/>
          </w:divBdr>
          <w:divsChild>
            <w:div w:id="737174401">
              <w:marLeft w:val="0"/>
              <w:marRight w:val="0"/>
              <w:marTop w:val="0"/>
              <w:marBottom w:val="0"/>
              <w:divBdr>
                <w:top w:val="none" w:sz="0" w:space="0" w:color="auto"/>
                <w:left w:val="none" w:sz="0" w:space="0" w:color="auto"/>
                <w:bottom w:val="none" w:sz="0" w:space="0" w:color="auto"/>
                <w:right w:val="none" w:sz="0" w:space="0" w:color="auto"/>
              </w:divBdr>
              <w:divsChild>
                <w:div w:id="15028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s41467-022-31441-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16/j.vaccine.2022.09.09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ho.int/news-room/spotlight/ten-threats-to-global-health-in-" TargetMode="External"/><Relationship Id="rId4" Type="http://schemas.openxmlformats.org/officeDocument/2006/relationships/webSettings" Target="webSettings.xml"/><Relationship Id="rId9" Type="http://schemas.openxmlformats.org/officeDocument/2006/relationships/hyperlink" Target="http://dx.doi.org/10.1186/s41182-021-00393-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3116</TotalTime>
  <Pages>15</Pages>
  <Words>4991</Words>
  <Characters>26954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User</cp:lastModifiedBy>
  <cp:revision>15</cp:revision>
  <cp:lastPrinted>2022-08-12T03:23:00Z</cp:lastPrinted>
  <dcterms:created xsi:type="dcterms:W3CDTF">2023-02-04T19:08:00Z</dcterms:created>
  <dcterms:modified xsi:type="dcterms:W3CDTF">2023-03-05T20:07:00Z</dcterms:modified>
</cp:coreProperties>
</file>