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E6" w:rsidRDefault="00250EE6" w:rsidP="00250EE6">
      <w:pPr>
        <w:pStyle w:val="Ttulo3"/>
        <w:spacing w:before="66" w:line="360" w:lineRule="auto"/>
        <w:ind w:left="0" w:right="-40"/>
        <w:jc w:val="center"/>
        <w:rPr>
          <w:b/>
        </w:rPr>
      </w:pPr>
      <w:r w:rsidRPr="006274D8">
        <w:rPr>
          <w:b/>
          <w:i/>
        </w:rPr>
        <w:t>CYTAUXZOON</w:t>
      </w:r>
      <w:r w:rsidRPr="006274D8">
        <w:rPr>
          <w:b/>
          <w:i/>
          <w:spacing w:val="-8"/>
        </w:rPr>
        <w:t xml:space="preserve"> </w:t>
      </w:r>
      <w:r w:rsidRPr="006274D8">
        <w:rPr>
          <w:b/>
          <w:i/>
        </w:rPr>
        <w:t>FELIS</w:t>
      </w:r>
      <w:r>
        <w:rPr>
          <w:b/>
          <w:i/>
        </w:rPr>
        <w:t xml:space="preserve"> EM GATO DOMÉSTICO</w:t>
      </w:r>
      <w:r w:rsidRPr="006274D8">
        <w:rPr>
          <w:b/>
        </w:rPr>
        <w:t>:</w:t>
      </w:r>
      <w:r w:rsidRPr="006274D8">
        <w:rPr>
          <w:b/>
          <w:spacing w:val="-8"/>
        </w:rPr>
        <w:t xml:space="preserve"> </w:t>
      </w:r>
      <w:r w:rsidRPr="006274D8">
        <w:rPr>
          <w:b/>
        </w:rPr>
        <w:t>RELATO</w:t>
      </w:r>
      <w:r w:rsidRPr="006274D8">
        <w:rPr>
          <w:b/>
          <w:spacing w:val="-8"/>
        </w:rPr>
        <w:t xml:space="preserve"> </w:t>
      </w:r>
      <w:r w:rsidRPr="006274D8">
        <w:rPr>
          <w:b/>
        </w:rPr>
        <w:t>DE</w:t>
      </w:r>
      <w:r w:rsidRPr="006274D8">
        <w:rPr>
          <w:b/>
          <w:spacing w:val="-8"/>
        </w:rPr>
        <w:t xml:space="preserve"> </w:t>
      </w:r>
      <w:r w:rsidRPr="006274D8">
        <w:rPr>
          <w:b/>
        </w:rPr>
        <w:t>CASO</w:t>
      </w:r>
      <w:r>
        <w:rPr>
          <w:b/>
        </w:rPr>
        <w:t xml:space="preserve"> E BREVE REVISÃO</w:t>
      </w:r>
    </w:p>
    <w:p w:rsidR="00567544" w:rsidRPr="0071113B" w:rsidRDefault="00567544" w:rsidP="00250EE6">
      <w:pPr>
        <w:pStyle w:val="Ttulo3"/>
        <w:spacing w:before="66" w:line="360" w:lineRule="auto"/>
        <w:ind w:left="0" w:right="-40"/>
        <w:jc w:val="center"/>
        <w:rPr>
          <w:b/>
          <w:sz w:val="20"/>
          <w:szCs w:val="20"/>
        </w:rPr>
      </w:pPr>
    </w:p>
    <w:p w:rsidR="00567544" w:rsidRDefault="0071113B" w:rsidP="006D7B5F">
      <w:pPr>
        <w:pStyle w:val="Ttulo3"/>
        <w:ind w:left="0" w:right="-40"/>
        <w:jc w:val="right"/>
        <w:rPr>
          <w:b/>
          <w:vertAlign w:val="superscript"/>
        </w:rPr>
      </w:pPr>
      <w:r w:rsidRPr="0071113B">
        <w:rPr>
          <w:sz w:val="20"/>
          <w:szCs w:val="20"/>
        </w:rPr>
        <w:t>Maria Bernardete Oliveira Trajano da Silva</w:t>
      </w:r>
      <w:r w:rsidRPr="0007036B">
        <w:rPr>
          <w:vertAlign w:val="superscript"/>
        </w:rPr>
        <w:t xml:space="preserve"> </w:t>
      </w:r>
      <w:r w:rsidR="00567544" w:rsidRPr="0007036B">
        <w:rPr>
          <w:vertAlign w:val="superscript"/>
        </w:rPr>
        <w:t>1</w:t>
      </w:r>
    </w:p>
    <w:p w:rsidR="0007036B" w:rsidRDefault="0007036B" w:rsidP="006D7B5F">
      <w:pPr>
        <w:pStyle w:val="Ttulo3"/>
        <w:ind w:left="0" w:right="-40"/>
        <w:jc w:val="right"/>
        <w:rPr>
          <w:vertAlign w:val="superscript"/>
        </w:rPr>
      </w:pPr>
      <w:r w:rsidRPr="0007036B">
        <w:rPr>
          <w:sz w:val="20"/>
          <w:szCs w:val="20"/>
        </w:rPr>
        <w:t>Natalia Aparecida Fernandes de Brito</w:t>
      </w:r>
      <w:r w:rsidRPr="0007036B">
        <w:rPr>
          <w:b/>
          <w:vertAlign w:val="superscript"/>
        </w:rPr>
        <w:t xml:space="preserve"> </w:t>
      </w:r>
      <w:r w:rsidRPr="00607205">
        <w:rPr>
          <w:b/>
          <w:vertAlign w:val="superscript"/>
        </w:rPr>
        <w:t xml:space="preserve"> </w:t>
      </w:r>
      <w:r w:rsidRPr="00607205">
        <w:rPr>
          <w:vertAlign w:val="superscript"/>
        </w:rPr>
        <w:t>2</w:t>
      </w:r>
    </w:p>
    <w:p w:rsidR="00E077A2" w:rsidRDefault="00E077A2" w:rsidP="006D7B5F">
      <w:pPr>
        <w:pStyle w:val="Ttulo3"/>
        <w:ind w:left="0" w:right="-40"/>
        <w:jc w:val="right"/>
        <w:rPr>
          <w:sz w:val="20"/>
          <w:szCs w:val="20"/>
        </w:rPr>
      </w:pPr>
      <w:r w:rsidRPr="00E077A2">
        <w:rPr>
          <w:sz w:val="20"/>
          <w:szCs w:val="20"/>
        </w:rPr>
        <w:t>Gabriela de Freitas Rabelo</w:t>
      </w:r>
      <w:r>
        <w:rPr>
          <w:sz w:val="20"/>
          <w:szCs w:val="20"/>
        </w:rPr>
        <w:t xml:space="preserve"> </w:t>
      </w:r>
      <w:r w:rsidRPr="00607205">
        <w:rPr>
          <w:sz w:val="20"/>
          <w:szCs w:val="20"/>
          <w:vertAlign w:val="superscript"/>
        </w:rPr>
        <w:t>3</w:t>
      </w:r>
    </w:p>
    <w:p w:rsidR="002F27EB" w:rsidRDefault="002F27EB" w:rsidP="006D7B5F">
      <w:pPr>
        <w:pStyle w:val="Ttulo3"/>
        <w:ind w:left="0" w:right="-40"/>
        <w:jc w:val="right"/>
        <w:rPr>
          <w:sz w:val="20"/>
          <w:szCs w:val="20"/>
        </w:rPr>
      </w:pPr>
      <w:r w:rsidRPr="002F27EB">
        <w:rPr>
          <w:sz w:val="20"/>
          <w:szCs w:val="20"/>
        </w:rPr>
        <w:t>Amanda de Lucena Pedral</w:t>
      </w:r>
      <w:r>
        <w:rPr>
          <w:sz w:val="20"/>
          <w:szCs w:val="20"/>
        </w:rPr>
        <w:t xml:space="preserve"> </w:t>
      </w:r>
      <w:r w:rsidRPr="00607205">
        <w:rPr>
          <w:sz w:val="20"/>
          <w:szCs w:val="20"/>
          <w:vertAlign w:val="superscript"/>
        </w:rPr>
        <w:t>4</w:t>
      </w:r>
    </w:p>
    <w:p w:rsidR="00607205" w:rsidRDefault="00607205" w:rsidP="006D7B5F">
      <w:pPr>
        <w:pStyle w:val="Ttulo3"/>
        <w:ind w:left="0" w:right="-40"/>
        <w:jc w:val="right"/>
        <w:rPr>
          <w:sz w:val="20"/>
          <w:szCs w:val="20"/>
          <w:vertAlign w:val="superscript"/>
        </w:rPr>
      </w:pPr>
      <w:r w:rsidRPr="00607205">
        <w:rPr>
          <w:sz w:val="20"/>
          <w:szCs w:val="20"/>
        </w:rPr>
        <w:t xml:space="preserve">Karine Pinheiro Silva </w:t>
      </w:r>
      <w:r w:rsidRPr="00607205">
        <w:rPr>
          <w:sz w:val="20"/>
          <w:szCs w:val="20"/>
          <w:vertAlign w:val="superscript"/>
        </w:rPr>
        <w:t>5</w:t>
      </w:r>
    </w:p>
    <w:p w:rsidR="005C4288" w:rsidRDefault="005C4288" w:rsidP="006D7B5F">
      <w:pPr>
        <w:pStyle w:val="Ttulo3"/>
        <w:ind w:left="0" w:right="-40"/>
        <w:jc w:val="right"/>
        <w:rPr>
          <w:sz w:val="20"/>
          <w:szCs w:val="20"/>
          <w:vertAlign w:val="superscript"/>
        </w:rPr>
      </w:pPr>
      <w:r w:rsidRPr="005C4288">
        <w:rPr>
          <w:sz w:val="20"/>
          <w:szCs w:val="20"/>
        </w:rPr>
        <w:t>Bianca Sasse de Castro</w:t>
      </w:r>
      <w:r>
        <w:rPr>
          <w:sz w:val="20"/>
          <w:szCs w:val="20"/>
        </w:rPr>
        <w:t xml:space="preserve"> </w:t>
      </w:r>
      <w:r w:rsidRPr="005C4288">
        <w:rPr>
          <w:sz w:val="20"/>
          <w:szCs w:val="20"/>
          <w:vertAlign w:val="superscript"/>
        </w:rPr>
        <w:t>6</w:t>
      </w:r>
    </w:p>
    <w:p w:rsidR="00CB4D84" w:rsidRDefault="00764EC2" w:rsidP="006D7B5F">
      <w:pPr>
        <w:pStyle w:val="Ttulo3"/>
        <w:ind w:left="0" w:right="-40"/>
        <w:jc w:val="right"/>
        <w:rPr>
          <w:sz w:val="20"/>
          <w:szCs w:val="20"/>
          <w:vertAlign w:val="superscript"/>
        </w:rPr>
      </w:pPr>
      <w:r w:rsidRPr="00764EC2">
        <w:rPr>
          <w:sz w:val="20"/>
          <w:szCs w:val="20"/>
        </w:rPr>
        <w:t>Laryssa Santos Matias</w:t>
      </w:r>
      <w:r w:rsidRPr="00764EC2">
        <w:rPr>
          <w:sz w:val="20"/>
          <w:szCs w:val="20"/>
          <w:vertAlign w:val="superscript"/>
        </w:rPr>
        <w:t xml:space="preserve"> </w:t>
      </w:r>
      <w:r w:rsidR="00CB4D84">
        <w:rPr>
          <w:sz w:val="20"/>
          <w:szCs w:val="20"/>
          <w:vertAlign w:val="superscript"/>
        </w:rPr>
        <w:t>7</w:t>
      </w:r>
    </w:p>
    <w:p w:rsidR="00AD5546" w:rsidRDefault="00AD5546" w:rsidP="00AB1CB5">
      <w:pPr>
        <w:pStyle w:val="Ttulo3"/>
        <w:ind w:left="0" w:right="-40"/>
        <w:jc w:val="right"/>
        <w:rPr>
          <w:sz w:val="20"/>
          <w:szCs w:val="20"/>
          <w:vertAlign w:val="superscript"/>
        </w:rPr>
      </w:pPr>
      <w:r w:rsidRPr="00AD5546">
        <w:rPr>
          <w:sz w:val="20"/>
          <w:szCs w:val="20"/>
        </w:rPr>
        <w:t>Isabel Cunha de Menezes</w:t>
      </w:r>
      <w:r w:rsidRPr="00AD554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8</w:t>
      </w:r>
    </w:p>
    <w:p w:rsidR="00AB1CB5" w:rsidRDefault="00182B9F" w:rsidP="00AB1CB5">
      <w:pPr>
        <w:pStyle w:val="Ttulo3"/>
        <w:ind w:left="0" w:right="-40"/>
        <w:jc w:val="right"/>
        <w:rPr>
          <w:sz w:val="20"/>
          <w:szCs w:val="20"/>
          <w:vertAlign w:val="superscript"/>
        </w:rPr>
      </w:pPr>
      <w:r w:rsidRPr="00182B9F">
        <w:rPr>
          <w:sz w:val="20"/>
          <w:szCs w:val="20"/>
        </w:rPr>
        <w:t>Andressa Almeida Santana Dias</w:t>
      </w:r>
      <w:r>
        <w:rPr>
          <w:sz w:val="20"/>
          <w:szCs w:val="20"/>
          <w:vertAlign w:val="superscript"/>
        </w:rPr>
        <w:t xml:space="preserve"> </w:t>
      </w:r>
      <w:r w:rsidR="00500F5B">
        <w:rPr>
          <w:sz w:val="20"/>
          <w:szCs w:val="20"/>
          <w:vertAlign w:val="superscript"/>
        </w:rPr>
        <w:t>9</w:t>
      </w:r>
    </w:p>
    <w:p w:rsidR="00AB1CB5" w:rsidRDefault="00AB1CB5" w:rsidP="00AB1CB5">
      <w:pPr>
        <w:pStyle w:val="Ttulo3"/>
        <w:ind w:left="0" w:right="-40"/>
        <w:jc w:val="right"/>
        <w:rPr>
          <w:sz w:val="20"/>
          <w:szCs w:val="20"/>
          <w:vertAlign w:val="superscript"/>
        </w:rPr>
      </w:pPr>
      <w:r w:rsidRPr="00AB1CB5">
        <w:rPr>
          <w:sz w:val="20"/>
          <w:szCs w:val="20"/>
        </w:rPr>
        <w:t>Maria Raquel Silva</w:t>
      </w:r>
      <w:r>
        <w:rPr>
          <w:sz w:val="20"/>
          <w:szCs w:val="20"/>
          <w:vertAlign w:val="superscript"/>
        </w:rPr>
        <w:t xml:space="preserve"> 10</w:t>
      </w:r>
    </w:p>
    <w:p w:rsidR="0071113B" w:rsidRPr="00F66F64" w:rsidRDefault="00693222" w:rsidP="00F66F64">
      <w:pPr>
        <w:pStyle w:val="Ttulo3"/>
        <w:ind w:left="0" w:right="-40"/>
        <w:jc w:val="right"/>
        <w:rPr>
          <w:sz w:val="20"/>
          <w:szCs w:val="20"/>
          <w:vertAlign w:val="superscript"/>
        </w:rPr>
      </w:pPr>
      <w:r w:rsidRPr="00693222">
        <w:rPr>
          <w:sz w:val="20"/>
          <w:szCs w:val="20"/>
        </w:rPr>
        <w:t>Adrian da Cunha Tavares Vieira</w:t>
      </w:r>
      <w:r>
        <w:rPr>
          <w:sz w:val="20"/>
          <w:szCs w:val="20"/>
        </w:rPr>
        <w:t xml:space="preserve"> </w:t>
      </w:r>
      <w:r w:rsidR="00AB1CB5" w:rsidRPr="00AB1CB5">
        <w:rPr>
          <w:sz w:val="20"/>
          <w:szCs w:val="20"/>
          <w:vertAlign w:val="superscript"/>
        </w:rPr>
        <w:t>11</w:t>
      </w:r>
    </w:p>
    <w:p w:rsidR="0071113B" w:rsidRDefault="0071113B" w:rsidP="00567544">
      <w:pPr>
        <w:pStyle w:val="Ttulo3"/>
        <w:spacing w:before="66" w:line="360" w:lineRule="auto"/>
        <w:ind w:left="0" w:right="-40"/>
        <w:jc w:val="right"/>
        <w:rPr>
          <w:b/>
          <w:vertAlign w:val="superscript"/>
        </w:rPr>
      </w:pPr>
    </w:p>
    <w:p w:rsidR="0071113B" w:rsidRDefault="0071113B" w:rsidP="0071113B">
      <w:pPr>
        <w:pStyle w:val="Ttulo3"/>
        <w:ind w:right="-40"/>
        <w:jc w:val="both"/>
        <w:rPr>
          <w:sz w:val="20"/>
          <w:szCs w:val="20"/>
        </w:rPr>
      </w:pPr>
      <w:r w:rsidRPr="0074386E">
        <w:rPr>
          <w:vertAlign w:val="superscript"/>
        </w:rPr>
        <w:t>1</w:t>
      </w:r>
      <w:r w:rsidR="0007036B" w:rsidRPr="0074386E">
        <w:rPr>
          <w:vertAlign w:val="superscript"/>
        </w:rPr>
        <w:t>-</w:t>
      </w:r>
      <w:r w:rsidRPr="0071113B">
        <w:rPr>
          <w:sz w:val="20"/>
          <w:szCs w:val="20"/>
        </w:rPr>
        <w:t xml:space="preserve">Medicina Veterinária, Graduanda, Universidade São Judas Tadeu-USJT, polo Unimonte, Santos-SP, </w:t>
      </w:r>
      <w:hyperlink r:id="rId7" w:history="1">
        <w:r w:rsidRPr="0071113B">
          <w:rPr>
            <w:rStyle w:val="Hyperlink"/>
            <w:sz w:val="20"/>
            <w:szCs w:val="20"/>
          </w:rPr>
          <w:t>bernardetetrajano@hotmail.com</w:t>
        </w:r>
      </w:hyperlink>
    </w:p>
    <w:p w:rsidR="0071113B" w:rsidRDefault="0071113B" w:rsidP="0007036B">
      <w:pPr>
        <w:pStyle w:val="Ttulo3"/>
        <w:ind w:right="-40"/>
        <w:jc w:val="both"/>
        <w:rPr>
          <w:sz w:val="20"/>
          <w:szCs w:val="20"/>
        </w:rPr>
      </w:pPr>
      <w:r w:rsidRPr="0074386E">
        <w:rPr>
          <w:sz w:val="20"/>
          <w:szCs w:val="20"/>
          <w:vertAlign w:val="superscript"/>
        </w:rPr>
        <w:t>2</w:t>
      </w:r>
      <w:r w:rsidR="0007036B" w:rsidRPr="0074386E">
        <w:rPr>
          <w:sz w:val="20"/>
          <w:szCs w:val="20"/>
          <w:vertAlign w:val="superscript"/>
        </w:rPr>
        <w:t>-</w:t>
      </w:r>
      <w:r w:rsidR="0007036B">
        <w:rPr>
          <w:sz w:val="20"/>
          <w:szCs w:val="20"/>
        </w:rPr>
        <w:t xml:space="preserve">Medicina Veterinária, Graduada, </w:t>
      </w:r>
      <w:r w:rsidR="0007036B" w:rsidRPr="0007036B">
        <w:rPr>
          <w:sz w:val="20"/>
          <w:szCs w:val="20"/>
        </w:rPr>
        <w:t>Centro Universitário das Faculda</w:t>
      </w:r>
      <w:r w:rsidR="0007036B">
        <w:rPr>
          <w:sz w:val="20"/>
          <w:szCs w:val="20"/>
        </w:rPr>
        <w:t xml:space="preserve">des Metropolitanas Unidas-FMU- SP, </w:t>
      </w:r>
      <w:hyperlink r:id="rId8" w:history="1">
        <w:r w:rsidR="0007036B" w:rsidRPr="0007036B">
          <w:rPr>
            <w:rStyle w:val="Hyperlink"/>
            <w:sz w:val="20"/>
            <w:szCs w:val="20"/>
          </w:rPr>
          <w:t>nataliabrito3738@gmail.com</w:t>
        </w:r>
      </w:hyperlink>
    </w:p>
    <w:p w:rsidR="00E27053" w:rsidRDefault="00E27053" w:rsidP="0007036B">
      <w:pPr>
        <w:pStyle w:val="Ttulo3"/>
        <w:ind w:right="-40"/>
        <w:jc w:val="both"/>
        <w:rPr>
          <w:sz w:val="20"/>
          <w:szCs w:val="20"/>
        </w:rPr>
      </w:pPr>
      <w:r w:rsidRPr="0074386E">
        <w:rPr>
          <w:sz w:val="20"/>
          <w:szCs w:val="20"/>
          <w:vertAlign w:val="superscript"/>
        </w:rPr>
        <w:t>3-</w:t>
      </w:r>
      <w:r w:rsidR="00E077A2">
        <w:rPr>
          <w:sz w:val="20"/>
          <w:szCs w:val="20"/>
        </w:rPr>
        <w:t xml:space="preserve"> Medicina Veterinária, </w:t>
      </w:r>
      <w:r w:rsidR="00E66A11">
        <w:rPr>
          <w:sz w:val="20"/>
          <w:szCs w:val="20"/>
        </w:rPr>
        <w:t xml:space="preserve">Graduanda, </w:t>
      </w:r>
      <w:r w:rsidR="00E66A11" w:rsidRPr="00E66A11">
        <w:rPr>
          <w:sz w:val="20"/>
          <w:szCs w:val="20"/>
        </w:rPr>
        <w:t>Universidade Estadual de Goiás- UEG</w:t>
      </w:r>
      <w:r w:rsidR="00E66A11">
        <w:rPr>
          <w:sz w:val="20"/>
          <w:szCs w:val="20"/>
        </w:rPr>
        <w:t xml:space="preserve">, </w:t>
      </w:r>
      <w:hyperlink r:id="rId9" w:history="1">
        <w:r w:rsidR="00E66A11" w:rsidRPr="00E66A11">
          <w:rPr>
            <w:rStyle w:val="Hyperlink"/>
            <w:sz w:val="20"/>
            <w:szCs w:val="20"/>
          </w:rPr>
          <w:t>rabelgabriela@gmail.com</w:t>
        </w:r>
      </w:hyperlink>
    </w:p>
    <w:p w:rsidR="00E66A11" w:rsidRDefault="00E66A11" w:rsidP="00607205">
      <w:pPr>
        <w:pStyle w:val="Ttulo3"/>
        <w:ind w:right="-40"/>
        <w:jc w:val="both"/>
        <w:rPr>
          <w:sz w:val="20"/>
          <w:szCs w:val="20"/>
        </w:rPr>
      </w:pPr>
      <w:r w:rsidRPr="0074386E">
        <w:rPr>
          <w:sz w:val="20"/>
          <w:szCs w:val="20"/>
          <w:vertAlign w:val="superscript"/>
        </w:rPr>
        <w:t>4-</w:t>
      </w:r>
      <w:r>
        <w:rPr>
          <w:sz w:val="20"/>
          <w:szCs w:val="20"/>
        </w:rPr>
        <w:t xml:space="preserve"> </w:t>
      </w:r>
      <w:r w:rsidR="00607205">
        <w:rPr>
          <w:sz w:val="20"/>
          <w:szCs w:val="20"/>
        </w:rPr>
        <w:t>Medicina Veterinaria, Doutor, Centro U</w:t>
      </w:r>
      <w:r w:rsidR="00607205" w:rsidRPr="00607205">
        <w:rPr>
          <w:sz w:val="20"/>
          <w:szCs w:val="20"/>
        </w:rPr>
        <w:t>niversitário Cesmac</w:t>
      </w:r>
      <w:r w:rsidR="00607205">
        <w:rPr>
          <w:sz w:val="20"/>
          <w:szCs w:val="20"/>
        </w:rPr>
        <w:t xml:space="preserve">, </w:t>
      </w:r>
      <w:hyperlink r:id="rId10" w:history="1">
        <w:r w:rsidR="00607205" w:rsidRPr="00607205">
          <w:rPr>
            <w:rStyle w:val="Hyperlink"/>
            <w:sz w:val="20"/>
            <w:szCs w:val="20"/>
          </w:rPr>
          <w:t>amanda_pedral@yahoo.com.br</w:t>
        </w:r>
      </w:hyperlink>
    </w:p>
    <w:p w:rsidR="00607205" w:rsidRDefault="00607205" w:rsidP="00CC2AE0">
      <w:pPr>
        <w:pStyle w:val="Ttulo3"/>
        <w:ind w:right="-40"/>
        <w:jc w:val="both"/>
        <w:rPr>
          <w:sz w:val="20"/>
          <w:szCs w:val="20"/>
        </w:rPr>
      </w:pPr>
      <w:r w:rsidRPr="0074386E">
        <w:rPr>
          <w:sz w:val="20"/>
          <w:szCs w:val="20"/>
          <w:vertAlign w:val="superscript"/>
        </w:rPr>
        <w:t>5-</w:t>
      </w:r>
      <w:r w:rsidR="00CC2AE0">
        <w:rPr>
          <w:sz w:val="20"/>
          <w:szCs w:val="20"/>
        </w:rPr>
        <w:t xml:space="preserve">Medicina Veterinária, Graduanda, </w:t>
      </w:r>
      <w:r w:rsidR="00CC2AE0" w:rsidRPr="00CC2AE0">
        <w:rPr>
          <w:sz w:val="20"/>
          <w:szCs w:val="20"/>
        </w:rPr>
        <w:t>UNISL Centro Universitário São Lucas afya Ji-Paraná Rondônia</w:t>
      </w:r>
      <w:r w:rsidR="00CC2AE0">
        <w:rPr>
          <w:sz w:val="20"/>
          <w:szCs w:val="20"/>
        </w:rPr>
        <w:t xml:space="preserve">, </w:t>
      </w:r>
      <w:hyperlink r:id="rId11" w:history="1">
        <w:r w:rsidR="00CC2AE0" w:rsidRPr="00CC2AE0">
          <w:rPr>
            <w:rStyle w:val="Hyperlink"/>
            <w:sz w:val="20"/>
            <w:szCs w:val="20"/>
          </w:rPr>
          <w:t>karineopo.ks1@gmail.com</w:t>
        </w:r>
      </w:hyperlink>
    </w:p>
    <w:p w:rsidR="0074386E" w:rsidRDefault="0074386E" w:rsidP="00CB4D84">
      <w:pPr>
        <w:pStyle w:val="Ttulo3"/>
        <w:ind w:right="-40"/>
        <w:jc w:val="both"/>
        <w:rPr>
          <w:sz w:val="20"/>
          <w:szCs w:val="20"/>
        </w:rPr>
      </w:pPr>
      <w:r w:rsidRPr="0074386E">
        <w:rPr>
          <w:sz w:val="20"/>
          <w:szCs w:val="20"/>
          <w:vertAlign w:val="superscript"/>
        </w:rPr>
        <w:t>6-</w:t>
      </w:r>
      <w:r w:rsidR="00CB4D84" w:rsidRPr="00CB4D84">
        <w:rPr>
          <w:sz w:val="20"/>
          <w:szCs w:val="20"/>
        </w:rPr>
        <w:t xml:space="preserve"> </w:t>
      </w:r>
      <w:r w:rsidR="00CB4D84">
        <w:rPr>
          <w:sz w:val="20"/>
          <w:szCs w:val="20"/>
        </w:rPr>
        <w:t>Medicina Veterinária, Graduada, Universidade Federal de Goiás-</w:t>
      </w:r>
      <w:r w:rsidR="00CB4D84" w:rsidRPr="00CB4D84">
        <w:rPr>
          <w:sz w:val="20"/>
          <w:szCs w:val="20"/>
        </w:rPr>
        <w:t xml:space="preserve">UFG </w:t>
      </w:r>
      <w:r w:rsidR="00CB4D84">
        <w:rPr>
          <w:sz w:val="20"/>
          <w:szCs w:val="20"/>
        </w:rPr>
        <w:t>–</w:t>
      </w:r>
      <w:r w:rsidR="00CB4D84" w:rsidRPr="00CB4D84">
        <w:rPr>
          <w:sz w:val="20"/>
          <w:szCs w:val="20"/>
        </w:rPr>
        <w:t xml:space="preserve"> GO</w:t>
      </w:r>
      <w:r w:rsidR="00CB4D84">
        <w:rPr>
          <w:sz w:val="20"/>
          <w:szCs w:val="20"/>
        </w:rPr>
        <w:t xml:space="preserve">, </w:t>
      </w:r>
      <w:hyperlink r:id="rId12" w:history="1">
        <w:r w:rsidR="00CB4D84" w:rsidRPr="00CB4D84">
          <w:rPr>
            <w:rStyle w:val="Hyperlink"/>
            <w:sz w:val="20"/>
            <w:szCs w:val="20"/>
          </w:rPr>
          <w:t>biancasasse93@gmail.com</w:t>
        </w:r>
      </w:hyperlink>
    </w:p>
    <w:p w:rsidR="00D85BEE" w:rsidRDefault="00D85BEE" w:rsidP="00CB4D84">
      <w:pPr>
        <w:pStyle w:val="Ttulo3"/>
        <w:ind w:right="-40"/>
        <w:jc w:val="both"/>
        <w:rPr>
          <w:sz w:val="20"/>
          <w:szCs w:val="20"/>
        </w:rPr>
      </w:pPr>
      <w:r w:rsidRPr="00D85BEE">
        <w:rPr>
          <w:sz w:val="20"/>
          <w:szCs w:val="20"/>
          <w:vertAlign w:val="superscript"/>
        </w:rPr>
        <w:t>7-</w:t>
      </w:r>
      <w:r w:rsidRPr="00D85BEE">
        <w:rPr>
          <w:sz w:val="20"/>
          <w:szCs w:val="20"/>
        </w:rPr>
        <w:t>Medicina veterinária, Graduanda</w:t>
      </w:r>
      <w:r>
        <w:rPr>
          <w:sz w:val="20"/>
          <w:szCs w:val="20"/>
        </w:rPr>
        <w:t xml:space="preserve">, </w:t>
      </w:r>
      <w:r w:rsidRPr="00D85BEE">
        <w:rPr>
          <w:sz w:val="20"/>
          <w:szCs w:val="20"/>
        </w:rPr>
        <w:t>Instituição de ensino ensino: cento universitário São Lucas afya Ji-Paraná Rondônia</w:t>
      </w:r>
      <w:r w:rsidR="0076389C">
        <w:rPr>
          <w:sz w:val="20"/>
          <w:szCs w:val="20"/>
        </w:rPr>
        <w:t xml:space="preserve">, </w:t>
      </w:r>
      <w:r w:rsidR="00AD5546">
        <w:rPr>
          <w:sz w:val="20"/>
          <w:szCs w:val="20"/>
        </w:rPr>
        <w:t xml:space="preserve"> </w:t>
      </w:r>
      <w:hyperlink r:id="rId13" w:history="1">
        <w:r w:rsidR="00AD5546" w:rsidRPr="00AD5546">
          <w:rPr>
            <w:rStyle w:val="Hyperlink"/>
            <w:sz w:val="20"/>
            <w:szCs w:val="20"/>
          </w:rPr>
          <w:t>lucianemariamatias@gmail.com</w:t>
        </w:r>
      </w:hyperlink>
    </w:p>
    <w:p w:rsidR="00D04904" w:rsidRDefault="00D04904" w:rsidP="00A84E0B">
      <w:pPr>
        <w:pStyle w:val="Ttulo3"/>
        <w:rPr>
          <w:sz w:val="20"/>
          <w:szCs w:val="20"/>
        </w:rPr>
      </w:pPr>
      <w:r w:rsidRPr="00D04904">
        <w:rPr>
          <w:sz w:val="20"/>
          <w:szCs w:val="20"/>
          <w:vertAlign w:val="superscript"/>
        </w:rPr>
        <w:t>8-</w:t>
      </w:r>
      <w:r w:rsidR="00A84E0B" w:rsidRPr="00A84E0B">
        <w:rPr>
          <w:sz w:val="20"/>
          <w:szCs w:val="20"/>
        </w:rPr>
        <w:t xml:space="preserve"> </w:t>
      </w:r>
      <w:r w:rsidR="00A84E0B" w:rsidRPr="00D85BEE">
        <w:rPr>
          <w:sz w:val="20"/>
          <w:szCs w:val="20"/>
        </w:rPr>
        <w:t>Medicina veterinária, Graduanda</w:t>
      </w:r>
      <w:r w:rsidR="00A84E0B">
        <w:rPr>
          <w:sz w:val="20"/>
          <w:szCs w:val="20"/>
        </w:rPr>
        <w:t>, Universidade Potiguar –UnP- Natal-</w:t>
      </w:r>
      <w:r w:rsidR="00A84E0B" w:rsidRPr="00A84E0B">
        <w:rPr>
          <w:sz w:val="20"/>
          <w:szCs w:val="20"/>
        </w:rPr>
        <w:t>RN</w:t>
      </w:r>
      <w:r w:rsidR="00A84E0B">
        <w:rPr>
          <w:sz w:val="20"/>
          <w:szCs w:val="20"/>
        </w:rPr>
        <w:t xml:space="preserve">, </w:t>
      </w:r>
      <w:hyperlink r:id="rId14" w:history="1">
        <w:r w:rsidR="00A84E0B" w:rsidRPr="00A84E0B">
          <w:rPr>
            <w:rStyle w:val="Hyperlink"/>
            <w:sz w:val="20"/>
            <w:szCs w:val="20"/>
          </w:rPr>
          <w:t>isabel.cunha.menezes@gmail.com</w:t>
        </w:r>
      </w:hyperlink>
    </w:p>
    <w:p w:rsidR="00182B9F" w:rsidRDefault="00182B9F" w:rsidP="00182B9F">
      <w:pPr>
        <w:pStyle w:val="Ttulo3"/>
        <w:rPr>
          <w:rStyle w:val="Hyperlink"/>
          <w:sz w:val="20"/>
          <w:szCs w:val="20"/>
        </w:rPr>
      </w:pPr>
      <w:r w:rsidRPr="00182B9F">
        <w:rPr>
          <w:sz w:val="20"/>
          <w:szCs w:val="20"/>
          <w:vertAlign w:val="superscript"/>
        </w:rPr>
        <w:t>9-</w:t>
      </w:r>
      <w:r w:rsidRPr="00182B9F">
        <w:rPr>
          <w:sz w:val="20"/>
          <w:szCs w:val="20"/>
        </w:rPr>
        <w:t xml:space="preserve"> </w:t>
      </w:r>
      <w:r>
        <w:rPr>
          <w:sz w:val="20"/>
          <w:szCs w:val="20"/>
        </w:rPr>
        <w:t>Medicina Veterinaria, Doutora,</w:t>
      </w:r>
      <w:r w:rsidRPr="00182B9F">
        <w:t xml:space="preserve"> </w:t>
      </w:r>
      <w:r w:rsidRPr="00182B9F">
        <w:rPr>
          <w:sz w:val="20"/>
          <w:szCs w:val="20"/>
        </w:rPr>
        <w:t xml:space="preserve">Faculdade Anhanguera </w:t>
      </w:r>
      <w:r>
        <w:rPr>
          <w:sz w:val="20"/>
          <w:szCs w:val="20"/>
        </w:rPr>
        <w:t>–</w:t>
      </w:r>
      <w:r w:rsidRPr="00182B9F">
        <w:rPr>
          <w:sz w:val="20"/>
          <w:szCs w:val="20"/>
        </w:rPr>
        <w:t>MA</w:t>
      </w:r>
      <w:r>
        <w:rPr>
          <w:sz w:val="20"/>
          <w:szCs w:val="20"/>
        </w:rPr>
        <w:t>,</w:t>
      </w:r>
      <w:r w:rsidRPr="00182B9F">
        <w:t xml:space="preserve"> </w:t>
      </w:r>
      <w:hyperlink r:id="rId15" w:history="1">
        <w:r w:rsidRPr="00182B9F">
          <w:rPr>
            <w:rStyle w:val="Hyperlink"/>
            <w:sz w:val="20"/>
            <w:szCs w:val="20"/>
          </w:rPr>
          <w:t>andressasantana@gmail.com</w:t>
        </w:r>
      </w:hyperlink>
    </w:p>
    <w:p w:rsidR="00AB1CB5" w:rsidRPr="00182B9F" w:rsidRDefault="00AB1CB5" w:rsidP="00182B9F">
      <w:pPr>
        <w:pStyle w:val="Ttulo3"/>
        <w:rPr>
          <w:sz w:val="20"/>
          <w:szCs w:val="20"/>
          <w:vertAlign w:val="superscript"/>
        </w:rPr>
      </w:pPr>
      <w:r>
        <w:rPr>
          <w:rStyle w:val="Hyperlink"/>
          <w:color w:val="auto"/>
          <w:sz w:val="20"/>
          <w:szCs w:val="20"/>
          <w:u w:val="none"/>
          <w:vertAlign w:val="superscript"/>
        </w:rPr>
        <w:t>10</w:t>
      </w:r>
      <w:r w:rsidRPr="00AB1CB5">
        <w:rPr>
          <w:rStyle w:val="Hyperlink"/>
          <w:color w:val="auto"/>
          <w:sz w:val="20"/>
          <w:szCs w:val="20"/>
          <w:u w:val="none"/>
          <w:vertAlign w:val="superscript"/>
        </w:rPr>
        <w:t>-</w:t>
      </w:r>
      <w:r w:rsidRPr="00AB1CB5">
        <w:rPr>
          <w:rStyle w:val="Hyperlink"/>
          <w:color w:val="auto"/>
          <w:sz w:val="20"/>
          <w:szCs w:val="20"/>
          <w:u w:val="none"/>
        </w:rPr>
        <w:t xml:space="preserve"> Medicina Veterinária, Mestre, Universidade Federal do</w:t>
      </w:r>
      <w:r>
        <w:rPr>
          <w:rStyle w:val="Hyperlink"/>
          <w:color w:val="auto"/>
          <w:sz w:val="20"/>
          <w:szCs w:val="20"/>
          <w:u w:val="none"/>
        </w:rPr>
        <w:t xml:space="preserve"> </w:t>
      </w:r>
      <w:r w:rsidRPr="00AB1CB5">
        <w:rPr>
          <w:rStyle w:val="Hyperlink"/>
          <w:color w:val="auto"/>
          <w:sz w:val="20"/>
          <w:szCs w:val="20"/>
          <w:u w:val="none"/>
        </w:rPr>
        <w:t>Rio</w:t>
      </w:r>
      <w:r w:rsidR="000A5663">
        <w:rPr>
          <w:rStyle w:val="Hyperlink"/>
          <w:color w:val="auto"/>
          <w:sz w:val="20"/>
          <w:szCs w:val="20"/>
          <w:u w:val="none"/>
        </w:rPr>
        <w:t xml:space="preserve"> </w:t>
      </w:r>
      <w:r w:rsidRPr="00AB1CB5">
        <w:rPr>
          <w:rStyle w:val="Hyperlink"/>
          <w:color w:val="auto"/>
          <w:sz w:val="20"/>
          <w:szCs w:val="20"/>
          <w:u w:val="none"/>
        </w:rPr>
        <w:t>Grande do Sul –UFRGS,</w:t>
      </w:r>
      <w:r w:rsidRPr="00AB1CB5">
        <w:rPr>
          <w:rStyle w:val="Hyperlink"/>
          <w:color w:val="auto"/>
          <w:sz w:val="20"/>
          <w:szCs w:val="20"/>
        </w:rPr>
        <w:t xml:space="preserve"> </w:t>
      </w:r>
      <w:r>
        <w:rPr>
          <w:rStyle w:val="Hyperlink"/>
          <w:sz w:val="20"/>
          <w:szCs w:val="20"/>
        </w:rPr>
        <w:t xml:space="preserve">quelluzz69@gmail.com </w:t>
      </w:r>
    </w:p>
    <w:p w:rsidR="00A102FF" w:rsidRDefault="00AB1CB5" w:rsidP="00AB1CB5">
      <w:pPr>
        <w:pStyle w:val="Ttulo3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</w:t>
      </w:r>
      <w:r w:rsidRPr="00AB1CB5">
        <w:rPr>
          <w:sz w:val="20"/>
          <w:szCs w:val="20"/>
          <w:vertAlign w:val="superscript"/>
        </w:rPr>
        <w:t>11-</w:t>
      </w:r>
      <w:r w:rsidR="00693222">
        <w:rPr>
          <w:sz w:val="20"/>
          <w:szCs w:val="20"/>
        </w:rPr>
        <w:t xml:space="preserve">Medicina veterinária, Graduando, </w:t>
      </w:r>
      <w:r w:rsidR="00693222" w:rsidRPr="00693222">
        <w:rPr>
          <w:sz w:val="20"/>
          <w:szCs w:val="20"/>
        </w:rPr>
        <w:t xml:space="preserve">Universidade Unigranrio - Duque de Caxias </w:t>
      </w:r>
      <w:r w:rsidR="00693222">
        <w:rPr>
          <w:sz w:val="20"/>
          <w:szCs w:val="20"/>
        </w:rPr>
        <w:t>–</w:t>
      </w:r>
      <w:r w:rsidR="00693222" w:rsidRPr="00693222">
        <w:rPr>
          <w:sz w:val="20"/>
          <w:szCs w:val="20"/>
        </w:rPr>
        <w:t xml:space="preserve"> RJ</w:t>
      </w:r>
      <w:r w:rsidR="00693222">
        <w:rPr>
          <w:sz w:val="20"/>
          <w:szCs w:val="20"/>
        </w:rPr>
        <w:t xml:space="preserve">, </w:t>
      </w:r>
      <w:hyperlink r:id="rId16" w:history="1">
        <w:r w:rsidR="00693222" w:rsidRPr="00693222">
          <w:rPr>
            <w:rStyle w:val="Hyperlink"/>
            <w:sz w:val="20"/>
            <w:szCs w:val="20"/>
          </w:rPr>
          <w:t>adriancunhatavares@gmail.com</w:t>
        </w:r>
      </w:hyperlink>
    </w:p>
    <w:p w:rsidR="00182B9F" w:rsidRPr="00A84E0B" w:rsidRDefault="00182B9F" w:rsidP="00693222">
      <w:pPr>
        <w:pStyle w:val="Ttulo3"/>
        <w:jc w:val="both"/>
        <w:rPr>
          <w:sz w:val="20"/>
          <w:szCs w:val="20"/>
          <w:vertAlign w:val="superscript"/>
        </w:rPr>
      </w:pPr>
    </w:p>
    <w:p w:rsidR="00756554" w:rsidRPr="00A84E0B" w:rsidRDefault="00756554" w:rsidP="00A84E0B">
      <w:pPr>
        <w:pStyle w:val="Ttulo3"/>
        <w:rPr>
          <w:b/>
          <w:sz w:val="20"/>
          <w:szCs w:val="20"/>
        </w:rPr>
      </w:pPr>
    </w:p>
    <w:p w:rsidR="00756554" w:rsidRDefault="00756554" w:rsidP="00756554">
      <w:pPr>
        <w:pStyle w:val="Ttulo3"/>
        <w:spacing w:before="66" w:line="360" w:lineRule="auto"/>
        <w:ind w:left="0" w:right="-40"/>
        <w:rPr>
          <w:b/>
        </w:rPr>
      </w:pPr>
      <w:r>
        <w:rPr>
          <w:b/>
        </w:rPr>
        <w:t>RESUMO</w:t>
      </w:r>
    </w:p>
    <w:p w:rsidR="00756554" w:rsidRDefault="000775F6" w:rsidP="004A1016">
      <w:pPr>
        <w:pStyle w:val="Ttulo3"/>
        <w:spacing w:before="66"/>
        <w:ind w:right="-40"/>
        <w:jc w:val="both"/>
      </w:pPr>
      <w:r w:rsidRPr="000775F6">
        <w:rPr>
          <w:b/>
        </w:rPr>
        <w:t>Introdução:</w:t>
      </w:r>
      <w:r>
        <w:t xml:space="preserve"> </w:t>
      </w:r>
      <w:r w:rsidR="002C7B29" w:rsidRPr="002C7B29">
        <w:t>A Cytauxzoonose fe</w:t>
      </w:r>
      <w:r w:rsidR="002C7B29">
        <w:t xml:space="preserve">lina, causada pelo protozoário </w:t>
      </w:r>
      <w:r w:rsidR="002C7B29" w:rsidRPr="002C7B29">
        <w:rPr>
          <w:i/>
        </w:rPr>
        <w:t>Cytauxzoon felis</w:t>
      </w:r>
      <w:r w:rsidR="002C7B29" w:rsidRPr="002C7B29">
        <w:t xml:space="preserve"> e transmitida por carrapatos, é rara no Brasil, com sintomas inespecíficos como febre e letargia. Este estudo relata um caso em Petrópolis, RJ, detalhando diagnóstico, tratamento e revisão da literatura sobre essa infecção emergente em felinos domésticos e selvagens.</w:t>
      </w:r>
      <w:r w:rsidRPr="000775F6">
        <w:rPr>
          <w:b/>
        </w:rPr>
        <w:t>Objetivo:</w:t>
      </w:r>
      <w:r>
        <w:t xml:space="preserve"> </w:t>
      </w:r>
      <w:r w:rsidR="00C242C7" w:rsidRPr="00C242C7">
        <w:t>Este estudo tem como finalidade relatar o caso de um gato doméstico acometido pelo hemoparas</w:t>
      </w:r>
      <w:r w:rsidR="00C242C7">
        <w:t xml:space="preserve">ita </w:t>
      </w:r>
      <w:r w:rsidR="00C242C7" w:rsidRPr="00C242C7">
        <w:rPr>
          <w:i/>
        </w:rPr>
        <w:t>Cytauxzoon felis</w:t>
      </w:r>
      <w:r w:rsidR="00C242C7" w:rsidRPr="00C242C7">
        <w:t>, atendido em 2016 na cidade de Petrópolis, Rio de Janeiro, Brasil. O relato abrange a caracterização dos sinais clínicos apresentados, os resultados dos exames laboratoriais realizados e a análise da resposta terapêutica instituída. Paralelamente, é conduzida uma síntese crítica da literatura científica disponível sobre a cytauxzoonose felina, destacando aspectos clínicos, epidemiológicos e terapêuticos dessa infecção emergente.</w:t>
      </w:r>
      <w:r w:rsidR="00792E80">
        <w:t xml:space="preserve"> </w:t>
      </w:r>
      <w:r w:rsidR="00792E80" w:rsidRPr="00792E80">
        <w:rPr>
          <w:b/>
        </w:rPr>
        <w:t>Metodologia:</w:t>
      </w:r>
      <w:r w:rsidR="00EA5C63">
        <w:t xml:space="preserve"> </w:t>
      </w:r>
      <w:r w:rsidR="0021197D" w:rsidRPr="0021197D">
        <w:t xml:space="preserve">Safira, gata SRD resgatada, apresentou apatia, anorexia, icterícia e hipertermia. Exames revelaram leucopenia, linfopenia, trombocitose, ALT elevada e hepatomegalia. Sorologia indicou </w:t>
      </w:r>
      <w:r w:rsidR="0021197D">
        <w:t xml:space="preserve">coinfecção por </w:t>
      </w:r>
      <w:r w:rsidR="0021197D" w:rsidRPr="0021197D">
        <w:rPr>
          <w:i/>
        </w:rPr>
        <w:t>Ehrlichia canis</w:t>
      </w:r>
      <w:r w:rsidR="0021197D">
        <w:t xml:space="preserve"> e </w:t>
      </w:r>
      <w:r w:rsidR="0021197D" w:rsidRPr="0021197D">
        <w:rPr>
          <w:i/>
        </w:rPr>
        <w:t>Cytauxzoon felis</w:t>
      </w:r>
      <w:r w:rsidR="0021197D" w:rsidRPr="0021197D">
        <w:t>, com diagnóstico não reagente para FIV e FeLV. A coinfecção foi identificada como causa dos sinais clínicos observados.</w:t>
      </w:r>
      <w:r w:rsidR="0021197D">
        <w:t xml:space="preserve"> </w:t>
      </w:r>
      <w:r w:rsidR="00895CA5" w:rsidRPr="00895CA5">
        <w:rPr>
          <w:b/>
        </w:rPr>
        <w:t>Resultados e Discussão:</w:t>
      </w:r>
      <w:r w:rsidR="00895CA5">
        <w:t xml:space="preserve"> </w:t>
      </w:r>
      <w:r w:rsidR="00AE1DCA" w:rsidRPr="00AE1DCA">
        <w:t xml:space="preserve">Após acompanhamento mensal, a gata Penélope apresentou recuperação completa em cinco meses, com exames laboratoriais normais e saúde mantida até hoje. Um ano após a </w:t>
      </w:r>
      <w:r w:rsidR="00AE1DCA" w:rsidRPr="00AE1DCA">
        <w:lastRenderedPageBreak/>
        <w:t>cura, detectou-se fraco positivo para Babesia, associado à memória imunológica, enquanto Cytauxzoon foi negativo. No Brasil, a Cytauxzoonose é rara e pouco compreendida. Transmitida por carrapatos, é uma doença febril grave com sinais inespecíficos como febre, icterícia e anemia, podendo levar à morte. Diagnósticos incluem esfregaços sanguíneos e PCR. Tratamentos modernos, como atovaquona e azitromicina, ou Dipropionato de Imidocarb, têm maior eficácia, mas a prevenção é dificultada pela presença de reservatórios silvestres.</w:t>
      </w:r>
      <w:r w:rsidR="00AE1DCA">
        <w:t xml:space="preserve"> </w:t>
      </w:r>
      <w:r w:rsidR="0070670C" w:rsidRPr="0070670C">
        <w:rPr>
          <w:b/>
        </w:rPr>
        <w:t>Considerações Finais:</w:t>
      </w:r>
      <w:r w:rsidR="003547C4" w:rsidRPr="003547C4">
        <w:t xml:space="preserve"> </w:t>
      </w:r>
      <w:r w:rsidR="006A45A9" w:rsidRPr="006A45A9">
        <w:t>A felina Isadora foi diag</w:t>
      </w:r>
      <w:r w:rsidR="006A45A9">
        <w:t xml:space="preserve">nosticada com </w:t>
      </w:r>
      <w:r w:rsidR="006A45A9" w:rsidRPr="006A45A9">
        <w:rPr>
          <w:i/>
        </w:rPr>
        <w:t>Cytauxzoon felis</w:t>
      </w:r>
      <w:r w:rsidR="006A45A9">
        <w:t xml:space="preserve"> e </w:t>
      </w:r>
      <w:r w:rsidR="006A45A9" w:rsidRPr="006A45A9">
        <w:rPr>
          <w:i/>
        </w:rPr>
        <w:t>Ehrlichia canis</w:t>
      </w:r>
      <w:r w:rsidR="006A45A9" w:rsidRPr="006A45A9">
        <w:t>, doenças graves e de prognóstico reservado. Tratamento imediato com Dipropionato de Imidocarb, doxiciclina e suporte clínico resultou em recuperação completa após cinco meses. Apesar do sucesso, destaca-se a necessidade de prevenção, monitoramento e controle rigoroso de carrapatos para evitar novas infecções.</w:t>
      </w:r>
    </w:p>
    <w:p w:rsidR="00113B72" w:rsidRPr="003547C4" w:rsidRDefault="00113B72" w:rsidP="004A1016">
      <w:pPr>
        <w:pStyle w:val="Ttulo3"/>
        <w:spacing w:before="66"/>
        <w:ind w:right="-40"/>
        <w:jc w:val="both"/>
      </w:pPr>
      <w:r>
        <w:rPr>
          <w:b/>
        </w:rPr>
        <w:t>Palavras-</w:t>
      </w:r>
      <w:r w:rsidRPr="00113B72">
        <w:rPr>
          <w:b/>
        </w:rPr>
        <w:t>Chave:</w:t>
      </w:r>
      <w:r>
        <w:rPr>
          <w:b/>
        </w:rPr>
        <w:t xml:space="preserve"> </w:t>
      </w:r>
      <w:bookmarkStart w:id="0" w:name="_GoBack"/>
      <w:r>
        <w:t>felino, hemoparasitos, esfregaço sangúineo, PCR, tratamento.</w:t>
      </w:r>
      <w:bookmarkEnd w:id="0"/>
    </w:p>
    <w:p w:rsidR="00250EE6" w:rsidRDefault="00250EE6" w:rsidP="004A1016">
      <w:pPr>
        <w:pStyle w:val="Corpodetexto"/>
        <w:spacing w:before="139"/>
        <w:ind w:left="0"/>
        <w:jc w:val="left"/>
      </w:pPr>
    </w:p>
    <w:p w:rsidR="00250EE6" w:rsidRDefault="00250EE6" w:rsidP="004A1016">
      <w:pPr>
        <w:pStyle w:val="Corpodetexto"/>
        <w:spacing w:before="138"/>
        <w:ind w:left="0"/>
        <w:jc w:val="left"/>
      </w:pPr>
    </w:p>
    <w:p w:rsidR="00250EE6" w:rsidRPr="00741890" w:rsidRDefault="00250EE6" w:rsidP="00250EE6">
      <w:pPr>
        <w:pStyle w:val="Ttulo3"/>
        <w:tabs>
          <w:tab w:val="left" w:pos="288"/>
        </w:tabs>
        <w:rPr>
          <w:b/>
        </w:rPr>
      </w:pPr>
      <w:r>
        <w:rPr>
          <w:b/>
          <w:spacing w:val="-2"/>
        </w:rPr>
        <w:t xml:space="preserve">1 </w:t>
      </w:r>
      <w:r w:rsidRPr="00741890">
        <w:rPr>
          <w:b/>
          <w:spacing w:val="-2"/>
        </w:rPr>
        <w:t>INTRODUÇÃO</w:t>
      </w:r>
    </w:p>
    <w:p w:rsidR="00250EE6" w:rsidRDefault="00250EE6" w:rsidP="00250EE6">
      <w:pPr>
        <w:pStyle w:val="Corpodetexto"/>
        <w:spacing w:before="142" w:line="360" w:lineRule="auto"/>
        <w:ind w:right="534"/>
      </w:pPr>
    </w:p>
    <w:p w:rsidR="00250EE6" w:rsidRDefault="00250EE6" w:rsidP="00250EE6">
      <w:pPr>
        <w:pStyle w:val="Corpodetexto"/>
        <w:spacing w:before="142" w:line="360" w:lineRule="auto"/>
        <w:ind w:left="0" w:right="-40" w:firstLine="709"/>
      </w:pPr>
      <w:r>
        <w:t>A</w:t>
      </w:r>
      <w:r>
        <w:rPr>
          <w:spacing w:val="-14"/>
        </w:rPr>
        <w:t xml:space="preserve"> </w:t>
      </w:r>
      <w:r>
        <w:t>Cytauxzoonose</w:t>
      </w:r>
      <w:r>
        <w:rPr>
          <w:spacing w:val="-14"/>
        </w:rPr>
        <w:t xml:space="preserve"> </w:t>
      </w:r>
      <w:r>
        <w:t>felina</w:t>
      </w:r>
      <w:r>
        <w:rPr>
          <w:spacing w:val="-14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doença</w:t>
      </w:r>
      <w:r>
        <w:rPr>
          <w:spacing w:val="-14"/>
        </w:rPr>
        <w:t xml:space="preserve"> </w:t>
      </w:r>
      <w:r>
        <w:t>infecciosa,</w:t>
      </w:r>
      <w:r>
        <w:rPr>
          <w:spacing w:val="-14"/>
        </w:rPr>
        <w:t xml:space="preserve"> </w:t>
      </w:r>
      <w:r>
        <w:t>emergente,</w:t>
      </w:r>
      <w:r>
        <w:rPr>
          <w:spacing w:val="-14"/>
        </w:rPr>
        <w:t xml:space="preserve"> </w:t>
      </w:r>
      <w:r>
        <w:t>causada</w:t>
      </w:r>
      <w:r>
        <w:rPr>
          <w:spacing w:val="-14"/>
        </w:rPr>
        <w:t xml:space="preserve"> </w:t>
      </w:r>
      <w:r>
        <w:t>pelo</w:t>
      </w:r>
      <w:r>
        <w:rPr>
          <w:spacing w:val="-14"/>
        </w:rPr>
        <w:t xml:space="preserve"> </w:t>
      </w:r>
      <w:r>
        <w:t xml:space="preserve">hemoparasita, protozoário piroplasmídeo, </w:t>
      </w:r>
      <w:r>
        <w:rPr>
          <w:i/>
        </w:rPr>
        <w:t>Cytauxzoon felis</w:t>
      </w:r>
      <w:r>
        <w:t xml:space="preserve">, pertencente a família </w:t>
      </w:r>
      <w:r w:rsidRPr="006274D8">
        <w:rPr>
          <w:i/>
        </w:rPr>
        <w:t>Theleriidae</w:t>
      </w:r>
      <w:r>
        <w:t>. É transmitido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hospedeiro</w:t>
      </w:r>
      <w:r>
        <w:rPr>
          <w:spacing w:val="-8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reservatório,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linces,</w:t>
      </w:r>
      <w:r>
        <w:rPr>
          <w:spacing w:val="-8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gatos</w:t>
      </w:r>
      <w:r>
        <w:rPr>
          <w:spacing w:val="-8"/>
        </w:rPr>
        <w:t xml:space="preserve"> </w:t>
      </w:r>
      <w:r>
        <w:t xml:space="preserve">domésticos por meio de carrapatos (CONNER </w:t>
      </w:r>
      <w:r w:rsidRPr="00B655ED">
        <w:rPr>
          <w:i/>
        </w:rPr>
        <w:t>et al</w:t>
      </w:r>
      <w:r>
        <w:t>., 2015).</w:t>
      </w:r>
    </w:p>
    <w:p w:rsidR="00250EE6" w:rsidRDefault="00250EE6" w:rsidP="00250EE6">
      <w:pPr>
        <w:pStyle w:val="Corpodetexto"/>
        <w:spacing w:line="360" w:lineRule="auto"/>
        <w:ind w:left="0" w:right="-40" w:firstLine="709"/>
      </w:pPr>
      <w:r>
        <w:t>A Cytauxzoonose foi documentada em felinos selvagens, como linces, panteras da Flórida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pumas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Texas,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primeiros</w:t>
      </w:r>
      <w:r>
        <w:rPr>
          <w:spacing w:val="-15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gatos</w:t>
      </w:r>
      <w:r>
        <w:rPr>
          <w:spacing w:val="-15"/>
        </w:rPr>
        <w:t xml:space="preserve"> </w:t>
      </w:r>
      <w:r>
        <w:t>domésticos</w:t>
      </w:r>
      <w:r>
        <w:rPr>
          <w:spacing w:val="-15"/>
        </w:rPr>
        <w:t xml:space="preserve"> </w:t>
      </w:r>
      <w:r>
        <w:t>foram</w:t>
      </w:r>
      <w:r>
        <w:rPr>
          <w:spacing w:val="-15"/>
        </w:rPr>
        <w:t xml:space="preserve"> </w:t>
      </w:r>
      <w:r>
        <w:t xml:space="preserve">documentados em 1976. Durante muitos anos, evidenciaram casos relatados na América do Norte (sudeste, central e regiões do meio do Atlântico) e América do Sul, mas recentemente, a infecção também foi documentada na Europa (LLOTER </w:t>
      </w:r>
      <w:r w:rsidRPr="006274D8">
        <w:rPr>
          <w:i/>
        </w:rPr>
        <w:t>et al</w:t>
      </w:r>
      <w:r>
        <w:t>., 2015).</w:t>
      </w:r>
    </w:p>
    <w:p w:rsidR="00250EE6" w:rsidRDefault="00250EE6" w:rsidP="00250EE6">
      <w:pPr>
        <w:pStyle w:val="Corpodetexto"/>
        <w:spacing w:line="360" w:lineRule="auto"/>
        <w:ind w:left="0" w:right="-40" w:firstLine="709"/>
      </w:pPr>
      <w:r>
        <w:t xml:space="preserve"> No Brasil, a cytauxzoonose</w:t>
      </w:r>
      <w:r>
        <w:rPr>
          <w:spacing w:val="-15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doença</w:t>
      </w:r>
      <w:r>
        <w:rPr>
          <w:spacing w:val="-15"/>
        </w:rPr>
        <w:t xml:space="preserve"> </w:t>
      </w:r>
      <w:r>
        <w:t>raramente</w:t>
      </w:r>
      <w:r>
        <w:rPr>
          <w:spacing w:val="-15"/>
        </w:rPr>
        <w:t xml:space="preserve"> </w:t>
      </w:r>
      <w:r>
        <w:t>diagnosticada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pouco</w:t>
      </w:r>
      <w:r>
        <w:rPr>
          <w:spacing w:val="-15"/>
        </w:rPr>
        <w:t xml:space="preserve"> </w:t>
      </w:r>
      <w:r>
        <w:t>conhecida</w:t>
      </w:r>
      <w:r>
        <w:rPr>
          <w:spacing w:val="-15"/>
        </w:rPr>
        <w:t xml:space="preserve"> </w:t>
      </w:r>
      <w:r>
        <w:t>tanto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felinos domésticos</w:t>
      </w:r>
      <w:r>
        <w:rPr>
          <w:spacing w:val="-15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silvestres,</w:t>
      </w:r>
      <w:r>
        <w:rPr>
          <w:spacing w:val="-15"/>
        </w:rPr>
        <w:t xml:space="preserve"> </w:t>
      </w:r>
      <w:r>
        <w:t>cuja</w:t>
      </w:r>
      <w:r>
        <w:rPr>
          <w:spacing w:val="-15"/>
        </w:rPr>
        <w:t xml:space="preserve"> </w:t>
      </w:r>
      <w:r>
        <w:t>prevalência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importância</w:t>
      </w:r>
      <w:r>
        <w:rPr>
          <w:spacing w:val="-15"/>
        </w:rPr>
        <w:t xml:space="preserve"> </w:t>
      </w:r>
      <w:r>
        <w:t>clínica</w:t>
      </w:r>
      <w:r>
        <w:rPr>
          <w:spacing w:val="-15"/>
        </w:rPr>
        <w:t xml:space="preserve"> </w:t>
      </w:r>
      <w:r>
        <w:t>ainda</w:t>
      </w:r>
      <w:r>
        <w:rPr>
          <w:spacing w:val="-15"/>
        </w:rPr>
        <w:t xml:space="preserve"> </w:t>
      </w:r>
      <w:r>
        <w:t>são</w:t>
      </w:r>
      <w:r>
        <w:rPr>
          <w:spacing w:val="-15"/>
        </w:rPr>
        <w:t xml:space="preserve"> </w:t>
      </w:r>
      <w:r>
        <w:t>discutíveis. Apesar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histórico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achados</w:t>
      </w:r>
      <w:r>
        <w:rPr>
          <w:spacing w:val="-10"/>
        </w:rPr>
        <w:t xml:space="preserve"> </w:t>
      </w:r>
      <w:r>
        <w:t>clínicos</w:t>
      </w:r>
      <w:r>
        <w:rPr>
          <w:spacing w:val="-10"/>
        </w:rPr>
        <w:t xml:space="preserve"> </w:t>
      </w:r>
      <w:r>
        <w:t>serem</w:t>
      </w:r>
      <w:r>
        <w:rPr>
          <w:spacing w:val="-10"/>
        </w:rPr>
        <w:t xml:space="preserve"> </w:t>
      </w:r>
      <w:r>
        <w:t>inespecíficos,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aparecimento</w:t>
      </w:r>
      <w:r>
        <w:rPr>
          <w:spacing w:val="-10"/>
        </w:rPr>
        <w:t xml:space="preserve"> </w:t>
      </w:r>
      <w:r>
        <w:t>agudo</w:t>
      </w:r>
      <w:r>
        <w:rPr>
          <w:spacing w:val="-10"/>
        </w:rPr>
        <w:t xml:space="preserve"> </w:t>
      </w:r>
      <w:r>
        <w:t xml:space="preserve">de anorexia, letargia e febre, principalmente em regiões endêmicas, deve levantar-se, imediatamente, a suspeita da doença (AUGUST, 2011). </w:t>
      </w:r>
    </w:p>
    <w:p w:rsidR="00250EE6" w:rsidRDefault="00250EE6" w:rsidP="00250EE6">
      <w:pPr>
        <w:pStyle w:val="Corpodetexto"/>
        <w:spacing w:line="360" w:lineRule="auto"/>
        <w:ind w:left="0" w:right="-40" w:firstLine="709"/>
      </w:pPr>
      <w:r>
        <w:t>O objetivo deste trabalho são descrever o caso de um felino doméstico infectado pelo parasito</w:t>
      </w:r>
      <w:r>
        <w:rPr>
          <w:spacing w:val="-11"/>
        </w:rPr>
        <w:t xml:space="preserve"> </w:t>
      </w:r>
      <w:r>
        <w:rPr>
          <w:i/>
        </w:rPr>
        <w:t>Cytauxzoon</w:t>
      </w:r>
      <w:r>
        <w:rPr>
          <w:i/>
          <w:spacing w:val="-11"/>
        </w:rPr>
        <w:t xml:space="preserve"> </w:t>
      </w:r>
      <w:r>
        <w:rPr>
          <w:i/>
        </w:rPr>
        <w:t>felis</w:t>
      </w:r>
      <w:r>
        <w:t>,</w:t>
      </w:r>
      <w:r>
        <w:rPr>
          <w:spacing w:val="-11"/>
        </w:rPr>
        <w:t xml:space="preserve"> </w:t>
      </w:r>
      <w:r>
        <w:t>atendido,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2016,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município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Petrópolis,</w:t>
      </w:r>
      <w:r>
        <w:rPr>
          <w:spacing w:val="-11"/>
        </w:rPr>
        <w:t xml:space="preserve"> </w:t>
      </w:r>
      <w:r>
        <w:t>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Janeiro, Brasil, desde os achados clínicos, exames laboratoriais e ate sua resposta terapêutica, paralelamente</w:t>
      </w:r>
      <w:r>
        <w:rPr>
          <w:spacing w:val="-9"/>
        </w:rPr>
        <w:t xml:space="preserve"> </w:t>
      </w:r>
      <w:r>
        <w:t>realizando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breve</w:t>
      </w:r>
      <w:r>
        <w:rPr>
          <w:spacing w:val="-9"/>
        </w:rPr>
        <w:t xml:space="preserve"> </w:t>
      </w:r>
      <w:r>
        <w:t>revisão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literatura</w:t>
      </w:r>
      <w:r>
        <w:rPr>
          <w:spacing w:val="-9"/>
        </w:rPr>
        <w:t xml:space="preserve"> </w:t>
      </w:r>
      <w:r>
        <w:t>acerca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cytauxzoonose</w:t>
      </w:r>
      <w:r>
        <w:rPr>
          <w:spacing w:val="-9"/>
        </w:rPr>
        <w:t xml:space="preserve"> </w:t>
      </w:r>
      <w:r>
        <w:t>felina.</w:t>
      </w:r>
    </w:p>
    <w:p w:rsidR="00CF0386" w:rsidRDefault="00CF0386" w:rsidP="00250EE6">
      <w:pPr>
        <w:pStyle w:val="Corpodetexto"/>
        <w:spacing w:line="360" w:lineRule="auto"/>
        <w:ind w:left="0" w:right="-40" w:firstLine="709"/>
      </w:pPr>
    </w:p>
    <w:p w:rsidR="00CF0386" w:rsidRDefault="00CF0386" w:rsidP="00250EE6">
      <w:pPr>
        <w:pStyle w:val="Corpodetexto"/>
        <w:spacing w:line="360" w:lineRule="auto"/>
        <w:ind w:left="0" w:right="-40" w:firstLine="709"/>
      </w:pPr>
    </w:p>
    <w:p w:rsidR="00250EE6" w:rsidRDefault="00250EE6" w:rsidP="00250EE6">
      <w:pPr>
        <w:pStyle w:val="Corpodetexto"/>
        <w:spacing w:before="137"/>
        <w:ind w:left="0"/>
        <w:jc w:val="left"/>
      </w:pPr>
    </w:p>
    <w:p w:rsidR="00250EE6" w:rsidRDefault="00D76381" w:rsidP="00D76381">
      <w:pPr>
        <w:pStyle w:val="Ttulo3"/>
        <w:tabs>
          <w:tab w:val="left" w:pos="288"/>
        </w:tabs>
        <w:ind w:left="288"/>
        <w:rPr>
          <w:b/>
        </w:rPr>
      </w:pPr>
      <w:r>
        <w:rPr>
          <w:b/>
        </w:rPr>
        <w:lastRenderedPageBreak/>
        <w:t>2</w:t>
      </w:r>
      <w:r w:rsidR="00250EE6" w:rsidRPr="007D3A4E">
        <w:rPr>
          <w:b/>
        </w:rPr>
        <w:t xml:space="preserve">.METODOLOGIA </w:t>
      </w:r>
    </w:p>
    <w:p w:rsidR="00D76381" w:rsidRPr="007D3A4E" w:rsidRDefault="00D76381" w:rsidP="00D76381">
      <w:pPr>
        <w:pStyle w:val="Ttulo3"/>
        <w:tabs>
          <w:tab w:val="left" w:pos="288"/>
        </w:tabs>
        <w:ind w:left="288"/>
        <w:rPr>
          <w:b/>
        </w:rPr>
      </w:pPr>
    </w:p>
    <w:p w:rsidR="00250EE6" w:rsidRDefault="00250EE6" w:rsidP="00250EE6">
      <w:pPr>
        <w:pStyle w:val="Ttulo3"/>
        <w:tabs>
          <w:tab w:val="left" w:pos="288"/>
        </w:tabs>
        <w:ind w:left="288"/>
      </w:pPr>
    </w:p>
    <w:p w:rsidR="00585ACF" w:rsidRPr="00CF0386" w:rsidRDefault="00250EE6" w:rsidP="00D76381">
      <w:pPr>
        <w:pStyle w:val="Corpodetexto"/>
        <w:spacing w:line="360" w:lineRule="auto"/>
        <w:ind w:left="0" w:right="534" w:firstLine="709"/>
      </w:pPr>
      <w:r w:rsidRPr="00CF0386">
        <w:t>Gato</w:t>
      </w:r>
      <w:r w:rsidRPr="00CF0386">
        <w:rPr>
          <w:spacing w:val="-12"/>
        </w:rPr>
        <w:t xml:space="preserve"> </w:t>
      </w:r>
      <w:r w:rsidRPr="00CF0386">
        <w:t>com</w:t>
      </w:r>
      <w:r w:rsidRPr="00CF0386">
        <w:rPr>
          <w:spacing w:val="-12"/>
        </w:rPr>
        <w:t xml:space="preserve"> </w:t>
      </w:r>
      <w:r w:rsidRPr="00CF0386">
        <w:t>idade</w:t>
      </w:r>
      <w:r w:rsidRPr="00CF0386">
        <w:rPr>
          <w:spacing w:val="-12"/>
        </w:rPr>
        <w:t xml:space="preserve"> </w:t>
      </w:r>
      <w:r w:rsidRPr="00CF0386">
        <w:t>aproximada</w:t>
      </w:r>
      <w:r w:rsidRPr="00CF0386">
        <w:rPr>
          <w:spacing w:val="-12"/>
        </w:rPr>
        <w:t xml:space="preserve"> </w:t>
      </w:r>
      <w:r w:rsidRPr="00CF0386">
        <w:t>entre</w:t>
      </w:r>
      <w:r w:rsidRPr="00CF0386">
        <w:rPr>
          <w:spacing w:val="-12"/>
        </w:rPr>
        <w:t xml:space="preserve"> </w:t>
      </w:r>
      <w:r w:rsidR="006416F2" w:rsidRPr="00CF0386">
        <w:t>1</w:t>
      </w:r>
      <w:r w:rsidRPr="00CF0386">
        <w:rPr>
          <w:spacing w:val="-12"/>
        </w:rPr>
        <w:t xml:space="preserve"> </w:t>
      </w:r>
      <w:r w:rsidRPr="00CF0386">
        <w:t>a</w:t>
      </w:r>
      <w:r w:rsidRPr="00CF0386">
        <w:rPr>
          <w:spacing w:val="-12"/>
        </w:rPr>
        <w:t xml:space="preserve"> </w:t>
      </w:r>
      <w:r w:rsidR="006416F2" w:rsidRPr="00CF0386">
        <w:t>2</w:t>
      </w:r>
      <w:r w:rsidRPr="00CF0386">
        <w:rPr>
          <w:spacing w:val="-12"/>
        </w:rPr>
        <w:t xml:space="preserve"> </w:t>
      </w:r>
      <w:r w:rsidRPr="00CF0386">
        <w:t>anos,</w:t>
      </w:r>
      <w:r w:rsidRPr="00CF0386">
        <w:rPr>
          <w:spacing w:val="-12"/>
        </w:rPr>
        <w:t xml:space="preserve"> </w:t>
      </w:r>
      <w:r w:rsidRPr="00CF0386">
        <w:t>fêmea,</w:t>
      </w:r>
      <w:r w:rsidRPr="00CF0386">
        <w:rPr>
          <w:spacing w:val="-12"/>
        </w:rPr>
        <w:t xml:space="preserve"> </w:t>
      </w:r>
      <w:r w:rsidRPr="00CF0386">
        <w:t>sem</w:t>
      </w:r>
      <w:r w:rsidRPr="00CF0386">
        <w:rPr>
          <w:spacing w:val="-12"/>
        </w:rPr>
        <w:t xml:space="preserve"> </w:t>
      </w:r>
      <w:r w:rsidRPr="00CF0386">
        <w:t>raça</w:t>
      </w:r>
      <w:r w:rsidRPr="00CF0386">
        <w:rPr>
          <w:spacing w:val="-12"/>
        </w:rPr>
        <w:t xml:space="preserve"> </w:t>
      </w:r>
      <w:r w:rsidRPr="00CF0386">
        <w:t>definida,</w:t>
      </w:r>
      <w:r w:rsidRPr="00CF0386">
        <w:rPr>
          <w:spacing w:val="-12"/>
        </w:rPr>
        <w:t xml:space="preserve"> </w:t>
      </w:r>
      <w:r w:rsidRPr="00CF0386">
        <w:t>castrada,</w:t>
      </w:r>
      <w:r w:rsidRPr="00CF0386">
        <w:rPr>
          <w:spacing w:val="-12"/>
        </w:rPr>
        <w:t xml:space="preserve"> </w:t>
      </w:r>
      <w:r w:rsidRPr="00CF0386">
        <w:t>de</w:t>
      </w:r>
      <w:r w:rsidRPr="00CF0386">
        <w:rPr>
          <w:spacing w:val="-12"/>
        </w:rPr>
        <w:t xml:space="preserve"> </w:t>
      </w:r>
      <w:r w:rsidRPr="00CF0386">
        <w:t xml:space="preserve">nome </w:t>
      </w:r>
      <w:r w:rsidR="00FD637E" w:rsidRPr="00CF0386">
        <w:t xml:space="preserve">safira, </w:t>
      </w:r>
      <w:r w:rsidRPr="00CF0386">
        <w:rPr>
          <w:spacing w:val="38"/>
        </w:rPr>
        <w:t xml:space="preserve"> </w:t>
      </w:r>
      <w:r w:rsidRPr="00CF0386">
        <w:t>pesando</w:t>
      </w:r>
      <w:r w:rsidRPr="00CF0386">
        <w:rPr>
          <w:spacing w:val="38"/>
        </w:rPr>
        <w:t xml:space="preserve"> </w:t>
      </w:r>
      <w:r w:rsidR="006416F2" w:rsidRPr="00CF0386">
        <w:t>2</w:t>
      </w:r>
      <w:r w:rsidRPr="00CF0386">
        <w:t>,7Kg.</w:t>
      </w:r>
      <w:r w:rsidRPr="00CF0386">
        <w:rPr>
          <w:spacing w:val="38"/>
        </w:rPr>
        <w:t xml:space="preserve"> </w:t>
      </w:r>
      <w:r w:rsidRPr="00CF0386">
        <w:t>Fora</w:t>
      </w:r>
      <w:r w:rsidRPr="00CF0386">
        <w:rPr>
          <w:spacing w:val="38"/>
        </w:rPr>
        <w:t xml:space="preserve"> </w:t>
      </w:r>
      <w:r w:rsidRPr="00CF0386">
        <w:t>resgatada</w:t>
      </w:r>
      <w:r w:rsidRPr="00CF0386">
        <w:rPr>
          <w:spacing w:val="38"/>
        </w:rPr>
        <w:t xml:space="preserve"> </w:t>
      </w:r>
      <w:r w:rsidRPr="00CF0386">
        <w:t>na</w:t>
      </w:r>
      <w:r w:rsidRPr="00CF0386">
        <w:rPr>
          <w:spacing w:val="38"/>
        </w:rPr>
        <w:t xml:space="preserve"> </w:t>
      </w:r>
      <w:r w:rsidRPr="00CF0386">
        <w:t>rua,</w:t>
      </w:r>
      <w:r w:rsidRPr="00CF0386">
        <w:rPr>
          <w:spacing w:val="38"/>
        </w:rPr>
        <w:t xml:space="preserve"> </w:t>
      </w:r>
      <w:r w:rsidRPr="00CF0386">
        <w:t>e</w:t>
      </w:r>
      <w:r w:rsidRPr="00CF0386">
        <w:rPr>
          <w:spacing w:val="38"/>
        </w:rPr>
        <w:t xml:space="preserve"> </w:t>
      </w:r>
      <w:r w:rsidRPr="00CF0386">
        <w:t>apresentava</w:t>
      </w:r>
      <w:r w:rsidRPr="00CF0386">
        <w:rPr>
          <w:spacing w:val="38"/>
        </w:rPr>
        <w:t xml:space="preserve"> </w:t>
      </w:r>
      <w:r w:rsidRPr="00CF0386">
        <w:t>apatia,</w:t>
      </w:r>
      <w:r w:rsidRPr="00CF0386">
        <w:rPr>
          <w:spacing w:val="38"/>
        </w:rPr>
        <w:t xml:space="preserve"> </w:t>
      </w:r>
      <w:r w:rsidRPr="00CF0386">
        <w:t>inapetência, puliciose</w:t>
      </w:r>
      <w:r w:rsidRPr="00CF0386">
        <w:rPr>
          <w:spacing w:val="-1"/>
        </w:rPr>
        <w:t xml:space="preserve"> </w:t>
      </w:r>
      <w:r w:rsidRPr="00CF0386">
        <w:t>e</w:t>
      </w:r>
      <w:r w:rsidRPr="00CF0386">
        <w:rPr>
          <w:spacing w:val="-1"/>
        </w:rPr>
        <w:t xml:space="preserve"> </w:t>
      </w:r>
      <w:r w:rsidRPr="00CF0386">
        <w:t>ixodidiose.</w:t>
      </w:r>
      <w:r w:rsidRPr="00CF0386">
        <w:rPr>
          <w:spacing w:val="-1"/>
        </w:rPr>
        <w:t xml:space="preserve"> </w:t>
      </w:r>
      <w:r w:rsidRPr="00CF0386">
        <w:t>No</w:t>
      </w:r>
      <w:r w:rsidRPr="00CF0386">
        <w:rPr>
          <w:spacing w:val="-1"/>
        </w:rPr>
        <w:t xml:space="preserve"> </w:t>
      </w:r>
      <w:r w:rsidRPr="00CF0386">
        <w:t>exame</w:t>
      </w:r>
      <w:r w:rsidRPr="00CF0386">
        <w:rPr>
          <w:spacing w:val="-1"/>
        </w:rPr>
        <w:t xml:space="preserve"> </w:t>
      </w:r>
      <w:r w:rsidRPr="00CF0386">
        <w:t>físico,</w:t>
      </w:r>
      <w:r w:rsidRPr="00CF0386">
        <w:rPr>
          <w:spacing w:val="-1"/>
        </w:rPr>
        <w:t xml:space="preserve"> </w:t>
      </w:r>
      <w:r w:rsidRPr="00CF0386">
        <w:t>constatou</w:t>
      </w:r>
      <w:r w:rsidRPr="00CF0386">
        <w:rPr>
          <w:spacing w:val="-1"/>
        </w:rPr>
        <w:t xml:space="preserve"> </w:t>
      </w:r>
      <w:r w:rsidRPr="00CF0386">
        <w:t>se</w:t>
      </w:r>
      <w:r w:rsidRPr="00CF0386">
        <w:rPr>
          <w:spacing w:val="-1"/>
        </w:rPr>
        <w:t xml:space="preserve"> </w:t>
      </w:r>
      <w:r w:rsidRPr="00CF0386">
        <w:t>hipertermia,</w:t>
      </w:r>
      <w:r w:rsidRPr="00CF0386">
        <w:rPr>
          <w:spacing w:val="-1"/>
        </w:rPr>
        <w:t xml:space="preserve"> </w:t>
      </w:r>
      <w:r w:rsidRPr="00CF0386">
        <w:t>icterícia</w:t>
      </w:r>
      <w:r w:rsidRPr="00CF0386">
        <w:rPr>
          <w:spacing w:val="-1"/>
        </w:rPr>
        <w:t xml:space="preserve"> </w:t>
      </w:r>
      <w:r w:rsidRPr="00CF0386">
        <w:t>observada</w:t>
      </w:r>
      <w:r w:rsidRPr="00CF0386">
        <w:rPr>
          <w:spacing w:val="-1"/>
        </w:rPr>
        <w:t xml:space="preserve"> </w:t>
      </w:r>
      <w:r w:rsidRPr="00CF0386">
        <w:t>no palato mole, gengivas, conjuntivas e abdômen, taquicardia e taquipnéia.</w:t>
      </w:r>
    </w:p>
    <w:p w:rsidR="00250EE6" w:rsidRPr="00CF0386" w:rsidRDefault="00250EE6" w:rsidP="00D76381">
      <w:pPr>
        <w:pStyle w:val="Corpodetexto"/>
        <w:spacing w:line="360" w:lineRule="auto"/>
        <w:ind w:left="0" w:right="534" w:firstLine="709"/>
      </w:pPr>
      <w:r w:rsidRPr="00CF0386">
        <w:t xml:space="preserve">Foram realizados, os exames de FIV (imunodeficiência viral felina), FeLV (leucemia viral felina), hemograma completo e bioquímica sérica, ultrassonografia abdominal e pélvico, além de exames sorológicos como o método ELISA para Coronavirose felino (PIF) e Ehrlichiose, e o método PCR para </w:t>
      </w:r>
      <w:r w:rsidRPr="00CF0386">
        <w:rPr>
          <w:i/>
        </w:rPr>
        <w:t>Cytauxzoon.</w:t>
      </w:r>
    </w:p>
    <w:p w:rsidR="00250EE6" w:rsidRPr="00CF0386" w:rsidRDefault="00250EE6" w:rsidP="00250EE6">
      <w:pPr>
        <w:pStyle w:val="Corpodetexto"/>
        <w:spacing w:line="360" w:lineRule="auto"/>
        <w:ind w:right="534"/>
      </w:pPr>
      <w:r w:rsidRPr="00CF0386">
        <w:t>No</w:t>
      </w:r>
      <w:r w:rsidRPr="00CF0386">
        <w:rPr>
          <w:spacing w:val="-15"/>
        </w:rPr>
        <w:t xml:space="preserve"> </w:t>
      </w:r>
      <w:r w:rsidRPr="00CF0386">
        <w:t>hemograma</w:t>
      </w:r>
      <w:r w:rsidRPr="00CF0386">
        <w:rPr>
          <w:spacing w:val="-15"/>
        </w:rPr>
        <w:t xml:space="preserve"> </w:t>
      </w:r>
      <w:r w:rsidRPr="00CF0386">
        <w:t>apresentou</w:t>
      </w:r>
      <w:r w:rsidRPr="00CF0386">
        <w:rPr>
          <w:spacing w:val="-15"/>
        </w:rPr>
        <w:t xml:space="preserve"> </w:t>
      </w:r>
      <w:r w:rsidRPr="00CF0386">
        <w:t>eritrograma</w:t>
      </w:r>
      <w:r w:rsidRPr="00CF0386">
        <w:rPr>
          <w:spacing w:val="-15"/>
        </w:rPr>
        <w:t xml:space="preserve"> </w:t>
      </w:r>
      <w:r w:rsidRPr="00CF0386">
        <w:t>limítrofe</w:t>
      </w:r>
      <w:r w:rsidRPr="00CF0386">
        <w:rPr>
          <w:spacing w:val="-15"/>
        </w:rPr>
        <w:t xml:space="preserve"> </w:t>
      </w:r>
      <w:r w:rsidRPr="00CF0386">
        <w:t>sem</w:t>
      </w:r>
      <w:r w:rsidRPr="00CF0386">
        <w:rPr>
          <w:spacing w:val="-15"/>
        </w:rPr>
        <w:t xml:space="preserve"> </w:t>
      </w:r>
      <w:r w:rsidRPr="00CF0386">
        <w:t>regeneração,</w:t>
      </w:r>
      <w:r w:rsidRPr="00CF0386">
        <w:rPr>
          <w:spacing w:val="-15"/>
        </w:rPr>
        <w:t xml:space="preserve"> </w:t>
      </w:r>
      <w:r w:rsidRPr="00CF0386">
        <w:t>leucopenia,</w:t>
      </w:r>
      <w:r w:rsidRPr="00CF0386">
        <w:rPr>
          <w:spacing w:val="-15"/>
        </w:rPr>
        <w:t xml:space="preserve"> </w:t>
      </w:r>
      <w:r w:rsidRPr="00CF0386">
        <w:t>linfopenia absoluta</w:t>
      </w:r>
      <w:r w:rsidRPr="00CF0386">
        <w:rPr>
          <w:spacing w:val="-9"/>
        </w:rPr>
        <w:t xml:space="preserve"> </w:t>
      </w:r>
      <w:r w:rsidRPr="00CF0386">
        <w:t>e</w:t>
      </w:r>
      <w:r w:rsidRPr="00CF0386">
        <w:rPr>
          <w:spacing w:val="-9"/>
        </w:rPr>
        <w:t xml:space="preserve"> </w:t>
      </w:r>
      <w:r w:rsidRPr="00CF0386">
        <w:t>trombocitose.</w:t>
      </w:r>
      <w:r w:rsidRPr="00CF0386">
        <w:rPr>
          <w:spacing w:val="-9"/>
        </w:rPr>
        <w:t xml:space="preserve"> </w:t>
      </w:r>
      <w:r w:rsidRPr="00CF0386">
        <w:t>Nos</w:t>
      </w:r>
      <w:r w:rsidRPr="00CF0386">
        <w:rPr>
          <w:spacing w:val="-9"/>
        </w:rPr>
        <w:t xml:space="preserve"> </w:t>
      </w:r>
      <w:r w:rsidRPr="00CF0386">
        <w:t>exames</w:t>
      </w:r>
      <w:r w:rsidRPr="00CF0386">
        <w:rPr>
          <w:spacing w:val="-9"/>
        </w:rPr>
        <w:t xml:space="preserve"> </w:t>
      </w:r>
      <w:r w:rsidRPr="00CF0386">
        <w:t>bioquímicos</w:t>
      </w:r>
      <w:r w:rsidRPr="00CF0386">
        <w:rPr>
          <w:spacing w:val="-9"/>
        </w:rPr>
        <w:t xml:space="preserve"> </w:t>
      </w:r>
      <w:r w:rsidRPr="00CF0386">
        <w:t>apresentou</w:t>
      </w:r>
      <w:r w:rsidRPr="00CF0386">
        <w:rPr>
          <w:spacing w:val="-9"/>
        </w:rPr>
        <w:t xml:space="preserve"> </w:t>
      </w:r>
      <w:r w:rsidRPr="00CF0386">
        <w:t>alteração</w:t>
      </w:r>
      <w:r w:rsidRPr="00CF0386">
        <w:rPr>
          <w:spacing w:val="-9"/>
        </w:rPr>
        <w:t xml:space="preserve"> </w:t>
      </w:r>
      <w:r w:rsidRPr="00CF0386">
        <w:t>em</w:t>
      </w:r>
      <w:r w:rsidRPr="00CF0386">
        <w:rPr>
          <w:spacing w:val="-9"/>
        </w:rPr>
        <w:t xml:space="preserve"> </w:t>
      </w:r>
      <w:r w:rsidRPr="00CF0386">
        <w:t>ALT</w:t>
      </w:r>
      <w:r w:rsidRPr="00CF0386">
        <w:rPr>
          <w:spacing w:val="-9"/>
        </w:rPr>
        <w:t xml:space="preserve"> </w:t>
      </w:r>
      <w:r w:rsidRPr="00CF0386">
        <w:t>(alanina aminotransferase); FIV e FeLV deram resultados não reagentes.</w:t>
      </w:r>
    </w:p>
    <w:p w:rsidR="00250EE6" w:rsidRPr="00CF0386" w:rsidRDefault="00250EE6" w:rsidP="00250EE6">
      <w:pPr>
        <w:pStyle w:val="Corpodetexto"/>
        <w:spacing w:line="360" w:lineRule="auto"/>
        <w:ind w:left="0" w:right="534" w:firstLine="709"/>
      </w:pPr>
      <w:r w:rsidRPr="00CF0386">
        <w:t>No ultrassom abdominal e pélvico, o laudo fornecido evidenciou hepatomegalia com bordos arredondados, parênquima homogêneo e com diminuição difusa de sua ecogenicidade, sendo a imagem sugestiva de hepatopatia.</w:t>
      </w:r>
    </w:p>
    <w:p w:rsidR="00250EE6" w:rsidRPr="00CF0386" w:rsidRDefault="00250EE6" w:rsidP="00250EE6">
      <w:pPr>
        <w:pStyle w:val="Corpodetexto"/>
        <w:jc w:val="left"/>
      </w:pPr>
      <w:r w:rsidRPr="00CF0386">
        <w:t>O</w:t>
      </w:r>
      <w:r w:rsidRPr="00CF0386">
        <w:rPr>
          <w:spacing w:val="57"/>
        </w:rPr>
        <w:t xml:space="preserve"> </w:t>
      </w:r>
      <w:r w:rsidRPr="00CF0386">
        <w:t>resultado</w:t>
      </w:r>
      <w:r w:rsidRPr="00CF0386">
        <w:rPr>
          <w:spacing w:val="58"/>
        </w:rPr>
        <w:t xml:space="preserve"> </w:t>
      </w:r>
      <w:r w:rsidRPr="00CF0386">
        <w:t>dos</w:t>
      </w:r>
      <w:r w:rsidRPr="00CF0386">
        <w:rPr>
          <w:spacing w:val="58"/>
        </w:rPr>
        <w:t xml:space="preserve"> </w:t>
      </w:r>
      <w:r w:rsidRPr="00CF0386">
        <w:t>exames</w:t>
      </w:r>
      <w:r w:rsidRPr="00CF0386">
        <w:rPr>
          <w:spacing w:val="58"/>
        </w:rPr>
        <w:t xml:space="preserve"> </w:t>
      </w:r>
      <w:r w:rsidRPr="00CF0386">
        <w:t>sorológicos</w:t>
      </w:r>
      <w:r w:rsidRPr="00CF0386">
        <w:rPr>
          <w:spacing w:val="57"/>
        </w:rPr>
        <w:t xml:space="preserve"> </w:t>
      </w:r>
      <w:r w:rsidRPr="00CF0386">
        <w:t>foram</w:t>
      </w:r>
      <w:r w:rsidRPr="00CF0386">
        <w:rPr>
          <w:spacing w:val="57"/>
        </w:rPr>
        <w:t xml:space="preserve"> </w:t>
      </w:r>
      <w:r w:rsidRPr="00CF0386">
        <w:t>positivos</w:t>
      </w:r>
      <w:r w:rsidRPr="00CF0386">
        <w:rPr>
          <w:spacing w:val="58"/>
        </w:rPr>
        <w:t xml:space="preserve"> </w:t>
      </w:r>
      <w:r w:rsidRPr="00CF0386">
        <w:t>reagentes</w:t>
      </w:r>
      <w:r w:rsidRPr="00CF0386">
        <w:rPr>
          <w:spacing w:val="58"/>
        </w:rPr>
        <w:t xml:space="preserve"> </w:t>
      </w:r>
      <w:r w:rsidRPr="00CF0386">
        <w:t>para</w:t>
      </w:r>
      <w:r w:rsidRPr="00CF0386">
        <w:rPr>
          <w:spacing w:val="58"/>
        </w:rPr>
        <w:t xml:space="preserve"> </w:t>
      </w:r>
      <w:r w:rsidRPr="00CF0386">
        <w:rPr>
          <w:i/>
        </w:rPr>
        <w:t>Ehrlichiose</w:t>
      </w:r>
      <w:r w:rsidRPr="00CF0386">
        <w:rPr>
          <w:i/>
          <w:spacing w:val="58"/>
        </w:rPr>
        <w:t xml:space="preserve"> </w:t>
      </w:r>
      <w:r w:rsidRPr="00CF0386">
        <w:rPr>
          <w:spacing w:val="-10"/>
        </w:rPr>
        <w:t>e</w:t>
      </w:r>
    </w:p>
    <w:p w:rsidR="00585ACF" w:rsidRPr="00CF0386" w:rsidRDefault="00250EE6" w:rsidP="00D76381">
      <w:pPr>
        <w:spacing w:line="360" w:lineRule="auto"/>
        <w:ind w:firstLine="709"/>
        <w:jc w:val="both"/>
        <w:rPr>
          <w:spacing w:val="-2"/>
          <w:sz w:val="24"/>
          <w:szCs w:val="24"/>
        </w:rPr>
      </w:pPr>
      <w:r w:rsidRPr="00CF0386">
        <w:rPr>
          <w:i/>
          <w:spacing w:val="-2"/>
          <w:sz w:val="24"/>
          <w:szCs w:val="24"/>
        </w:rPr>
        <w:t>Cytauxzoon</w:t>
      </w:r>
      <w:r w:rsidRPr="00CF0386">
        <w:rPr>
          <w:spacing w:val="-2"/>
          <w:sz w:val="24"/>
          <w:szCs w:val="24"/>
        </w:rPr>
        <w:t>.</w:t>
      </w:r>
    </w:p>
    <w:p w:rsidR="00250EE6" w:rsidRPr="00585ACF" w:rsidRDefault="00250EE6" w:rsidP="00D76381">
      <w:pPr>
        <w:spacing w:line="360" w:lineRule="auto"/>
        <w:ind w:firstLine="709"/>
        <w:jc w:val="both"/>
        <w:rPr>
          <w:sz w:val="24"/>
          <w:szCs w:val="24"/>
        </w:rPr>
      </w:pPr>
      <w:r w:rsidRPr="00585ACF">
        <w:rPr>
          <w:sz w:val="24"/>
          <w:szCs w:val="24"/>
        </w:rPr>
        <w:t>O Tratamento realizado, diante o resultado destes exames citados, fora a aplicação da pipeta do endectocida Advocate® realizando uma segunda aplicação após 20 dias, juntamente com aplicação do vermicida Profender™. Juntamente com a aplicação de atropina 0,05mg/kg/sc , 30 minutos antes da aplicação de Dipropionato de Imidocarb 2mg/kg/IM, e uma segunda dose pós 7 dias, e o antibiótico doxiciclina</w:t>
      </w:r>
      <w:r w:rsidRPr="00585ACF">
        <w:rPr>
          <w:spacing w:val="40"/>
          <w:sz w:val="24"/>
          <w:szCs w:val="24"/>
        </w:rPr>
        <w:t xml:space="preserve"> </w:t>
      </w:r>
      <w:r w:rsidRPr="00585ACF">
        <w:rPr>
          <w:sz w:val="24"/>
          <w:szCs w:val="24"/>
        </w:rPr>
        <w:t>, na dose de 5mg/kg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duas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vezes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ao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dia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por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28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dias.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Para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suplementação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alimentar,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Nutrifull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cat®,</w:t>
      </w:r>
      <w:r w:rsidRPr="00585ACF">
        <w:rPr>
          <w:spacing w:val="-5"/>
          <w:sz w:val="24"/>
          <w:szCs w:val="24"/>
        </w:rPr>
        <w:t xml:space="preserve"> </w:t>
      </w:r>
      <w:r w:rsidRPr="00585ACF">
        <w:rPr>
          <w:sz w:val="24"/>
          <w:szCs w:val="24"/>
        </w:rPr>
        <w:t>na dose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de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1ml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ao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dia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por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30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dias,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e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aconselhado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o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isolamento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da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paciente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dos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demais</w:t>
      </w:r>
      <w:r w:rsidRPr="00585ACF">
        <w:rPr>
          <w:spacing w:val="-12"/>
          <w:sz w:val="24"/>
          <w:szCs w:val="24"/>
        </w:rPr>
        <w:t xml:space="preserve"> </w:t>
      </w:r>
      <w:r w:rsidRPr="00585ACF">
        <w:rPr>
          <w:sz w:val="24"/>
          <w:szCs w:val="24"/>
        </w:rPr>
        <w:t>gatos contactantes por 20 dias.</w:t>
      </w:r>
    </w:p>
    <w:p w:rsidR="00250EE6" w:rsidRDefault="00250EE6" w:rsidP="00250EE6">
      <w:pPr>
        <w:pStyle w:val="Corpodetexto"/>
        <w:spacing w:before="137"/>
        <w:ind w:left="0"/>
        <w:jc w:val="left"/>
      </w:pPr>
    </w:p>
    <w:p w:rsidR="00250EE6" w:rsidRDefault="00250EE6" w:rsidP="00250EE6">
      <w:pPr>
        <w:pStyle w:val="Ttulo3"/>
        <w:tabs>
          <w:tab w:val="left" w:pos="288"/>
        </w:tabs>
        <w:rPr>
          <w:b/>
          <w:spacing w:val="-2"/>
        </w:rPr>
      </w:pPr>
      <w:r>
        <w:rPr>
          <w:b/>
          <w:spacing w:val="-2"/>
        </w:rPr>
        <w:t xml:space="preserve">3 </w:t>
      </w:r>
      <w:r w:rsidRPr="00980668">
        <w:rPr>
          <w:b/>
          <w:spacing w:val="-2"/>
        </w:rPr>
        <w:t>RESULTADOS E DISCUSSÃO</w:t>
      </w:r>
    </w:p>
    <w:p w:rsidR="00D76381" w:rsidRPr="00980668" w:rsidRDefault="00D76381" w:rsidP="00250EE6">
      <w:pPr>
        <w:pStyle w:val="Ttulo3"/>
        <w:tabs>
          <w:tab w:val="left" w:pos="288"/>
        </w:tabs>
        <w:rPr>
          <w:b/>
        </w:rPr>
      </w:pPr>
    </w:p>
    <w:p w:rsidR="00250EE6" w:rsidRDefault="00250EE6" w:rsidP="00250EE6">
      <w:pPr>
        <w:pStyle w:val="Ttulo3"/>
        <w:tabs>
          <w:tab w:val="left" w:pos="288"/>
        </w:tabs>
        <w:ind w:left="288"/>
      </w:pPr>
    </w:p>
    <w:p w:rsidR="00250EE6" w:rsidRPr="00CF0386" w:rsidRDefault="00250EE6" w:rsidP="00250EE6">
      <w:pPr>
        <w:pStyle w:val="Corpodetexto"/>
        <w:spacing w:before="137" w:line="360" w:lineRule="auto"/>
        <w:ind w:left="0" w:right="535" w:firstLine="709"/>
      </w:pPr>
      <w:r w:rsidRPr="00CF0386">
        <w:t>Foram</w:t>
      </w:r>
      <w:r w:rsidRPr="00CF0386">
        <w:rPr>
          <w:spacing w:val="-3"/>
        </w:rPr>
        <w:t xml:space="preserve"> </w:t>
      </w:r>
      <w:r w:rsidRPr="00CF0386">
        <w:t>realizados</w:t>
      </w:r>
      <w:r w:rsidRPr="00CF0386">
        <w:rPr>
          <w:spacing w:val="-3"/>
        </w:rPr>
        <w:t xml:space="preserve"> </w:t>
      </w:r>
      <w:r w:rsidRPr="00CF0386">
        <w:t>retornos</w:t>
      </w:r>
      <w:r w:rsidRPr="00CF0386">
        <w:rPr>
          <w:spacing w:val="-3"/>
        </w:rPr>
        <w:t xml:space="preserve"> </w:t>
      </w:r>
      <w:r w:rsidRPr="00CF0386">
        <w:t>mensais</w:t>
      </w:r>
      <w:r w:rsidRPr="00CF0386">
        <w:rPr>
          <w:spacing w:val="-3"/>
        </w:rPr>
        <w:t xml:space="preserve"> </w:t>
      </w:r>
      <w:r w:rsidRPr="00CF0386">
        <w:t>com</w:t>
      </w:r>
      <w:r w:rsidRPr="00CF0386">
        <w:rPr>
          <w:spacing w:val="-3"/>
        </w:rPr>
        <w:t xml:space="preserve"> </w:t>
      </w:r>
      <w:r w:rsidRPr="00CF0386">
        <w:t>analises</w:t>
      </w:r>
      <w:r w:rsidRPr="00CF0386">
        <w:rPr>
          <w:spacing w:val="-3"/>
        </w:rPr>
        <w:t xml:space="preserve"> </w:t>
      </w:r>
      <w:r w:rsidRPr="00CF0386">
        <w:t>clinicas</w:t>
      </w:r>
      <w:r w:rsidRPr="00CF0386">
        <w:rPr>
          <w:spacing w:val="-3"/>
        </w:rPr>
        <w:t xml:space="preserve"> </w:t>
      </w:r>
      <w:r w:rsidRPr="00CF0386">
        <w:t>e</w:t>
      </w:r>
      <w:r w:rsidRPr="00CF0386">
        <w:rPr>
          <w:spacing w:val="-3"/>
        </w:rPr>
        <w:t xml:space="preserve"> </w:t>
      </w:r>
      <w:r w:rsidRPr="00CF0386">
        <w:t>laboratoriais,</w:t>
      </w:r>
      <w:r w:rsidRPr="00CF0386">
        <w:rPr>
          <w:spacing w:val="-3"/>
        </w:rPr>
        <w:t xml:space="preserve"> </w:t>
      </w:r>
      <w:r w:rsidRPr="00CF0386">
        <w:t>e</w:t>
      </w:r>
      <w:r w:rsidRPr="00CF0386">
        <w:rPr>
          <w:spacing w:val="-3"/>
        </w:rPr>
        <w:t xml:space="preserve"> </w:t>
      </w:r>
      <w:r w:rsidRPr="00CF0386">
        <w:t>observou</w:t>
      </w:r>
      <w:r w:rsidRPr="00CF0386">
        <w:rPr>
          <w:spacing w:val="-3"/>
        </w:rPr>
        <w:t xml:space="preserve"> </w:t>
      </w:r>
      <w:r w:rsidRPr="00CF0386">
        <w:t>uma melhora gradativa do quadro, e em 5 meses pós resultados de exames e tratamentos, o animal</w:t>
      </w:r>
      <w:r w:rsidR="003756CA" w:rsidRPr="00CF0386">
        <w:rPr>
          <w:spacing w:val="80"/>
        </w:rPr>
        <w:t xml:space="preserve"> </w:t>
      </w:r>
      <w:r w:rsidRPr="00CF0386">
        <w:t>se apresentava em saúde plena, com total melhora clinica e sem nenhuma alteração em exames laboratoriais.</w:t>
      </w:r>
    </w:p>
    <w:p w:rsidR="00250EE6" w:rsidRPr="00CF0386" w:rsidRDefault="00250EE6" w:rsidP="00250EE6">
      <w:pPr>
        <w:pStyle w:val="Corpodetexto"/>
        <w:spacing w:line="360" w:lineRule="auto"/>
        <w:ind w:left="0" w:right="534" w:firstLine="709"/>
      </w:pPr>
      <w:r w:rsidRPr="00CF0386">
        <w:t>O</w:t>
      </w:r>
      <w:r w:rsidRPr="00CF0386">
        <w:rPr>
          <w:spacing w:val="-8"/>
        </w:rPr>
        <w:t xml:space="preserve"> </w:t>
      </w:r>
      <w:r w:rsidRPr="00CF0386">
        <w:t>ultimo</w:t>
      </w:r>
      <w:r w:rsidRPr="00CF0386">
        <w:rPr>
          <w:spacing w:val="-8"/>
        </w:rPr>
        <w:t xml:space="preserve"> </w:t>
      </w:r>
      <w:r w:rsidRPr="00CF0386">
        <w:t>exame</w:t>
      </w:r>
      <w:r w:rsidRPr="00CF0386">
        <w:rPr>
          <w:spacing w:val="-8"/>
        </w:rPr>
        <w:t xml:space="preserve"> </w:t>
      </w:r>
      <w:r w:rsidRPr="00CF0386">
        <w:t>realizado,</w:t>
      </w:r>
      <w:r w:rsidRPr="00CF0386">
        <w:rPr>
          <w:spacing w:val="-8"/>
        </w:rPr>
        <w:t xml:space="preserve"> </w:t>
      </w:r>
      <w:r w:rsidRPr="00CF0386">
        <w:t>após</w:t>
      </w:r>
      <w:r w:rsidRPr="00CF0386">
        <w:rPr>
          <w:spacing w:val="-8"/>
        </w:rPr>
        <w:t xml:space="preserve"> </w:t>
      </w:r>
      <w:r w:rsidRPr="00CF0386">
        <w:t>um</w:t>
      </w:r>
      <w:r w:rsidRPr="00CF0386">
        <w:rPr>
          <w:spacing w:val="-8"/>
        </w:rPr>
        <w:t xml:space="preserve"> </w:t>
      </w:r>
      <w:r w:rsidRPr="00CF0386">
        <w:t>ano</w:t>
      </w:r>
      <w:r w:rsidRPr="00CF0386">
        <w:rPr>
          <w:spacing w:val="-8"/>
        </w:rPr>
        <w:t xml:space="preserve"> </w:t>
      </w:r>
      <w:r w:rsidRPr="00CF0386">
        <w:t>de</w:t>
      </w:r>
      <w:r w:rsidRPr="00CF0386">
        <w:rPr>
          <w:spacing w:val="-8"/>
        </w:rPr>
        <w:t xml:space="preserve"> </w:t>
      </w:r>
      <w:r w:rsidRPr="00CF0386">
        <w:t>resolução</w:t>
      </w:r>
      <w:r w:rsidRPr="00CF0386">
        <w:rPr>
          <w:spacing w:val="-8"/>
        </w:rPr>
        <w:t xml:space="preserve"> </w:t>
      </w:r>
      <w:r w:rsidRPr="00CF0386">
        <w:t>do</w:t>
      </w:r>
      <w:r w:rsidRPr="00CF0386">
        <w:rPr>
          <w:spacing w:val="-8"/>
        </w:rPr>
        <w:t xml:space="preserve"> </w:t>
      </w:r>
      <w:r w:rsidRPr="00CF0386">
        <w:t>quadro,</w:t>
      </w:r>
      <w:r w:rsidRPr="00CF0386">
        <w:rPr>
          <w:spacing w:val="-8"/>
        </w:rPr>
        <w:t xml:space="preserve"> </w:t>
      </w:r>
      <w:r w:rsidRPr="00CF0386">
        <w:t>fora</w:t>
      </w:r>
      <w:r w:rsidRPr="00CF0386">
        <w:rPr>
          <w:spacing w:val="-8"/>
        </w:rPr>
        <w:t xml:space="preserve"> </w:t>
      </w:r>
      <w:r w:rsidRPr="00CF0386">
        <w:t>constato</w:t>
      </w:r>
      <w:r w:rsidRPr="00CF0386">
        <w:rPr>
          <w:spacing w:val="-8"/>
        </w:rPr>
        <w:t xml:space="preserve"> </w:t>
      </w:r>
      <w:r w:rsidRPr="00CF0386">
        <w:t>ainda</w:t>
      </w:r>
      <w:r w:rsidRPr="00CF0386">
        <w:rPr>
          <w:spacing w:val="-8"/>
        </w:rPr>
        <w:t xml:space="preserve"> </w:t>
      </w:r>
      <w:r w:rsidRPr="00CF0386">
        <w:t xml:space="preserve">fator reagente fraco positivo para Babesia, oque pode sugerir a memoria imunológica da </w:t>
      </w:r>
      <w:r w:rsidRPr="00CF0386">
        <w:lastRenderedPageBreak/>
        <w:t xml:space="preserve">doença já tratada, para </w:t>
      </w:r>
      <w:r w:rsidRPr="00CF0386">
        <w:rPr>
          <w:i/>
        </w:rPr>
        <w:t xml:space="preserve">Cytauxzoon </w:t>
      </w:r>
      <w:r w:rsidRPr="00CF0386">
        <w:t>o resultado fora não reagente. Não fora observada mais nenhuma alteração relacionada as patologias, e a gata Penélope apresenta –se bem ate o presente momento.</w:t>
      </w:r>
    </w:p>
    <w:p w:rsidR="00800535" w:rsidRPr="00CF0386" w:rsidRDefault="00250EE6" w:rsidP="00585ACF">
      <w:pPr>
        <w:pStyle w:val="Corpodetexto"/>
        <w:spacing w:line="360" w:lineRule="auto"/>
        <w:ind w:left="0" w:firstLine="709"/>
      </w:pPr>
      <w:r w:rsidRPr="00CF0386">
        <w:t>No Brasil, a Cytauxzoonose é uma doença raramente diagnosticada e pouco conhecida tanto em feli</w:t>
      </w:r>
      <w:r w:rsidR="00640662" w:rsidRPr="00CF0386">
        <w:t>nos.</w:t>
      </w:r>
    </w:p>
    <w:p w:rsidR="00250EE6" w:rsidRPr="00CF0386" w:rsidRDefault="00250EE6" w:rsidP="00585ACF">
      <w:pPr>
        <w:pStyle w:val="Corpodetexto"/>
        <w:spacing w:line="360" w:lineRule="auto"/>
        <w:ind w:left="0" w:firstLine="709"/>
        <w:rPr>
          <w:spacing w:val="-8"/>
        </w:rPr>
      </w:pPr>
      <w:r w:rsidRPr="00CF0386">
        <w:t>nos domésticos quanto silvestres, cuja prevalência e importância clínica ainda</w:t>
      </w:r>
      <w:r w:rsidRPr="00CF0386">
        <w:rPr>
          <w:spacing w:val="-8"/>
        </w:rPr>
        <w:t xml:space="preserve"> </w:t>
      </w:r>
      <w:r w:rsidRPr="00CF0386">
        <w:t>são</w:t>
      </w:r>
      <w:r w:rsidRPr="00CF0386">
        <w:rPr>
          <w:spacing w:val="-8"/>
        </w:rPr>
        <w:t xml:space="preserve"> </w:t>
      </w:r>
      <w:r w:rsidRPr="00CF0386">
        <w:t>discutíveis (SOARES</w:t>
      </w:r>
      <w:r w:rsidRPr="00CF0386">
        <w:rPr>
          <w:spacing w:val="-8"/>
        </w:rPr>
        <w:t xml:space="preserve"> </w:t>
      </w:r>
      <w:r w:rsidRPr="00CF0386">
        <w:rPr>
          <w:i/>
        </w:rPr>
        <w:t>et</w:t>
      </w:r>
      <w:r w:rsidRPr="00CF0386">
        <w:rPr>
          <w:i/>
          <w:spacing w:val="-8"/>
        </w:rPr>
        <w:t xml:space="preserve"> </w:t>
      </w:r>
      <w:r w:rsidRPr="00CF0386">
        <w:rPr>
          <w:i/>
        </w:rPr>
        <w:t>al.,</w:t>
      </w:r>
      <w:r w:rsidRPr="00CF0386">
        <w:t>2001</w:t>
      </w:r>
      <w:r w:rsidRPr="00CF0386">
        <w:rPr>
          <w:spacing w:val="-8"/>
        </w:rPr>
        <w:t xml:space="preserve">; </w:t>
      </w:r>
      <w:r w:rsidRPr="00CF0386">
        <w:t>BRAGA</w:t>
      </w:r>
      <w:r w:rsidRPr="00CF0386">
        <w:rPr>
          <w:spacing w:val="-8"/>
        </w:rPr>
        <w:t xml:space="preserve"> </w:t>
      </w:r>
      <w:r w:rsidRPr="00CF0386">
        <w:rPr>
          <w:i/>
        </w:rPr>
        <w:t>et</w:t>
      </w:r>
      <w:r w:rsidRPr="00CF0386">
        <w:rPr>
          <w:i/>
          <w:spacing w:val="-8"/>
        </w:rPr>
        <w:t xml:space="preserve"> </w:t>
      </w:r>
      <w:r w:rsidRPr="00CF0386">
        <w:rPr>
          <w:i/>
        </w:rPr>
        <w:t>al</w:t>
      </w:r>
      <w:r w:rsidRPr="00CF0386">
        <w:t>.,</w:t>
      </w:r>
      <w:r w:rsidRPr="00CF0386">
        <w:rPr>
          <w:spacing w:val="-8"/>
        </w:rPr>
        <w:t xml:space="preserve"> </w:t>
      </w:r>
      <w:r w:rsidRPr="00CF0386">
        <w:t>2016).</w:t>
      </w:r>
      <w:r w:rsidRPr="00CF0386">
        <w:rPr>
          <w:spacing w:val="-8"/>
        </w:rPr>
        <w:t xml:space="preserve"> </w:t>
      </w:r>
    </w:p>
    <w:p w:rsidR="00250EE6" w:rsidRPr="00CF0386" w:rsidRDefault="00250EE6" w:rsidP="00250EE6">
      <w:pPr>
        <w:pStyle w:val="Corpodetexto"/>
        <w:spacing w:line="360" w:lineRule="auto"/>
        <w:ind w:left="0" w:right="534" w:firstLine="709"/>
      </w:pPr>
      <w:r w:rsidRPr="00CF0386">
        <w:t>A</w:t>
      </w:r>
      <w:r w:rsidRPr="00CF0386">
        <w:rPr>
          <w:spacing w:val="-8"/>
        </w:rPr>
        <w:t xml:space="preserve"> </w:t>
      </w:r>
      <w:r w:rsidRPr="00CF0386">
        <w:t>patogênese da infecção está associada aos vários estágios do ciclo vital do parasita e das espécies hospedeiras</w:t>
      </w:r>
      <w:r w:rsidRPr="00CF0386">
        <w:rPr>
          <w:spacing w:val="-7"/>
        </w:rPr>
        <w:t xml:space="preserve"> </w:t>
      </w:r>
      <w:r w:rsidRPr="00CF0386">
        <w:t>(WANG</w:t>
      </w:r>
      <w:r w:rsidRPr="00CF0386">
        <w:rPr>
          <w:spacing w:val="-7"/>
        </w:rPr>
        <w:t xml:space="preserve"> </w:t>
      </w:r>
      <w:r w:rsidRPr="00CF0386">
        <w:rPr>
          <w:i/>
        </w:rPr>
        <w:t>et</w:t>
      </w:r>
      <w:r w:rsidRPr="00CF0386">
        <w:rPr>
          <w:i/>
          <w:spacing w:val="-7"/>
        </w:rPr>
        <w:t xml:space="preserve"> </w:t>
      </w:r>
      <w:r w:rsidRPr="00CF0386">
        <w:rPr>
          <w:i/>
        </w:rPr>
        <w:t>al</w:t>
      </w:r>
      <w:r w:rsidRPr="00CF0386">
        <w:t>.,</w:t>
      </w:r>
      <w:r w:rsidRPr="00CF0386">
        <w:rPr>
          <w:spacing w:val="-7"/>
        </w:rPr>
        <w:t xml:space="preserve"> </w:t>
      </w:r>
      <w:r w:rsidRPr="00CF0386">
        <w:t>2017).</w:t>
      </w:r>
    </w:p>
    <w:p w:rsidR="00250EE6" w:rsidRPr="00CF0386" w:rsidRDefault="00250EE6" w:rsidP="00250EE6">
      <w:pPr>
        <w:pStyle w:val="Corpodetexto"/>
        <w:spacing w:line="360" w:lineRule="auto"/>
        <w:ind w:left="0" w:right="534" w:firstLine="709"/>
      </w:pPr>
      <w:r w:rsidRPr="00CF0386">
        <w:rPr>
          <w:spacing w:val="-7"/>
        </w:rPr>
        <w:t xml:space="preserve"> </w:t>
      </w:r>
      <w:r w:rsidRPr="00CF0386">
        <w:t>Um</w:t>
      </w:r>
      <w:r w:rsidRPr="00CF0386">
        <w:rPr>
          <w:spacing w:val="-7"/>
        </w:rPr>
        <w:t xml:space="preserve"> </w:t>
      </w:r>
      <w:r w:rsidRPr="00CF0386">
        <w:t>hospedeiro</w:t>
      </w:r>
      <w:r w:rsidRPr="00CF0386">
        <w:rPr>
          <w:spacing w:val="-7"/>
        </w:rPr>
        <w:t xml:space="preserve"> </w:t>
      </w:r>
      <w:r w:rsidRPr="00CF0386">
        <w:t>adquire</w:t>
      </w:r>
      <w:r w:rsidRPr="00CF0386">
        <w:rPr>
          <w:spacing w:val="-7"/>
        </w:rPr>
        <w:t xml:space="preserve"> </w:t>
      </w:r>
      <w:r w:rsidRPr="00CF0386">
        <w:t>uma</w:t>
      </w:r>
      <w:r w:rsidRPr="00CF0386">
        <w:rPr>
          <w:spacing w:val="-7"/>
        </w:rPr>
        <w:t xml:space="preserve"> </w:t>
      </w:r>
      <w:r w:rsidRPr="00CF0386">
        <w:t>infecção</w:t>
      </w:r>
      <w:r w:rsidRPr="00CF0386">
        <w:rPr>
          <w:spacing w:val="-7"/>
        </w:rPr>
        <w:t xml:space="preserve"> </w:t>
      </w:r>
      <w:r w:rsidRPr="00CF0386">
        <w:t>pela</w:t>
      </w:r>
      <w:r w:rsidRPr="00CF0386">
        <w:rPr>
          <w:spacing w:val="-7"/>
        </w:rPr>
        <w:t xml:space="preserve"> </w:t>
      </w:r>
      <w:r w:rsidRPr="00CF0386">
        <w:t>mordida</w:t>
      </w:r>
      <w:r w:rsidRPr="00CF0386">
        <w:rPr>
          <w:spacing w:val="-7"/>
        </w:rPr>
        <w:t xml:space="preserve"> </w:t>
      </w:r>
      <w:r w:rsidRPr="00CF0386">
        <w:t>de um</w:t>
      </w:r>
      <w:r w:rsidRPr="00CF0386">
        <w:rPr>
          <w:spacing w:val="-5"/>
        </w:rPr>
        <w:t xml:space="preserve"> </w:t>
      </w:r>
      <w:r w:rsidRPr="00CF0386">
        <w:t>carrapato</w:t>
      </w:r>
      <w:r w:rsidRPr="00CF0386">
        <w:rPr>
          <w:spacing w:val="-5"/>
        </w:rPr>
        <w:t xml:space="preserve"> </w:t>
      </w:r>
      <w:r w:rsidRPr="00CF0386">
        <w:t>infectado,</w:t>
      </w:r>
      <w:r w:rsidRPr="00CF0386">
        <w:rPr>
          <w:spacing w:val="-5"/>
        </w:rPr>
        <w:t xml:space="preserve"> </w:t>
      </w:r>
      <w:r w:rsidRPr="00CF0386">
        <w:t>porem,</w:t>
      </w:r>
      <w:r w:rsidRPr="00CF0386">
        <w:rPr>
          <w:spacing w:val="-5"/>
        </w:rPr>
        <w:t xml:space="preserve"> </w:t>
      </w:r>
      <w:r w:rsidRPr="00CF0386">
        <w:t>apesar</w:t>
      </w:r>
      <w:r w:rsidRPr="00CF0386">
        <w:rPr>
          <w:spacing w:val="-5"/>
        </w:rPr>
        <w:t xml:space="preserve"> </w:t>
      </w:r>
      <w:r w:rsidRPr="00CF0386">
        <w:t>de</w:t>
      </w:r>
      <w:r w:rsidRPr="00CF0386">
        <w:rPr>
          <w:spacing w:val="-5"/>
        </w:rPr>
        <w:t xml:space="preserve"> </w:t>
      </w:r>
      <w:r w:rsidRPr="00CF0386">
        <w:t>décadas</w:t>
      </w:r>
      <w:r w:rsidRPr="00CF0386">
        <w:rPr>
          <w:spacing w:val="-5"/>
        </w:rPr>
        <w:t xml:space="preserve"> </w:t>
      </w:r>
      <w:r w:rsidRPr="00CF0386">
        <w:t>de</w:t>
      </w:r>
      <w:r w:rsidRPr="00CF0386">
        <w:rPr>
          <w:spacing w:val="-5"/>
        </w:rPr>
        <w:t xml:space="preserve"> </w:t>
      </w:r>
      <w:r w:rsidRPr="00CF0386">
        <w:t>pesquisa,</w:t>
      </w:r>
      <w:r w:rsidRPr="00CF0386">
        <w:rPr>
          <w:spacing w:val="-5"/>
        </w:rPr>
        <w:t xml:space="preserve"> </w:t>
      </w:r>
      <w:r w:rsidRPr="00CF0386">
        <w:t>as</w:t>
      </w:r>
      <w:r w:rsidRPr="00CF0386">
        <w:rPr>
          <w:spacing w:val="-5"/>
        </w:rPr>
        <w:t xml:space="preserve"> </w:t>
      </w:r>
      <w:r w:rsidRPr="00CF0386">
        <w:t>informações</w:t>
      </w:r>
      <w:r w:rsidRPr="00CF0386">
        <w:rPr>
          <w:spacing w:val="-5"/>
        </w:rPr>
        <w:t xml:space="preserve"> </w:t>
      </w:r>
      <w:r w:rsidRPr="00CF0386">
        <w:t>são</w:t>
      </w:r>
      <w:r w:rsidRPr="00CF0386">
        <w:rPr>
          <w:spacing w:val="-5"/>
        </w:rPr>
        <w:t xml:space="preserve"> </w:t>
      </w:r>
      <w:r w:rsidRPr="00CF0386">
        <w:t xml:space="preserve">muito limitadas sobre a resposta imune felina à infecção (LLORET </w:t>
      </w:r>
      <w:r w:rsidRPr="00CF0386">
        <w:rPr>
          <w:i/>
        </w:rPr>
        <w:t>et al</w:t>
      </w:r>
      <w:r w:rsidRPr="00CF0386">
        <w:t xml:space="preserve">., 2015; WANG </w:t>
      </w:r>
      <w:r w:rsidRPr="00CF0386">
        <w:rPr>
          <w:i/>
        </w:rPr>
        <w:t>et al</w:t>
      </w:r>
      <w:r w:rsidRPr="00CF0386">
        <w:t xml:space="preserve">., </w:t>
      </w:r>
      <w:r w:rsidRPr="00CF0386">
        <w:rPr>
          <w:spacing w:val="-2"/>
        </w:rPr>
        <w:t>2017).</w:t>
      </w:r>
    </w:p>
    <w:p w:rsidR="00250EE6" w:rsidRPr="00CF0386" w:rsidRDefault="00250EE6" w:rsidP="00250EE6">
      <w:pPr>
        <w:pStyle w:val="Corpodetexto"/>
        <w:spacing w:line="360" w:lineRule="auto"/>
        <w:ind w:left="0" w:right="534" w:firstLine="709"/>
        <w:rPr>
          <w:spacing w:val="-15"/>
        </w:rPr>
      </w:pPr>
      <w:r w:rsidRPr="00CF0386">
        <w:t>A Cytauxzoonose é tipicamente uma doença febril grave aguda ou hiperaguda e os seus sinais clínicos não são específicos e consistem em depressão, anorexia, febre alta, icterícia,</w:t>
      </w:r>
      <w:r w:rsidRPr="00CF0386">
        <w:rPr>
          <w:spacing w:val="-10"/>
        </w:rPr>
        <w:t xml:space="preserve"> </w:t>
      </w:r>
      <w:r w:rsidRPr="00CF0386">
        <w:t>dispneia,</w:t>
      </w:r>
      <w:r w:rsidRPr="00CF0386">
        <w:rPr>
          <w:spacing w:val="-10"/>
        </w:rPr>
        <w:t xml:space="preserve"> </w:t>
      </w:r>
      <w:r w:rsidRPr="00CF0386">
        <w:t>taquicardia,</w:t>
      </w:r>
      <w:r w:rsidRPr="00CF0386">
        <w:rPr>
          <w:spacing w:val="-10"/>
        </w:rPr>
        <w:t xml:space="preserve"> </w:t>
      </w:r>
      <w:r w:rsidRPr="00CF0386">
        <w:t>dor</w:t>
      </w:r>
      <w:r w:rsidRPr="00CF0386">
        <w:rPr>
          <w:spacing w:val="-10"/>
        </w:rPr>
        <w:t xml:space="preserve"> </w:t>
      </w:r>
      <w:r w:rsidRPr="00CF0386">
        <w:t>generalizada</w:t>
      </w:r>
      <w:r w:rsidRPr="00CF0386">
        <w:rPr>
          <w:spacing w:val="-10"/>
        </w:rPr>
        <w:t xml:space="preserve"> </w:t>
      </w:r>
      <w:r w:rsidRPr="00CF0386">
        <w:t>e</w:t>
      </w:r>
      <w:r w:rsidRPr="00CF0386">
        <w:rPr>
          <w:spacing w:val="-10"/>
        </w:rPr>
        <w:t xml:space="preserve"> </w:t>
      </w:r>
      <w:r w:rsidRPr="00CF0386">
        <w:t>vocalização,</w:t>
      </w:r>
      <w:r w:rsidRPr="00CF0386">
        <w:rPr>
          <w:spacing w:val="-10"/>
        </w:rPr>
        <w:t xml:space="preserve"> </w:t>
      </w:r>
      <w:r w:rsidRPr="00CF0386">
        <w:t>além</w:t>
      </w:r>
      <w:r w:rsidRPr="00CF0386">
        <w:rPr>
          <w:spacing w:val="-10"/>
        </w:rPr>
        <w:t xml:space="preserve"> </w:t>
      </w:r>
      <w:r w:rsidRPr="00CF0386">
        <w:t>dos</w:t>
      </w:r>
      <w:r w:rsidRPr="00CF0386">
        <w:rPr>
          <w:spacing w:val="-10"/>
        </w:rPr>
        <w:t xml:space="preserve"> </w:t>
      </w:r>
      <w:r w:rsidRPr="00CF0386">
        <w:t>sinais</w:t>
      </w:r>
      <w:r w:rsidRPr="00CF0386">
        <w:rPr>
          <w:spacing w:val="-10"/>
        </w:rPr>
        <w:t xml:space="preserve"> </w:t>
      </w:r>
      <w:r w:rsidRPr="00CF0386">
        <w:t>de</w:t>
      </w:r>
      <w:r w:rsidRPr="00CF0386">
        <w:rPr>
          <w:spacing w:val="-10"/>
        </w:rPr>
        <w:t xml:space="preserve"> </w:t>
      </w:r>
      <w:r w:rsidRPr="00CF0386">
        <w:t>anemia (SHEMIL</w:t>
      </w:r>
      <w:r w:rsidRPr="00CF0386">
        <w:rPr>
          <w:spacing w:val="-15"/>
        </w:rPr>
        <w:t xml:space="preserve"> </w:t>
      </w:r>
      <w:r w:rsidRPr="00CF0386">
        <w:rPr>
          <w:i/>
        </w:rPr>
        <w:t>et</w:t>
      </w:r>
      <w:r w:rsidRPr="00CF0386">
        <w:rPr>
          <w:i/>
          <w:spacing w:val="-15"/>
        </w:rPr>
        <w:t xml:space="preserve"> </w:t>
      </w:r>
      <w:r w:rsidRPr="00CF0386">
        <w:rPr>
          <w:i/>
        </w:rPr>
        <w:t>al.,</w:t>
      </w:r>
      <w:r w:rsidRPr="00CF0386">
        <w:rPr>
          <w:spacing w:val="-15"/>
        </w:rPr>
        <w:t xml:space="preserve"> </w:t>
      </w:r>
      <w:r w:rsidRPr="00CF0386">
        <w:t>2015</w:t>
      </w:r>
      <w:r w:rsidRPr="00CF0386">
        <w:rPr>
          <w:spacing w:val="-15"/>
        </w:rPr>
        <w:t xml:space="preserve"> </w:t>
      </w:r>
      <w:r w:rsidRPr="00CF0386">
        <w:t>e</w:t>
      </w:r>
      <w:r w:rsidRPr="00CF0386">
        <w:rPr>
          <w:spacing w:val="-15"/>
        </w:rPr>
        <w:t xml:space="preserve"> </w:t>
      </w:r>
      <w:r w:rsidRPr="00CF0386">
        <w:t>LLORET</w:t>
      </w:r>
      <w:r w:rsidRPr="00CF0386">
        <w:rPr>
          <w:spacing w:val="-15"/>
        </w:rPr>
        <w:t xml:space="preserve"> </w:t>
      </w:r>
      <w:r w:rsidRPr="00CF0386">
        <w:rPr>
          <w:i/>
        </w:rPr>
        <w:t>et</w:t>
      </w:r>
      <w:r w:rsidRPr="00CF0386">
        <w:rPr>
          <w:i/>
          <w:spacing w:val="-15"/>
        </w:rPr>
        <w:t xml:space="preserve"> </w:t>
      </w:r>
      <w:r w:rsidRPr="00CF0386">
        <w:rPr>
          <w:i/>
        </w:rPr>
        <w:t>al.,</w:t>
      </w:r>
      <w:r w:rsidRPr="00CF0386">
        <w:rPr>
          <w:spacing w:val="-15"/>
        </w:rPr>
        <w:t xml:space="preserve"> </w:t>
      </w:r>
      <w:r w:rsidRPr="00CF0386">
        <w:t>2015).</w:t>
      </w:r>
      <w:r w:rsidRPr="00CF0386">
        <w:rPr>
          <w:spacing w:val="-15"/>
        </w:rPr>
        <w:t xml:space="preserve"> </w:t>
      </w:r>
    </w:p>
    <w:p w:rsidR="00585ACF" w:rsidRPr="00CF0386" w:rsidRDefault="00250EE6" w:rsidP="00585ACF">
      <w:pPr>
        <w:pStyle w:val="Corpodetexto"/>
        <w:spacing w:line="360" w:lineRule="auto"/>
        <w:ind w:left="0" w:right="534" w:firstLine="709"/>
      </w:pPr>
      <w:r w:rsidRPr="00CF0386">
        <w:t xml:space="preserve">segundo LLORET </w:t>
      </w:r>
      <w:r w:rsidRPr="00CF0386">
        <w:rPr>
          <w:i/>
        </w:rPr>
        <w:t>et al</w:t>
      </w:r>
      <w:r w:rsidRPr="00CF0386">
        <w:t>., 2015, hipotermia,</w:t>
      </w:r>
      <w:r w:rsidRPr="00CF0386">
        <w:rPr>
          <w:spacing w:val="-15"/>
        </w:rPr>
        <w:t xml:space="preserve"> </w:t>
      </w:r>
      <w:r w:rsidRPr="00CF0386">
        <w:t>estado</w:t>
      </w:r>
      <w:r w:rsidRPr="00CF0386">
        <w:rPr>
          <w:spacing w:val="-15"/>
        </w:rPr>
        <w:t xml:space="preserve"> </w:t>
      </w:r>
      <w:r w:rsidRPr="00CF0386">
        <w:t>moribundo</w:t>
      </w:r>
      <w:r w:rsidRPr="00CF0386">
        <w:rPr>
          <w:spacing w:val="-15"/>
        </w:rPr>
        <w:t xml:space="preserve"> </w:t>
      </w:r>
      <w:r w:rsidRPr="00CF0386">
        <w:t>e</w:t>
      </w:r>
      <w:r w:rsidRPr="00CF0386">
        <w:rPr>
          <w:spacing w:val="-15"/>
        </w:rPr>
        <w:t xml:space="preserve"> </w:t>
      </w:r>
      <w:r w:rsidRPr="00CF0386">
        <w:t xml:space="preserve">comatoso, o diagnóstico geralmente é obtido em esfregaços de sangue e /ou aspirados por agulha fina do fígado, baço e linfonodos, (MEIER </w:t>
      </w:r>
      <w:r w:rsidRPr="00CF0386">
        <w:rPr>
          <w:i/>
        </w:rPr>
        <w:t>et al</w:t>
      </w:r>
      <w:r w:rsidRPr="00CF0386">
        <w:t xml:space="preserve">., 2000; AUGUST 2011 e LLORET </w:t>
      </w:r>
      <w:r w:rsidRPr="00CF0386">
        <w:rPr>
          <w:i/>
        </w:rPr>
        <w:t>et al.</w:t>
      </w:r>
      <w:r w:rsidRPr="00CF0386">
        <w:t>,</w:t>
      </w:r>
      <w:r w:rsidR="00800535" w:rsidRPr="00CF0386">
        <w:t xml:space="preserve"> </w:t>
      </w:r>
      <w:r w:rsidRPr="00CF0386">
        <w:t>2015).</w:t>
      </w:r>
    </w:p>
    <w:p w:rsidR="00250EE6" w:rsidRPr="00CF0386" w:rsidRDefault="00250EE6" w:rsidP="00585ACF">
      <w:pPr>
        <w:pStyle w:val="Corpodetexto"/>
        <w:spacing w:line="360" w:lineRule="auto"/>
        <w:ind w:left="0" w:right="534" w:firstLine="709"/>
      </w:pPr>
      <w:r w:rsidRPr="00CF0386">
        <w:t>Os ensaios de PCR são capazes de detectar</w:t>
      </w:r>
      <w:r w:rsidRPr="00CF0386">
        <w:rPr>
          <w:spacing w:val="-7"/>
        </w:rPr>
        <w:t xml:space="preserve"> </w:t>
      </w:r>
      <w:r w:rsidRPr="00CF0386">
        <w:t>baixos</w:t>
      </w:r>
      <w:r w:rsidRPr="00CF0386">
        <w:rPr>
          <w:spacing w:val="-7"/>
        </w:rPr>
        <w:t xml:space="preserve"> </w:t>
      </w:r>
      <w:r w:rsidRPr="00CF0386">
        <w:t>níveis</w:t>
      </w:r>
      <w:r w:rsidRPr="00CF0386">
        <w:rPr>
          <w:spacing w:val="-7"/>
        </w:rPr>
        <w:t xml:space="preserve"> </w:t>
      </w:r>
      <w:r w:rsidRPr="00CF0386">
        <w:t>de</w:t>
      </w:r>
      <w:r w:rsidRPr="00CF0386">
        <w:rPr>
          <w:spacing w:val="-7"/>
        </w:rPr>
        <w:t xml:space="preserve"> </w:t>
      </w:r>
      <w:r w:rsidRPr="00CF0386">
        <w:t>parasitemia</w:t>
      </w:r>
      <w:r w:rsidRPr="00CF0386">
        <w:rPr>
          <w:spacing w:val="-7"/>
        </w:rPr>
        <w:t xml:space="preserve"> </w:t>
      </w:r>
      <w:r w:rsidRPr="00CF0386">
        <w:t>e</w:t>
      </w:r>
      <w:r w:rsidRPr="00CF0386">
        <w:rPr>
          <w:spacing w:val="-7"/>
        </w:rPr>
        <w:t xml:space="preserve"> </w:t>
      </w:r>
      <w:r w:rsidRPr="00CF0386">
        <w:t>podem</w:t>
      </w:r>
      <w:r w:rsidRPr="00CF0386">
        <w:rPr>
          <w:spacing w:val="-7"/>
        </w:rPr>
        <w:t xml:space="preserve"> </w:t>
      </w:r>
      <w:r w:rsidRPr="00CF0386">
        <w:t>ser</w:t>
      </w:r>
      <w:r w:rsidRPr="00CF0386">
        <w:rPr>
          <w:spacing w:val="-7"/>
        </w:rPr>
        <w:t xml:space="preserve"> </w:t>
      </w:r>
      <w:r w:rsidRPr="00CF0386">
        <w:t>utilizados</w:t>
      </w:r>
      <w:r w:rsidRPr="00CF0386">
        <w:rPr>
          <w:spacing w:val="-7"/>
        </w:rPr>
        <w:t xml:space="preserve"> </w:t>
      </w:r>
      <w:r w:rsidRPr="00CF0386">
        <w:t>para</w:t>
      </w:r>
      <w:r w:rsidRPr="00CF0386">
        <w:rPr>
          <w:spacing w:val="-7"/>
        </w:rPr>
        <w:t xml:space="preserve"> </w:t>
      </w:r>
      <w:r w:rsidRPr="00CF0386">
        <w:t>confirmação</w:t>
      </w:r>
      <w:r w:rsidRPr="00CF0386">
        <w:rPr>
          <w:spacing w:val="-7"/>
        </w:rPr>
        <w:t xml:space="preserve"> </w:t>
      </w:r>
      <w:r w:rsidRPr="00CF0386">
        <w:t xml:space="preserve">(LLORET </w:t>
      </w:r>
      <w:r w:rsidRPr="00CF0386">
        <w:rPr>
          <w:i/>
        </w:rPr>
        <w:t>et al.,</w:t>
      </w:r>
      <w:r w:rsidRPr="00CF0386">
        <w:t xml:space="preserve">2015 ; WANG </w:t>
      </w:r>
      <w:r w:rsidRPr="00CF0386">
        <w:rPr>
          <w:i/>
        </w:rPr>
        <w:t>et al.,</w:t>
      </w:r>
      <w:r w:rsidRPr="00CF0386">
        <w:t xml:space="preserve"> 2017).</w:t>
      </w:r>
    </w:p>
    <w:p w:rsidR="00585ACF" w:rsidRPr="00CF0386" w:rsidRDefault="00250EE6" w:rsidP="00250EE6">
      <w:pPr>
        <w:pStyle w:val="Corpodetexto"/>
        <w:spacing w:line="360" w:lineRule="auto"/>
        <w:ind w:left="0" w:right="534" w:firstLine="709"/>
      </w:pPr>
      <w:r w:rsidRPr="00CF0386">
        <w:t xml:space="preserve"> As contagens sanguíneas completas e as análises bioquímicas séricas, embora não especificas, também são úteis para o diagnóstico de Cytauxzoonose aguda (WANG </w:t>
      </w:r>
      <w:r w:rsidRPr="00CF0386">
        <w:rPr>
          <w:i/>
        </w:rPr>
        <w:t>et al.,</w:t>
      </w:r>
      <w:r w:rsidRPr="00CF0386">
        <w:t xml:space="preserve"> 2017).</w:t>
      </w:r>
      <w:r w:rsidR="00585ACF" w:rsidRPr="00CF0386">
        <w:t xml:space="preserve"> </w:t>
      </w:r>
      <w:r w:rsidRPr="00CF0386">
        <w:t xml:space="preserve"> </w:t>
      </w:r>
    </w:p>
    <w:p w:rsidR="00800535" w:rsidRPr="00CF0386" w:rsidRDefault="00250EE6" w:rsidP="00585ACF">
      <w:pPr>
        <w:pStyle w:val="Corpodetexto"/>
        <w:spacing w:line="360" w:lineRule="auto"/>
        <w:ind w:left="0" w:right="534" w:firstLine="709"/>
      </w:pPr>
      <w:r w:rsidRPr="00CF0386">
        <w:t xml:space="preserve">A terapia segundo MEIER </w:t>
      </w:r>
      <w:r w:rsidRPr="00CF0386">
        <w:rPr>
          <w:i/>
        </w:rPr>
        <w:t>et al</w:t>
      </w:r>
      <w:r w:rsidRPr="00CF0386">
        <w:t>.,2000,</w:t>
      </w:r>
      <w:r w:rsidR="00800535" w:rsidRPr="00CF0386">
        <w:t xml:space="preserve"> </w:t>
      </w:r>
      <w:r w:rsidRPr="00CF0386">
        <w:t>consistia em doxiciclina , administração de solução de Ringer com lactato e clindamicina , porém não se obteve resultados satisfatórios, como o tratamento de escolha</w:t>
      </w:r>
      <w:r w:rsidRPr="00CF0386">
        <w:rPr>
          <w:spacing w:val="-1"/>
        </w:rPr>
        <w:t xml:space="preserve"> </w:t>
      </w:r>
      <w:r w:rsidRPr="00CF0386">
        <w:t>preconizados,</w:t>
      </w:r>
      <w:r w:rsidRPr="00CF0386">
        <w:rPr>
          <w:spacing w:val="-1"/>
        </w:rPr>
        <w:t xml:space="preserve"> </w:t>
      </w:r>
      <w:r w:rsidRPr="00CF0386">
        <w:t>na</w:t>
      </w:r>
      <w:r w:rsidRPr="00CF0386">
        <w:rPr>
          <w:spacing w:val="-1"/>
        </w:rPr>
        <w:t xml:space="preserve"> </w:t>
      </w:r>
      <w:r w:rsidRPr="00CF0386">
        <w:t>literatura,</w:t>
      </w:r>
      <w:r w:rsidRPr="00CF0386">
        <w:rPr>
          <w:spacing w:val="-1"/>
        </w:rPr>
        <w:t xml:space="preserve"> </w:t>
      </w:r>
      <w:r w:rsidRPr="00CF0386">
        <w:t>por</w:t>
      </w:r>
      <w:r w:rsidRPr="00CF0386">
        <w:rPr>
          <w:spacing w:val="-1"/>
        </w:rPr>
        <w:t xml:space="preserve"> </w:t>
      </w:r>
      <w:r w:rsidRPr="00CF0386">
        <w:t>LLORET</w:t>
      </w:r>
      <w:r w:rsidRPr="00CF0386">
        <w:rPr>
          <w:spacing w:val="-1"/>
        </w:rPr>
        <w:t xml:space="preserve"> </w:t>
      </w:r>
      <w:r w:rsidRPr="00CF0386">
        <w:rPr>
          <w:i/>
        </w:rPr>
        <w:t>et</w:t>
      </w:r>
      <w:r w:rsidRPr="00CF0386">
        <w:rPr>
          <w:i/>
          <w:spacing w:val="-1"/>
        </w:rPr>
        <w:t xml:space="preserve"> </w:t>
      </w:r>
      <w:r w:rsidRPr="00CF0386">
        <w:rPr>
          <w:i/>
        </w:rPr>
        <w:t>al.</w:t>
      </w:r>
      <w:r w:rsidRPr="00CF0386">
        <w:t>,</w:t>
      </w:r>
      <w:r w:rsidRPr="00CF0386">
        <w:rPr>
          <w:spacing w:val="-1"/>
        </w:rPr>
        <w:t xml:space="preserve"> </w:t>
      </w:r>
      <w:r w:rsidRPr="00CF0386">
        <w:t>2015</w:t>
      </w:r>
      <w:r w:rsidRPr="00CF0386">
        <w:rPr>
          <w:spacing w:val="-1"/>
        </w:rPr>
        <w:t xml:space="preserve"> </w:t>
      </w:r>
      <w:r w:rsidRPr="00CF0386">
        <w:t>e</w:t>
      </w:r>
      <w:r w:rsidRPr="00CF0386">
        <w:rPr>
          <w:spacing w:val="-1"/>
        </w:rPr>
        <w:t xml:space="preserve"> </w:t>
      </w:r>
      <w:r w:rsidRPr="00CF0386">
        <w:t>WANG</w:t>
      </w:r>
      <w:r w:rsidRPr="00CF0386">
        <w:rPr>
          <w:spacing w:val="-1"/>
        </w:rPr>
        <w:t xml:space="preserve"> </w:t>
      </w:r>
      <w:r w:rsidRPr="00CF0386">
        <w:rPr>
          <w:i/>
        </w:rPr>
        <w:t>et</w:t>
      </w:r>
      <w:r w:rsidRPr="00CF0386">
        <w:rPr>
          <w:i/>
          <w:spacing w:val="-1"/>
        </w:rPr>
        <w:t xml:space="preserve"> </w:t>
      </w:r>
      <w:r w:rsidRPr="00CF0386">
        <w:rPr>
          <w:i/>
        </w:rPr>
        <w:t>al.,</w:t>
      </w:r>
      <w:r w:rsidRPr="00CF0386">
        <w:t>2017,</w:t>
      </w:r>
      <w:r w:rsidR="00585ACF" w:rsidRPr="00CF0386">
        <w:t xml:space="preserve"> </w:t>
      </w:r>
      <w:r w:rsidRPr="00CF0386">
        <w:t>que</w:t>
      </w:r>
      <w:r w:rsidRPr="00CF0386">
        <w:rPr>
          <w:spacing w:val="-1"/>
        </w:rPr>
        <w:t xml:space="preserve"> </w:t>
      </w:r>
      <w:r w:rsidRPr="00CF0386">
        <w:t>é uma combinação dos fármacos, como a atovaquona ,a azitromicina e vários casos de Cytauxzoonose foram</w:t>
      </w:r>
      <w:r w:rsidRPr="00CF0386">
        <w:rPr>
          <w:spacing w:val="40"/>
        </w:rPr>
        <w:t xml:space="preserve"> </w:t>
      </w:r>
      <w:r w:rsidRPr="00CF0386">
        <w:t>tratados com sucesso com</w:t>
      </w:r>
      <w:r w:rsidRPr="00CF0386">
        <w:rPr>
          <w:spacing w:val="40"/>
        </w:rPr>
        <w:t xml:space="preserve"> </w:t>
      </w:r>
      <w:r w:rsidRPr="00CF0386">
        <w:t>Dipropionato de Imidocarb</w:t>
      </w:r>
      <w:r w:rsidRPr="00CF0386">
        <w:rPr>
          <w:spacing w:val="40"/>
        </w:rPr>
        <w:t xml:space="preserve"> </w:t>
      </w:r>
      <w:r w:rsidRPr="00CF0386">
        <w:t>(</w:t>
      </w:r>
      <w:r w:rsidR="003A22AA">
        <w:t xml:space="preserve">MILLER </w:t>
      </w:r>
      <w:r w:rsidR="003A22AA" w:rsidRPr="003A22AA">
        <w:rPr>
          <w:i/>
        </w:rPr>
        <w:t>et al</w:t>
      </w:r>
      <w:r w:rsidR="003A22AA">
        <w:t>., 2013</w:t>
      </w:r>
      <w:r w:rsidRPr="00CF0386">
        <w:t xml:space="preserve">). </w:t>
      </w:r>
    </w:p>
    <w:p w:rsidR="00585ACF" w:rsidRPr="00CF0386" w:rsidRDefault="00250EE6" w:rsidP="00585ACF">
      <w:pPr>
        <w:pStyle w:val="Corpodetexto"/>
        <w:spacing w:line="360" w:lineRule="auto"/>
        <w:ind w:left="0" w:right="534" w:firstLine="709"/>
      </w:pPr>
      <w:r w:rsidRPr="00CF0386">
        <w:t xml:space="preserve">Em gatos domésticos, a cytauxzoonose tem sido associada a uma alta taxa de mortalidade, havendo, no entanto, relatos de pacientes que sobreviveram à infecção natural, tornando-se animais assintomáticos com parasitemia persistente (MEIER </w:t>
      </w:r>
      <w:r w:rsidRPr="00CF0386">
        <w:rPr>
          <w:i/>
        </w:rPr>
        <w:t>et al</w:t>
      </w:r>
      <w:r w:rsidRPr="00CF0386">
        <w:t xml:space="preserve">., </w:t>
      </w:r>
      <w:r w:rsidRPr="00CF0386">
        <w:rPr>
          <w:spacing w:val="-2"/>
        </w:rPr>
        <w:lastRenderedPageBreak/>
        <w:t>2000).</w:t>
      </w:r>
    </w:p>
    <w:p w:rsidR="00250EE6" w:rsidRPr="00CF0386" w:rsidRDefault="00250EE6" w:rsidP="00585ACF">
      <w:pPr>
        <w:pStyle w:val="Corpodetexto"/>
        <w:spacing w:line="360" w:lineRule="auto"/>
        <w:ind w:left="0" w:right="534" w:firstLine="709"/>
      </w:pPr>
      <w:r w:rsidRPr="00CF0386">
        <w:t>Ao longo dos últimos 40 anos, o conhecimento sobre a doença cresceu consideravelmente (WANG</w:t>
      </w:r>
      <w:r w:rsidRPr="00CF0386">
        <w:rPr>
          <w:spacing w:val="-15"/>
        </w:rPr>
        <w:t xml:space="preserve"> </w:t>
      </w:r>
      <w:r w:rsidRPr="00CF0386">
        <w:rPr>
          <w:i/>
        </w:rPr>
        <w:t>et</w:t>
      </w:r>
      <w:r w:rsidRPr="00CF0386">
        <w:rPr>
          <w:i/>
          <w:spacing w:val="-15"/>
        </w:rPr>
        <w:t xml:space="preserve"> </w:t>
      </w:r>
      <w:r w:rsidRPr="00CF0386">
        <w:rPr>
          <w:i/>
        </w:rPr>
        <w:t>al</w:t>
      </w:r>
      <w:r w:rsidRPr="00CF0386">
        <w:t>.,</w:t>
      </w:r>
      <w:r w:rsidRPr="00CF0386">
        <w:rPr>
          <w:spacing w:val="-15"/>
        </w:rPr>
        <w:t xml:space="preserve"> </w:t>
      </w:r>
      <w:r w:rsidRPr="00CF0386">
        <w:t>2017),</w:t>
      </w:r>
      <w:r w:rsidRPr="00CF0386">
        <w:rPr>
          <w:spacing w:val="-15"/>
        </w:rPr>
        <w:t xml:space="preserve"> </w:t>
      </w:r>
      <w:r w:rsidRPr="00CF0386">
        <w:t>e</w:t>
      </w:r>
      <w:r w:rsidRPr="00CF0386">
        <w:rPr>
          <w:spacing w:val="-15"/>
        </w:rPr>
        <w:t xml:space="preserve"> </w:t>
      </w:r>
      <w:r w:rsidRPr="00CF0386">
        <w:t>a</w:t>
      </w:r>
      <w:r w:rsidRPr="00CF0386">
        <w:rPr>
          <w:spacing w:val="-15"/>
        </w:rPr>
        <w:t xml:space="preserve"> </w:t>
      </w:r>
      <w:r w:rsidRPr="00CF0386">
        <w:t>incidência</w:t>
      </w:r>
      <w:r w:rsidRPr="00CF0386">
        <w:rPr>
          <w:spacing w:val="-15"/>
        </w:rPr>
        <w:t xml:space="preserve"> </w:t>
      </w:r>
      <w:r w:rsidRPr="00CF0386">
        <w:t>de</w:t>
      </w:r>
      <w:r w:rsidRPr="00CF0386">
        <w:rPr>
          <w:spacing w:val="-15"/>
        </w:rPr>
        <w:t xml:space="preserve"> </w:t>
      </w:r>
      <w:r w:rsidRPr="00CF0386">
        <w:t>casos</w:t>
      </w:r>
      <w:r w:rsidRPr="00CF0386">
        <w:rPr>
          <w:spacing w:val="-15"/>
        </w:rPr>
        <w:t xml:space="preserve"> </w:t>
      </w:r>
      <w:r w:rsidRPr="00CF0386">
        <w:t>de</w:t>
      </w:r>
      <w:r w:rsidRPr="00CF0386">
        <w:rPr>
          <w:spacing w:val="-15"/>
        </w:rPr>
        <w:t xml:space="preserve"> </w:t>
      </w:r>
      <w:r w:rsidRPr="00CF0386">
        <w:t>sobrevivência está</w:t>
      </w:r>
      <w:r w:rsidRPr="00CF0386">
        <w:rPr>
          <w:spacing w:val="-5"/>
        </w:rPr>
        <w:t xml:space="preserve"> </w:t>
      </w:r>
      <w:r w:rsidRPr="00CF0386">
        <w:t>aumentando</w:t>
      </w:r>
      <w:r w:rsidRPr="00CF0386">
        <w:rPr>
          <w:spacing w:val="-5"/>
        </w:rPr>
        <w:t xml:space="preserve"> </w:t>
      </w:r>
      <w:r w:rsidRPr="00CF0386">
        <w:t>com</w:t>
      </w:r>
      <w:r w:rsidRPr="00CF0386">
        <w:rPr>
          <w:spacing w:val="-5"/>
        </w:rPr>
        <w:t xml:space="preserve"> </w:t>
      </w:r>
      <w:r w:rsidRPr="00CF0386">
        <w:t>avanços</w:t>
      </w:r>
      <w:r w:rsidRPr="00CF0386">
        <w:rPr>
          <w:spacing w:val="-5"/>
        </w:rPr>
        <w:t xml:space="preserve"> </w:t>
      </w:r>
      <w:r w:rsidRPr="00CF0386">
        <w:t>recentes</w:t>
      </w:r>
      <w:r w:rsidRPr="00CF0386">
        <w:rPr>
          <w:spacing w:val="-5"/>
        </w:rPr>
        <w:t xml:space="preserve"> </w:t>
      </w:r>
      <w:r w:rsidRPr="00CF0386">
        <w:t>no</w:t>
      </w:r>
      <w:r w:rsidRPr="00CF0386">
        <w:rPr>
          <w:spacing w:val="-5"/>
        </w:rPr>
        <w:t xml:space="preserve"> </w:t>
      </w:r>
      <w:r w:rsidRPr="00CF0386">
        <w:t>tratamento</w:t>
      </w:r>
      <w:r w:rsidRPr="00CF0386">
        <w:rPr>
          <w:spacing w:val="-5"/>
        </w:rPr>
        <w:t xml:space="preserve"> </w:t>
      </w:r>
      <w:r w:rsidRPr="00CF0386">
        <w:t>e</w:t>
      </w:r>
      <w:r w:rsidRPr="00CF0386">
        <w:rPr>
          <w:spacing w:val="-5"/>
        </w:rPr>
        <w:t xml:space="preserve"> </w:t>
      </w:r>
      <w:r w:rsidRPr="00CF0386">
        <w:t>/</w:t>
      </w:r>
      <w:r w:rsidRPr="00CF0386">
        <w:rPr>
          <w:spacing w:val="-5"/>
        </w:rPr>
        <w:t xml:space="preserve"> </w:t>
      </w:r>
      <w:r w:rsidRPr="00CF0386">
        <w:t>ou</w:t>
      </w:r>
      <w:r w:rsidRPr="00CF0386">
        <w:rPr>
          <w:spacing w:val="-5"/>
        </w:rPr>
        <w:t xml:space="preserve"> </w:t>
      </w:r>
      <w:r w:rsidRPr="00CF0386">
        <w:t>a</w:t>
      </w:r>
      <w:r w:rsidRPr="00CF0386">
        <w:rPr>
          <w:spacing w:val="-5"/>
        </w:rPr>
        <w:t xml:space="preserve"> </w:t>
      </w:r>
      <w:r w:rsidRPr="00CF0386">
        <w:t>existência</w:t>
      </w:r>
      <w:r w:rsidRPr="00CF0386">
        <w:rPr>
          <w:spacing w:val="-5"/>
        </w:rPr>
        <w:t xml:space="preserve"> </w:t>
      </w:r>
      <w:r w:rsidRPr="00CF0386">
        <w:t>possível</w:t>
      </w:r>
      <w:r w:rsidRPr="00CF0386">
        <w:rPr>
          <w:spacing w:val="-5"/>
        </w:rPr>
        <w:t xml:space="preserve"> </w:t>
      </w:r>
      <w:r w:rsidRPr="00CF0386">
        <w:t>de</w:t>
      </w:r>
      <w:r w:rsidRPr="00CF0386">
        <w:rPr>
          <w:spacing w:val="-5"/>
        </w:rPr>
        <w:t xml:space="preserve"> </w:t>
      </w:r>
      <w:r w:rsidRPr="00CF0386">
        <w:t>uma cepa menos virulenta, porem os mecanismos de patogênese da doença, vetores de carrapatos e respostas imunes do hospedeiro não são claros.</w:t>
      </w:r>
    </w:p>
    <w:p w:rsidR="00250EE6" w:rsidRPr="00CF0386" w:rsidRDefault="00250EE6" w:rsidP="00250EE6">
      <w:pPr>
        <w:pStyle w:val="Corpodetexto"/>
        <w:spacing w:before="1" w:line="360" w:lineRule="auto"/>
        <w:ind w:right="534"/>
      </w:pPr>
      <w:r w:rsidRPr="00CF0386">
        <w:t xml:space="preserve"> A prevenção é limitada ao controle do carrapato e há reservatórios silvestres para o parasito, o que dificulta a erradicação da doença (WANG </w:t>
      </w:r>
      <w:r w:rsidRPr="00CF0386">
        <w:rPr>
          <w:i/>
        </w:rPr>
        <w:t>et al</w:t>
      </w:r>
      <w:r w:rsidRPr="00CF0386">
        <w:t>.,2017).</w:t>
      </w:r>
    </w:p>
    <w:p w:rsidR="00585ACF" w:rsidRPr="00CF0386" w:rsidRDefault="00585ACF" w:rsidP="00250EE6">
      <w:pPr>
        <w:pStyle w:val="Corpodetexto"/>
        <w:spacing w:before="1" w:line="360" w:lineRule="auto"/>
        <w:ind w:right="534"/>
      </w:pPr>
    </w:p>
    <w:p w:rsidR="00250EE6" w:rsidRPr="00CF0386" w:rsidRDefault="00250EE6" w:rsidP="00250EE6">
      <w:pPr>
        <w:pStyle w:val="Corpodetexto"/>
        <w:spacing w:before="139"/>
        <w:ind w:left="0"/>
        <w:jc w:val="left"/>
      </w:pPr>
    </w:p>
    <w:p w:rsidR="00250EE6" w:rsidRPr="00CF0386" w:rsidRDefault="00250EE6" w:rsidP="00250EE6">
      <w:pPr>
        <w:pStyle w:val="Ttulo3"/>
        <w:rPr>
          <w:b/>
          <w:spacing w:val="-2"/>
        </w:rPr>
      </w:pPr>
      <w:r w:rsidRPr="00CF0386">
        <w:rPr>
          <w:b/>
          <w:spacing w:val="-2"/>
        </w:rPr>
        <w:t xml:space="preserve"> </w:t>
      </w:r>
      <w:r w:rsidR="00CF0386">
        <w:rPr>
          <w:b/>
          <w:spacing w:val="-2"/>
        </w:rPr>
        <w:t xml:space="preserve">4. </w:t>
      </w:r>
      <w:r w:rsidRPr="00CF0386">
        <w:rPr>
          <w:b/>
          <w:spacing w:val="-2"/>
        </w:rPr>
        <w:t>CON</w:t>
      </w:r>
      <w:r w:rsidR="00585ACF" w:rsidRPr="00CF0386">
        <w:rPr>
          <w:b/>
          <w:spacing w:val="-2"/>
        </w:rPr>
        <w:t>SIDERAÇ</w:t>
      </w:r>
      <w:r w:rsidR="00640662" w:rsidRPr="00CF0386">
        <w:rPr>
          <w:b/>
          <w:spacing w:val="-2"/>
        </w:rPr>
        <w:t>Õ</w:t>
      </w:r>
      <w:r w:rsidR="00585ACF" w:rsidRPr="00CF0386">
        <w:rPr>
          <w:b/>
          <w:spacing w:val="-2"/>
        </w:rPr>
        <w:t>ES FINAIS</w:t>
      </w:r>
    </w:p>
    <w:p w:rsidR="00585ACF" w:rsidRPr="00CF0386" w:rsidRDefault="00585ACF" w:rsidP="00250EE6">
      <w:pPr>
        <w:pStyle w:val="Ttulo3"/>
        <w:rPr>
          <w:b/>
          <w:spacing w:val="-2"/>
        </w:rPr>
      </w:pPr>
    </w:p>
    <w:p w:rsidR="00250EE6" w:rsidRPr="00CF0386" w:rsidRDefault="00250EE6" w:rsidP="00250EE6">
      <w:pPr>
        <w:pStyle w:val="Ttulo3"/>
        <w:rPr>
          <w:b/>
        </w:rPr>
      </w:pPr>
    </w:p>
    <w:p w:rsidR="009D29D7" w:rsidRDefault="00250EE6" w:rsidP="00585ACF">
      <w:pPr>
        <w:pStyle w:val="Corpodetexto"/>
        <w:spacing w:line="360" w:lineRule="auto"/>
        <w:ind w:left="0" w:right="141" w:firstLine="601"/>
      </w:pPr>
      <w:r>
        <w:t>No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relatado,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gata</w:t>
      </w:r>
      <w:r w:rsidR="00525813">
        <w:t xml:space="preserve"> Isadora</w:t>
      </w:r>
      <w:r>
        <w:t>,</w:t>
      </w:r>
      <w:r>
        <w:rPr>
          <w:spacing w:val="-15"/>
        </w:rPr>
        <w:t xml:space="preserve"> </w:t>
      </w:r>
      <w:r>
        <w:t>apresentava</w:t>
      </w:r>
      <w:r>
        <w:rPr>
          <w:spacing w:val="-15"/>
        </w:rPr>
        <w:t xml:space="preserve"> </w:t>
      </w:r>
      <w:r>
        <w:t>sintomas</w:t>
      </w:r>
      <w:r>
        <w:rPr>
          <w:spacing w:val="-14"/>
        </w:rPr>
        <w:t xml:space="preserve"> </w:t>
      </w:r>
      <w:r>
        <w:t>inespecíficos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deram</w:t>
      </w:r>
      <w:r>
        <w:rPr>
          <w:spacing w:val="-15"/>
        </w:rPr>
        <w:t xml:space="preserve"> </w:t>
      </w:r>
      <w:r>
        <w:t>margem as suspeitas de diversas patologias. Diante apresentação dos resultados de exames laboratoriais,</w:t>
      </w:r>
      <w:r>
        <w:rPr>
          <w:spacing w:val="-6"/>
        </w:rPr>
        <w:t xml:space="preserve"> </w:t>
      </w:r>
      <w:r>
        <w:t>fora</w:t>
      </w:r>
      <w:r>
        <w:rPr>
          <w:spacing w:val="-6"/>
        </w:rPr>
        <w:t xml:space="preserve"> </w:t>
      </w:r>
      <w:r>
        <w:t>confirmado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presença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hemoparasitas</w:t>
      </w:r>
      <w:r>
        <w:rPr>
          <w:spacing w:val="-6"/>
        </w:rPr>
        <w:t xml:space="preserve"> </w:t>
      </w:r>
      <w:r>
        <w:rPr>
          <w:i/>
        </w:rPr>
        <w:t>Cytauxzoon</w:t>
      </w:r>
      <w:r>
        <w:rPr>
          <w:i/>
          <w:spacing w:val="-6"/>
        </w:rPr>
        <w:t xml:space="preserve"> </w:t>
      </w:r>
      <w:r>
        <w:rPr>
          <w:i/>
        </w:rPr>
        <w:t>felis</w:t>
      </w:r>
      <w:r>
        <w:rPr>
          <w:i/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 w:rsidR="009D29D7" w:rsidRPr="00D56C35">
        <w:rPr>
          <w:i/>
        </w:rPr>
        <w:t>Ehrlichia canis</w:t>
      </w:r>
      <w:r w:rsidR="009D29D7">
        <w:t>.</w:t>
      </w:r>
    </w:p>
    <w:p w:rsidR="00250EE6" w:rsidRDefault="00250EE6" w:rsidP="00585ACF">
      <w:pPr>
        <w:pStyle w:val="Corpodetexto"/>
        <w:spacing w:line="360" w:lineRule="auto"/>
        <w:ind w:left="0" w:right="141" w:firstLine="601"/>
      </w:pPr>
      <w:r>
        <w:t>O</w:t>
      </w:r>
      <w:r w:rsidR="009D29D7">
        <w:t xml:space="preserve"> </w:t>
      </w:r>
      <w:r>
        <w:t>que fora motivo de grande preocupação, já que o prognostico da cytauxzoonose felina é de reservado a não favorável, de qualquer maneira iniciou se o tratamento com endectocida,</w:t>
      </w:r>
      <w:r>
        <w:rPr>
          <w:spacing w:val="-15"/>
        </w:rPr>
        <w:t xml:space="preserve"> </w:t>
      </w:r>
      <w:r>
        <w:t>vermicida,</w:t>
      </w:r>
      <w:r>
        <w:rPr>
          <w:spacing w:val="-15"/>
        </w:rPr>
        <w:t xml:space="preserve"> </w:t>
      </w:r>
      <w:r>
        <w:t>aplicação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antiparasitário</w:t>
      </w:r>
      <w:r>
        <w:rPr>
          <w:spacing w:val="-15"/>
        </w:rPr>
        <w:t xml:space="preserve"> </w:t>
      </w:r>
      <w:r>
        <w:t>Dipropionato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Imidocarb,</w:t>
      </w:r>
      <w:r>
        <w:rPr>
          <w:spacing w:val="-15"/>
        </w:rPr>
        <w:t xml:space="preserve"> </w:t>
      </w:r>
      <w:r>
        <w:t xml:space="preserve">indicado pela literatura para o tratamento de hemoparasitas, e o antibiótico doxiciclina para o tratamento de ehrlichiose, além de tratamento suporte para os sintomas apresentados. </w:t>
      </w:r>
    </w:p>
    <w:p w:rsidR="004010C6" w:rsidRDefault="00250EE6" w:rsidP="009D29D7">
      <w:pPr>
        <w:pStyle w:val="Corpodetexto"/>
        <w:spacing w:line="360" w:lineRule="auto"/>
        <w:ind w:left="0" w:right="141" w:firstLine="601"/>
      </w:pPr>
      <w:r>
        <w:t>O animal fora monitorado periodicamente, e se apresentava clinicamente estável</w:t>
      </w:r>
      <w:r>
        <w:rPr>
          <w:spacing w:val="40"/>
        </w:rPr>
        <w:t xml:space="preserve"> </w:t>
      </w:r>
      <w:r>
        <w:t>em aproximadamente 5 meses, após diagnostico, o animal apresentou resposta terapêutica satisfatória,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melhora</w:t>
      </w:r>
      <w:r>
        <w:rPr>
          <w:spacing w:val="-11"/>
        </w:rPr>
        <w:t xml:space="preserve"> </w:t>
      </w:r>
      <w:r>
        <w:t>notável</w:t>
      </w:r>
      <w:r>
        <w:rPr>
          <w:spacing w:val="-11"/>
        </w:rPr>
        <w:t xml:space="preserve"> </w:t>
      </w:r>
      <w:r>
        <w:t>tanto</w:t>
      </w:r>
      <w:r>
        <w:rPr>
          <w:spacing w:val="-11"/>
        </w:rPr>
        <w:t xml:space="preserve"> </w:t>
      </w:r>
      <w:r>
        <w:t>clinicamente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exames</w:t>
      </w:r>
      <w:r>
        <w:rPr>
          <w:spacing w:val="-11"/>
        </w:rPr>
        <w:t xml:space="preserve"> </w:t>
      </w:r>
      <w:r>
        <w:t>laboratoriais</w:t>
      </w:r>
      <w:r>
        <w:rPr>
          <w:spacing w:val="-11"/>
        </w:rPr>
        <w:t xml:space="preserve"> </w:t>
      </w:r>
      <w:r>
        <w:t>que não evidenciaram mais nenhuma alteração.</w:t>
      </w:r>
    </w:p>
    <w:p w:rsidR="00250EE6" w:rsidRDefault="00250EE6" w:rsidP="009D29D7">
      <w:pPr>
        <w:pStyle w:val="Corpodetexto"/>
        <w:spacing w:line="360" w:lineRule="auto"/>
        <w:ind w:left="0" w:right="141" w:firstLine="601"/>
        <w:rPr>
          <w:spacing w:val="-2"/>
        </w:rPr>
      </w:pPr>
      <w:r>
        <w:t>Apesar de a Cytauxzoonose estar associada a uma alta taxa de mortalidade nos casos descritos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literatura,</w:t>
      </w:r>
      <w:r>
        <w:rPr>
          <w:spacing w:val="-5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questão</w:t>
      </w:r>
      <w:r>
        <w:rPr>
          <w:spacing w:val="-5"/>
        </w:rPr>
        <w:t xml:space="preserve"> </w:t>
      </w:r>
      <w:r>
        <w:t>obteve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sucesso,</w:t>
      </w:r>
      <w:r>
        <w:rPr>
          <w:spacing w:val="-5"/>
        </w:rPr>
        <w:t xml:space="preserve"> </w:t>
      </w:r>
      <w:r>
        <w:t>entretanto,</w:t>
      </w:r>
      <w:r>
        <w:rPr>
          <w:spacing w:val="-5"/>
        </w:rPr>
        <w:t xml:space="preserve"> </w:t>
      </w:r>
      <w:r>
        <w:t>alguns</w:t>
      </w:r>
      <w:r>
        <w:rPr>
          <w:spacing w:val="-5"/>
        </w:rPr>
        <w:t xml:space="preserve"> </w:t>
      </w:r>
      <w:r>
        <w:t>gatos podem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tornar</w:t>
      </w:r>
      <w:r>
        <w:rPr>
          <w:spacing w:val="-10"/>
        </w:rPr>
        <w:t xml:space="preserve"> </w:t>
      </w:r>
      <w:r>
        <w:t>reservatórios</w:t>
      </w:r>
      <w:r>
        <w:rPr>
          <w:spacing w:val="-10"/>
        </w:rPr>
        <w:t xml:space="preserve"> </w:t>
      </w:r>
      <w:r>
        <w:t>assintomáticos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transmitir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infecção</w:t>
      </w:r>
      <w:r>
        <w:rPr>
          <w:spacing w:val="-10"/>
        </w:rPr>
        <w:t xml:space="preserve"> </w:t>
      </w:r>
      <w:r>
        <w:t>através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vetores</w:t>
      </w:r>
      <w:r>
        <w:rPr>
          <w:spacing w:val="-10"/>
        </w:rPr>
        <w:t xml:space="preserve"> </w:t>
      </w:r>
      <w:r>
        <w:t xml:space="preserve">de carrapato, sendo aconselhável monitoração do paciente e medidas profiláticas </w:t>
      </w:r>
      <w:r>
        <w:rPr>
          <w:spacing w:val="-2"/>
        </w:rPr>
        <w:t>preventivas.</w:t>
      </w:r>
    </w:p>
    <w:p w:rsidR="00CF0386" w:rsidRDefault="00CF0386" w:rsidP="009D29D7">
      <w:pPr>
        <w:pStyle w:val="Corpodetexto"/>
        <w:spacing w:line="360" w:lineRule="auto"/>
        <w:ind w:left="0" w:right="141" w:firstLine="601"/>
        <w:rPr>
          <w:spacing w:val="-2"/>
        </w:rPr>
      </w:pPr>
    </w:p>
    <w:p w:rsidR="00CF0386" w:rsidRDefault="00CF0386" w:rsidP="009D29D7">
      <w:pPr>
        <w:pStyle w:val="Corpodetexto"/>
        <w:spacing w:line="360" w:lineRule="auto"/>
        <w:ind w:left="0" w:right="141" w:firstLine="601"/>
        <w:rPr>
          <w:spacing w:val="-2"/>
        </w:rPr>
      </w:pPr>
    </w:p>
    <w:p w:rsidR="00800535" w:rsidRDefault="00800535" w:rsidP="004010C6">
      <w:pPr>
        <w:pStyle w:val="Corpodetexto"/>
        <w:spacing w:line="360" w:lineRule="auto"/>
        <w:ind w:left="0" w:right="141" w:firstLine="601"/>
      </w:pPr>
    </w:p>
    <w:p w:rsidR="00250EE6" w:rsidRDefault="00250EE6" w:rsidP="00585ACF">
      <w:pPr>
        <w:pStyle w:val="Corpodetexto"/>
        <w:spacing w:before="140"/>
        <w:ind w:left="0" w:right="141"/>
        <w:jc w:val="left"/>
      </w:pPr>
    </w:p>
    <w:p w:rsidR="00250EE6" w:rsidRDefault="00250EE6" w:rsidP="00250EE6">
      <w:pPr>
        <w:pStyle w:val="Ttulo3"/>
        <w:rPr>
          <w:b/>
          <w:spacing w:val="-2"/>
        </w:rPr>
      </w:pPr>
      <w:r w:rsidRPr="00980668">
        <w:rPr>
          <w:b/>
          <w:spacing w:val="-2"/>
        </w:rPr>
        <w:t>REFERÊNCIAS</w:t>
      </w:r>
    </w:p>
    <w:p w:rsidR="00800535" w:rsidRPr="00980668" w:rsidRDefault="00800535" w:rsidP="00250EE6">
      <w:pPr>
        <w:pStyle w:val="Ttulo3"/>
        <w:rPr>
          <w:b/>
          <w:spacing w:val="-2"/>
        </w:rPr>
      </w:pPr>
    </w:p>
    <w:p w:rsidR="00250EE6" w:rsidRDefault="00250EE6" w:rsidP="00250EE6">
      <w:pPr>
        <w:pStyle w:val="Ttulo3"/>
      </w:pPr>
    </w:p>
    <w:p w:rsidR="00250EE6" w:rsidRDefault="00250EE6" w:rsidP="007A221C">
      <w:pPr>
        <w:pStyle w:val="Corpodetexto"/>
        <w:spacing w:before="139" w:line="237" w:lineRule="auto"/>
        <w:ind w:left="0" w:right="535"/>
      </w:pPr>
      <w:r>
        <w:t xml:space="preserve">AUGUST, R.A. </w:t>
      </w:r>
      <w:r w:rsidRPr="009D29D7">
        <w:rPr>
          <w:b/>
        </w:rPr>
        <w:t>Medicina interna de felinos</w:t>
      </w:r>
      <w:r>
        <w:t>. In: COHN, L. A.6.ed., Saunders Elsevier, Rio de Janeiro, p. 27 – 35,</w:t>
      </w:r>
      <w:r w:rsidR="009D29D7">
        <w:t xml:space="preserve"> </w:t>
      </w:r>
      <w:r>
        <w:t>2011.</w:t>
      </w:r>
    </w:p>
    <w:p w:rsidR="00250EE6" w:rsidRDefault="00250EE6" w:rsidP="00250EE6">
      <w:pPr>
        <w:pStyle w:val="Corpodetexto"/>
        <w:spacing w:before="1"/>
        <w:ind w:left="0"/>
        <w:jc w:val="left"/>
      </w:pPr>
    </w:p>
    <w:p w:rsidR="00250EE6" w:rsidRDefault="00250EE6" w:rsidP="00CF0386">
      <w:pPr>
        <w:pStyle w:val="Corpodetexto"/>
        <w:spacing w:line="242" w:lineRule="auto"/>
        <w:ind w:left="0"/>
      </w:pPr>
      <w:r>
        <w:t>BRAGA, I. A; RAMOS, G. De S; MARCILI, A; MELO, A.L.T;TAQUES, L.L. G.G;</w:t>
      </w:r>
      <w:r>
        <w:rPr>
          <w:spacing w:val="80"/>
        </w:rPr>
        <w:t xml:space="preserve"> </w:t>
      </w:r>
      <w:r>
        <w:t>AMUDE,</w:t>
      </w:r>
      <w:r>
        <w:rPr>
          <w:spacing w:val="-10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M;</w:t>
      </w:r>
      <w:r>
        <w:rPr>
          <w:spacing w:val="-8"/>
        </w:rPr>
        <w:t xml:space="preserve"> </w:t>
      </w:r>
      <w:r>
        <w:t>CHITARRA,</w:t>
      </w:r>
      <w:r>
        <w:rPr>
          <w:spacing w:val="-7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S;</w:t>
      </w:r>
      <w:r>
        <w:rPr>
          <w:spacing w:val="-7"/>
        </w:rPr>
        <w:t xml:space="preserve"> </w:t>
      </w:r>
      <w:r>
        <w:t>NAKAZATO,</w:t>
      </w:r>
      <w:r>
        <w:rPr>
          <w:spacing w:val="-8"/>
        </w:rPr>
        <w:t xml:space="preserve"> </w:t>
      </w:r>
      <w:r>
        <w:t>L;</w:t>
      </w:r>
      <w:r>
        <w:rPr>
          <w:spacing w:val="-7"/>
        </w:rPr>
        <w:t xml:space="preserve"> </w:t>
      </w:r>
      <w:r>
        <w:t>DUTRA,</w:t>
      </w:r>
      <w:r>
        <w:rPr>
          <w:spacing w:val="-8"/>
        </w:rPr>
        <w:t xml:space="preserve"> </w:t>
      </w:r>
      <w:r>
        <w:t>V;</w:t>
      </w:r>
      <w:r>
        <w:rPr>
          <w:spacing w:val="-7"/>
        </w:rPr>
        <w:t xml:space="preserve"> </w:t>
      </w:r>
      <w:r>
        <w:t>PACHECO,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5"/>
        </w:rPr>
        <w:t>C;</w:t>
      </w:r>
      <w:r w:rsidR="00CF0386">
        <w:t xml:space="preserve"> </w:t>
      </w:r>
      <w:r>
        <w:t>AGUIAR,</w:t>
      </w:r>
      <w:r>
        <w:rPr>
          <w:spacing w:val="-7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Molecular</w:t>
      </w:r>
      <w:r>
        <w:rPr>
          <w:spacing w:val="-7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tick-borne</w:t>
      </w:r>
      <w:r>
        <w:rPr>
          <w:spacing w:val="-7"/>
        </w:rPr>
        <w:t xml:space="preserve"> </w:t>
      </w:r>
      <w:r>
        <w:t>protozoan</w:t>
      </w:r>
      <w:r>
        <w:rPr>
          <w:spacing w:val="-7"/>
        </w:rPr>
        <w:t xml:space="preserve"> </w:t>
      </w:r>
      <w:r>
        <w:t>parasites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t xml:space="preserve">of domestic cats in midwestern of Brazil. Ticks and tick-borne diseases. </w:t>
      </w:r>
      <w:r w:rsidRPr="004010C6">
        <w:rPr>
          <w:b/>
        </w:rPr>
        <w:t>Elsevier</w:t>
      </w:r>
      <w:r>
        <w:t>, p 1- 23, 2016.</w:t>
      </w:r>
      <w:r w:rsidR="00FF160F">
        <w:t xml:space="preserve"> Disponível em: </w:t>
      </w:r>
      <w:hyperlink r:id="rId17" w:history="1">
        <w:r w:rsidR="00FF160F" w:rsidRPr="00FF160F">
          <w:rPr>
            <w:rStyle w:val="Hyperlink"/>
          </w:rPr>
          <w:t>https://pubmed.ncbi.nlm.nih.gov/27260253/.</w:t>
        </w:r>
      </w:hyperlink>
      <w:r w:rsidR="00FF160F">
        <w:t xml:space="preserve"> Acesso em: 12 de agosto.2024.</w:t>
      </w:r>
    </w:p>
    <w:p w:rsidR="00250EE6" w:rsidRDefault="00250EE6" w:rsidP="000B715A">
      <w:pPr>
        <w:pStyle w:val="Ttulo3"/>
        <w:spacing w:before="271"/>
        <w:ind w:left="0"/>
        <w:jc w:val="both"/>
      </w:pPr>
      <w:r>
        <w:t>CONNER,</w:t>
      </w:r>
      <w:r>
        <w:rPr>
          <w:spacing w:val="-11"/>
        </w:rPr>
        <w:t xml:space="preserve"> </w:t>
      </w:r>
      <w:r>
        <w:t>B.</w:t>
      </w:r>
      <w:r>
        <w:rPr>
          <w:spacing w:val="-10"/>
        </w:rPr>
        <w:t xml:space="preserve"> </w:t>
      </w:r>
      <w:r>
        <w:t>J;</w:t>
      </w:r>
      <w:r>
        <w:rPr>
          <w:spacing w:val="-11"/>
        </w:rPr>
        <w:t xml:space="preserve"> </w:t>
      </w:r>
      <w:r>
        <w:t>DACVECC,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H;</w:t>
      </w:r>
      <w:r>
        <w:rPr>
          <w:spacing w:val="-10"/>
        </w:rPr>
        <w:t xml:space="preserve"> </w:t>
      </w:r>
      <w:r>
        <w:t>BROOKS,</w:t>
      </w:r>
      <w:r>
        <w:rPr>
          <w:spacing w:val="-11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B;</w:t>
      </w:r>
      <w:r>
        <w:rPr>
          <w:spacing w:val="-10"/>
        </w:rPr>
        <w:t xml:space="preserve"> </w:t>
      </w:r>
      <w:r>
        <w:t>COHN,</w:t>
      </w:r>
      <w:r>
        <w:rPr>
          <w:spacing w:val="-11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A;</w:t>
      </w:r>
      <w:r>
        <w:rPr>
          <w:spacing w:val="-10"/>
        </w:rPr>
        <w:t xml:space="preserve"> </w:t>
      </w:r>
      <w:r>
        <w:rPr>
          <w:spacing w:val="-2"/>
        </w:rPr>
        <w:t>BIRKENHEUER,</w:t>
      </w:r>
      <w:r w:rsidR="000B715A">
        <w:rPr>
          <w:spacing w:val="-2"/>
        </w:rPr>
        <w:t xml:space="preserve"> </w:t>
      </w:r>
      <w:r>
        <w:t>A. J.</w:t>
      </w:r>
      <w:r>
        <w:rPr>
          <w:spacing w:val="80"/>
        </w:rPr>
        <w:t xml:space="preserve"> </w:t>
      </w:r>
      <w:r>
        <w:t xml:space="preserve">Coagulation abnormalities in 5 cats with naturally occurring cytauxzoonosis. </w:t>
      </w:r>
      <w:r>
        <w:rPr>
          <w:b/>
        </w:rPr>
        <w:t>Journal of veterinary emergency and critical care</w:t>
      </w:r>
      <w:r>
        <w:t>. p 538 - 545, 2015.</w:t>
      </w:r>
      <w:r w:rsidR="000B715A">
        <w:t xml:space="preserve"> Disponível em: </w:t>
      </w:r>
      <w:hyperlink r:id="rId18" w:history="1">
        <w:r w:rsidR="000B715A" w:rsidRPr="000B715A">
          <w:rPr>
            <w:rStyle w:val="Hyperlink"/>
          </w:rPr>
          <w:t>https://pubmed.ncbi.nlm.nih.gov/26082008/.</w:t>
        </w:r>
      </w:hyperlink>
      <w:r w:rsidR="000B715A">
        <w:t xml:space="preserve"> Acesso em: 10 de setembro. 2024.</w:t>
      </w:r>
    </w:p>
    <w:p w:rsidR="00250EE6" w:rsidRDefault="00250EE6" w:rsidP="00250EE6">
      <w:pPr>
        <w:pStyle w:val="Corpodetexto"/>
        <w:spacing w:before="2"/>
        <w:ind w:left="0"/>
        <w:jc w:val="left"/>
      </w:pPr>
    </w:p>
    <w:p w:rsidR="00CC044D" w:rsidRDefault="00CC044D" w:rsidP="00CC044D">
      <w:pPr>
        <w:pStyle w:val="Ttulo3"/>
        <w:spacing w:before="1" w:line="237" w:lineRule="auto"/>
        <w:ind w:left="0"/>
        <w:jc w:val="both"/>
        <w:rPr>
          <w:spacing w:val="-2"/>
        </w:rPr>
      </w:pPr>
      <w:r>
        <w:t>LL</w:t>
      </w:r>
      <w:r w:rsidR="00250EE6">
        <w:t>ORET,</w:t>
      </w:r>
      <w:r w:rsidR="00250EE6">
        <w:rPr>
          <w:spacing w:val="80"/>
          <w:w w:val="150"/>
        </w:rPr>
        <w:t xml:space="preserve"> </w:t>
      </w:r>
      <w:r w:rsidR="00250EE6">
        <w:t>A;</w:t>
      </w:r>
      <w:r w:rsidR="00250EE6">
        <w:rPr>
          <w:spacing w:val="80"/>
          <w:w w:val="150"/>
        </w:rPr>
        <w:t xml:space="preserve"> </w:t>
      </w:r>
      <w:r w:rsidR="00250EE6">
        <w:t>ADDIE,D.</w:t>
      </w:r>
      <w:r w:rsidR="00250EE6">
        <w:rPr>
          <w:spacing w:val="80"/>
          <w:w w:val="150"/>
        </w:rPr>
        <w:t xml:space="preserve"> </w:t>
      </w:r>
      <w:r w:rsidR="00250EE6">
        <w:t>D;</w:t>
      </w:r>
      <w:r w:rsidR="00250EE6">
        <w:rPr>
          <w:spacing w:val="80"/>
          <w:w w:val="150"/>
        </w:rPr>
        <w:t xml:space="preserve"> </w:t>
      </w:r>
      <w:r w:rsidR="00250EE6">
        <w:t>BARALON,</w:t>
      </w:r>
      <w:r w:rsidR="00250EE6">
        <w:rPr>
          <w:spacing w:val="80"/>
          <w:w w:val="150"/>
        </w:rPr>
        <w:t xml:space="preserve"> </w:t>
      </w:r>
      <w:r w:rsidR="00250EE6">
        <w:t>C.</w:t>
      </w:r>
      <w:r w:rsidR="00250EE6">
        <w:rPr>
          <w:spacing w:val="80"/>
          <w:w w:val="150"/>
        </w:rPr>
        <w:t xml:space="preserve"> </w:t>
      </w:r>
      <w:r w:rsidR="00250EE6">
        <w:t>B;EGBERINK,</w:t>
      </w:r>
      <w:r w:rsidR="00250EE6">
        <w:rPr>
          <w:spacing w:val="80"/>
          <w:w w:val="150"/>
        </w:rPr>
        <w:t xml:space="preserve"> </w:t>
      </w:r>
      <w:r w:rsidR="00250EE6">
        <w:t>H;</w:t>
      </w:r>
      <w:r w:rsidR="00250EE6">
        <w:rPr>
          <w:spacing w:val="80"/>
          <w:w w:val="150"/>
        </w:rPr>
        <w:t xml:space="preserve"> </w:t>
      </w:r>
      <w:r w:rsidR="00250EE6">
        <w:t>FRYMUS,T; GRUFFYDD,</w:t>
      </w:r>
      <w:r w:rsidR="00250EE6">
        <w:rPr>
          <w:spacing w:val="38"/>
        </w:rPr>
        <w:t xml:space="preserve"> </w:t>
      </w:r>
      <w:r w:rsidR="00250EE6">
        <w:t>T.</w:t>
      </w:r>
      <w:r w:rsidR="00250EE6">
        <w:rPr>
          <w:spacing w:val="39"/>
        </w:rPr>
        <w:t xml:space="preserve"> </w:t>
      </w:r>
      <w:r w:rsidR="00250EE6">
        <w:t>J;</w:t>
      </w:r>
      <w:r w:rsidR="00250EE6">
        <w:rPr>
          <w:spacing w:val="39"/>
        </w:rPr>
        <w:t xml:space="preserve"> </w:t>
      </w:r>
      <w:r w:rsidR="00250EE6">
        <w:t>HARTMANN,</w:t>
      </w:r>
      <w:r w:rsidR="00250EE6">
        <w:rPr>
          <w:spacing w:val="39"/>
        </w:rPr>
        <w:t xml:space="preserve"> </w:t>
      </w:r>
      <w:r w:rsidR="00250EE6">
        <w:t>K;</w:t>
      </w:r>
      <w:r w:rsidR="00250EE6">
        <w:rPr>
          <w:spacing w:val="39"/>
        </w:rPr>
        <w:t xml:space="preserve"> </w:t>
      </w:r>
      <w:r w:rsidR="00250EE6">
        <w:t>HORZINEK,</w:t>
      </w:r>
      <w:r w:rsidR="00250EE6">
        <w:rPr>
          <w:spacing w:val="39"/>
        </w:rPr>
        <w:t xml:space="preserve"> </w:t>
      </w:r>
      <w:r w:rsidR="00250EE6">
        <w:t>M.</w:t>
      </w:r>
      <w:r w:rsidR="00250EE6">
        <w:rPr>
          <w:spacing w:val="38"/>
        </w:rPr>
        <w:t xml:space="preserve"> </w:t>
      </w:r>
      <w:r w:rsidR="00250EE6">
        <w:t>C;</w:t>
      </w:r>
      <w:r w:rsidR="00250EE6">
        <w:rPr>
          <w:spacing w:val="39"/>
        </w:rPr>
        <w:t xml:space="preserve"> </w:t>
      </w:r>
      <w:r w:rsidR="00250EE6">
        <w:t>HOSIE,</w:t>
      </w:r>
      <w:r w:rsidR="00250EE6">
        <w:rPr>
          <w:spacing w:val="39"/>
        </w:rPr>
        <w:t xml:space="preserve"> </w:t>
      </w:r>
      <w:r w:rsidR="00250EE6">
        <w:t>M.</w:t>
      </w:r>
      <w:r w:rsidR="00250EE6">
        <w:rPr>
          <w:spacing w:val="39"/>
        </w:rPr>
        <w:t xml:space="preserve"> </w:t>
      </w:r>
      <w:r w:rsidR="00250EE6">
        <w:t>J;</w:t>
      </w:r>
      <w:r w:rsidR="00250EE6">
        <w:rPr>
          <w:spacing w:val="39"/>
        </w:rPr>
        <w:t xml:space="preserve"> </w:t>
      </w:r>
      <w:r w:rsidR="00250EE6">
        <w:t>LUTZ,</w:t>
      </w:r>
      <w:r w:rsidR="00250EE6">
        <w:rPr>
          <w:spacing w:val="39"/>
        </w:rPr>
        <w:t xml:space="preserve"> </w:t>
      </w:r>
      <w:r w:rsidR="00250EE6">
        <w:rPr>
          <w:spacing w:val="-5"/>
        </w:rPr>
        <w:t xml:space="preserve">H; </w:t>
      </w:r>
      <w:r w:rsidR="00250EE6">
        <w:t>MASILIO,</w:t>
      </w:r>
      <w:r w:rsidR="00250EE6">
        <w:rPr>
          <w:spacing w:val="-7"/>
        </w:rPr>
        <w:t xml:space="preserve"> </w:t>
      </w:r>
      <w:r w:rsidR="00250EE6">
        <w:t>F;</w:t>
      </w:r>
      <w:r w:rsidR="00250EE6">
        <w:rPr>
          <w:spacing w:val="-5"/>
        </w:rPr>
        <w:t xml:space="preserve"> </w:t>
      </w:r>
      <w:r w:rsidR="00250EE6">
        <w:t>PENNISE,</w:t>
      </w:r>
      <w:r w:rsidR="00250EE6">
        <w:rPr>
          <w:spacing w:val="-4"/>
        </w:rPr>
        <w:t xml:space="preserve"> </w:t>
      </w:r>
      <w:r w:rsidR="00250EE6">
        <w:t>M.</w:t>
      </w:r>
      <w:r w:rsidR="00250EE6">
        <w:rPr>
          <w:spacing w:val="-5"/>
        </w:rPr>
        <w:t xml:space="preserve"> </w:t>
      </w:r>
      <w:r w:rsidR="00250EE6">
        <w:t>G;</w:t>
      </w:r>
      <w:r w:rsidR="00250EE6">
        <w:rPr>
          <w:spacing w:val="51"/>
        </w:rPr>
        <w:t xml:space="preserve"> </w:t>
      </w:r>
      <w:r w:rsidR="00250EE6">
        <w:t>RADFORD,</w:t>
      </w:r>
      <w:r w:rsidR="00250EE6">
        <w:rPr>
          <w:spacing w:val="-5"/>
        </w:rPr>
        <w:t xml:space="preserve"> </w:t>
      </w:r>
      <w:r w:rsidR="00250EE6">
        <w:t>A.</w:t>
      </w:r>
      <w:r w:rsidR="00250EE6">
        <w:rPr>
          <w:spacing w:val="-4"/>
        </w:rPr>
        <w:t xml:space="preserve"> </w:t>
      </w:r>
      <w:r w:rsidR="00250EE6">
        <w:t>D;</w:t>
      </w:r>
      <w:r w:rsidR="00250EE6">
        <w:rPr>
          <w:spacing w:val="-5"/>
        </w:rPr>
        <w:t xml:space="preserve"> </w:t>
      </w:r>
      <w:r w:rsidR="00250EE6">
        <w:t>THIRY,</w:t>
      </w:r>
      <w:r w:rsidR="00250EE6">
        <w:rPr>
          <w:spacing w:val="-4"/>
        </w:rPr>
        <w:t xml:space="preserve"> </w:t>
      </w:r>
      <w:r w:rsidR="00250EE6">
        <w:t>E;</w:t>
      </w:r>
      <w:r w:rsidR="00250EE6">
        <w:rPr>
          <w:spacing w:val="-5"/>
        </w:rPr>
        <w:t xml:space="preserve"> </w:t>
      </w:r>
      <w:r w:rsidR="00250EE6">
        <w:t>TRUYEN,</w:t>
      </w:r>
      <w:r w:rsidR="00250EE6">
        <w:rPr>
          <w:spacing w:val="-4"/>
        </w:rPr>
        <w:t xml:space="preserve"> </w:t>
      </w:r>
      <w:r w:rsidR="00250EE6">
        <w:rPr>
          <w:spacing w:val="-2"/>
        </w:rPr>
        <w:t xml:space="preserve">UMÖSTL,K. </w:t>
      </w:r>
      <w:r w:rsidR="00250EE6">
        <w:t xml:space="preserve">Cytauzoonosis in: ABCD guidelines on prevention and management. </w:t>
      </w:r>
      <w:r w:rsidR="00250EE6">
        <w:rPr>
          <w:b/>
        </w:rPr>
        <w:t>Journal of veterinary emergency and critical care</w:t>
      </w:r>
      <w:r w:rsidR="00250EE6">
        <w:t xml:space="preserve">. p 637- </w:t>
      </w:r>
      <w:r w:rsidR="00250EE6">
        <w:rPr>
          <w:spacing w:val="-2"/>
        </w:rPr>
        <w:t>641,2015.</w:t>
      </w:r>
      <w:r>
        <w:rPr>
          <w:spacing w:val="-2"/>
        </w:rPr>
        <w:t xml:space="preserve"> Disponível em: </w:t>
      </w:r>
      <w:hyperlink r:id="rId19" w:history="1">
        <w:r w:rsidRPr="00CC044D">
          <w:rPr>
            <w:rStyle w:val="Hyperlink"/>
            <w:spacing w:val="-2"/>
          </w:rPr>
          <w:t>https://journals.sagepub.com/doi/pdf/10.1177/JFMA_17_7#page=75</w:t>
        </w:r>
      </w:hyperlink>
      <w:r>
        <w:rPr>
          <w:spacing w:val="-2"/>
        </w:rPr>
        <w:t>. Acesso em:22 de setembro.2024.</w:t>
      </w:r>
    </w:p>
    <w:p w:rsidR="00CC044D" w:rsidRDefault="00CC044D" w:rsidP="00CC044D">
      <w:pPr>
        <w:pStyle w:val="Ttulo3"/>
        <w:spacing w:before="1" w:line="237" w:lineRule="auto"/>
        <w:ind w:left="0"/>
        <w:jc w:val="both"/>
        <w:rPr>
          <w:spacing w:val="-2"/>
        </w:rPr>
      </w:pPr>
    </w:p>
    <w:p w:rsidR="00250EE6" w:rsidRDefault="00250EE6" w:rsidP="00CC044D">
      <w:pPr>
        <w:pStyle w:val="Ttulo3"/>
        <w:spacing w:before="1" w:line="237" w:lineRule="auto"/>
        <w:ind w:left="0"/>
        <w:jc w:val="both"/>
        <w:rPr>
          <w:spacing w:val="-2"/>
        </w:rPr>
      </w:pPr>
      <w:r>
        <w:t>MEIER,</w:t>
      </w:r>
      <w:r>
        <w:rPr>
          <w:spacing w:val="-12"/>
        </w:rPr>
        <w:t xml:space="preserve"> </w:t>
      </w:r>
      <w:r>
        <w:t>T.H.;</w:t>
      </w:r>
      <w:r>
        <w:rPr>
          <w:spacing w:val="-12"/>
        </w:rPr>
        <w:t xml:space="preserve"> </w:t>
      </w:r>
      <w:r>
        <w:t>MOORE,</w:t>
      </w:r>
      <w:r>
        <w:rPr>
          <w:spacing w:val="-12"/>
        </w:rPr>
        <w:t xml:space="preserve"> </w:t>
      </w:r>
      <w:r>
        <w:t>E.L.</w:t>
      </w:r>
      <w:r>
        <w:rPr>
          <w:spacing w:val="-12"/>
        </w:rPr>
        <w:t xml:space="preserve"> </w:t>
      </w:r>
      <w:r>
        <w:t>Feline</w:t>
      </w:r>
      <w:r>
        <w:rPr>
          <w:spacing w:val="-12"/>
        </w:rPr>
        <w:t xml:space="preserve"> </w:t>
      </w:r>
      <w:r>
        <w:t>Cytauxzoonosis: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 xml:space="preserve">review. </w:t>
      </w:r>
      <w:r>
        <w:rPr>
          <w:b/>
        </w:rPr>
        <w:t>Journal of the American Animal Hospital Association</w:t>
      </w:r>
      <w:r w:rsidR="00A10FA2">
        <w:t>. v. 36, n</w:t>
      </w:r>
      <w:r>
        <w:t xml:space="preserve">. 6, p 493-496, </w:t>
      </w:r>
      <w:r>
        <w:rPr>
          <w:spacing w:val="-2"/>
        </w:rPr>
        <w:t>2000.</w:t>
      </w:r>
      <w:r w:rsidR="008928B0">
        <w:rPr>
          <w:spacing w:val="-2"/>
        </w:rPr>
        <w:t xml:space="preserve"> Disponível em: </w:t>
      </w:r>
      <w:hyperlink r:id="rId20" w:history="1">
        <w:r w:rsidR="008928B0" w:rsidRPr="008928B0">
          <w:rPr>
            <w:rStyle w:val="Hyperlink"/>
            <w:spacing w:val="-2"/>
          </w:rPr>
          <w:t>https://pubmed.ncbi.nlm.nih.gov/11105885/.</w:t>
        </w:r>
      </w:hyperlink>
      <w:r w:rsidR="008928B0">
        <w:rPr>
          <w:spacing w:val="-2"/>
        </w:rPr>
        <w:t xml:space="preserve"> Acesso em: 17 de outubro. 2024.</w:t>
      </w:r>
    </w:p>
    <w:p w:rsidR="00AB0BAA" w:rsidRDefault="00AB0BAA" w:rsidP="00AB0BAA">
      <w:pPr>
        <w:pStyle w:val="Ttulo3"/>
        <w:spacing w:before="1" w:line="237" w:lineRule="auto"/>
        <w:ind w:left="0"/>
        <w:jc w:val="both"/>
      </w:pPr>
    </w:p>
    <w:p w:rsidR="00AB0BAA" w:rsidRPr="00CC044D" w:rsidRDefault="00AB0BAA" w:rsidP="003A22AA">
      <w:pPr>
        <w:pStyle w:val="Ttulo3"/>
        <w:spacing w:before="1" w:line="237" w:lineRule="auto"/>
        <w:ind w:left="0"/>
        <w:jc w:val="both"/>
      </w:pPr>
      <w:r>
        <w:t>MILLER, J.; DAVIS, C. D. Aumento da frequência de casos de citauxzoonose felina diagnosticados no oes</w:t>
      </w:r>
      <w:r>
        <w:t xml:space="preserve">te do Kentucky de 2001 a 2011. </w:t>
      </w:r>
      <w:r w:rsidRPr="00AB0BAA">
        <w:rPr>
          <w:b/>
        </w:rPr>
        <w:t>Veterinary Parasitology</w:t>
      </w:r>
      <w:r>
        <w:t>, v. 198, p. 205-208, 2013.</w:t>
      </w:r>
      <w:r w:rsidR="00A3030F">
        <w:t xml:space="preserve"> Disponível em: </w:t>
      </w:r>
      <w:hyperlink r:id="rId21" w:history="1">
        <w:r w:rsidR="00A3030F" w:rsidRPr="00A3030F">
          <w:rPr>
            <w:rStyle w:val="Hyperlink"/>
          </w:rPr>
          <w:t>https://pubmed.ncbi.nlm.nih.gov/24035030/.</w:t>
        </w:r>
      </w:hyperlink>
      <w:r w:rsidR="00A3030F">
        <w:t xml:space="preserve"> Acesso em: 17 de agosto.2024.</w:t>
      </w:r>
    </w:p>
    <w:p w:rsidR="00250EE6" w:rsidRDefault="00250EE6" w:rsidP="00250EE6">
      <w:pPr>
        <w:spacing w:before="1"/>
        <w:ind w:left="108" w:right="534"/>
        <w:jc w:val="both"/>
        <w:rPr>
          <w:sz w:val="24"/>
        </w:rPr>
      </w:pPr>
    </w:p>
    <w:p w:rsidR="00250EE6" w:rsidRDefault="009D4C1F" w:rsidP="00247C64">
      <w:pPr>
        <w:pStyle w:val="Corpodetexto"/>
        <w:ind w:left="0" w:right="534"/>
      </w:pPr>
      <w:r>
        <w:t>SHERRILL</w:t>
      </w:r>
      <w:r w:rsidR="00250EE6">
        <w:t>. M.K; COHN,.L. A. CYTAUXZOONOSIS: Diagnosis and treatment of an emerging disease. Journal of Feline Medicine and Surgery. p 940–948,</w:t>
      </w:r>
      <w:r w:rsidR="008928B0">
        <w:t xml:space="preserve"> </w:t>
      </w:r>
      <w:r w:rsidR="00250EE6">
        <w:t>2015.</w:t>
      </w:r>
      <w:r>
        <w:t xml:space="preserve"> Disponível em: </w:t>
      </w:r>
      <w:hyperlink r:id="rId22" w:history="1">
        <w:r w:rsidRPr="009D4C1F">
          <w:rPr>
            <w:rStyle w:val="Hyperlink"/>
          </w:rPr>
          <w:t>https://pubmed.ncbi.nlm.nih.gov/26486980/.</w:t>
        </w:r>
      </w:hyperlink>
      <w:r>
        <w:t xml:space="preserve"> Acesso em: 11 de agosto.2024.</w:t>
      </w:r>
    </w:p>
    <w:p w:rsidR="00250EE6" w:rsidRDefault="00250EE6" w:rsidP="00247C64">
      <w:pPr>
        <w:pStyle w:val="Corpodetexto"/>
        <w:spacing w:before="273" w:line="242" w:lineRule="auto"/>
        <w:ind w:left="0" w:right="535"/>
      </w:pPr>
      <w:r>
        <w:t xml:space="preserve">SOARES, C. O. cytauxzoonose é diagnosticada e isolada pela primeira vez na America Latina. </w:t>
      </w:r>
      <w:r>
        <w:rPr>
          <w:b/>
        </w:rPr>
        <w:t>Revista Clínica Veterinária</w:t>
      </w:r>
      <w:r w:rsidR="00A10FA2">
        <w:t>, v. 32, p</w:t>
      </w:r>
      <w:r>
        <w:t>. 56-58, 2001.</w:t>
      </w:r>
      <w:r w:rsidR="00247C64">
        <w:t xml:space="preserve"> Disponível em: </w:t>
      </w:r>
      <w:hyperlink r:id="rId23" w:history="1">
        <w:r w:rsidR="00247C64" w:rsidRPr="00247C64">
          <w:rPr>
            <w:rStyle w:val="Hyperlink"/>
          </w:rPr>
          <w:t>https://pmc.ncbi.nlm.nih.gov/articles/PMC8877184/.</w:t>
        </w:r>
      </w:hyperlink>
      <w:r w:rsidR="00247C64">
        <w:t xml:space="preserve"> Acesso em: 02 de agosto.2024.</w:t>
      </w:r>
    </w:p>
    <w:p w:rsidR="00250EE6" w:rsidRDefault="00250EE6" w:rsidP="006F2DAD">
      <w:pPr>
        <w:pStyle w:val="Corpodetexto"/>
        <w:spacing w:before="273"/>
        <w:ind w:left="0" w:right="536"/>
      </w:pPr>
      <w:r>
        <w:t>WANG, J. L; LI, T. T; LIU, G. H; ZHU, X. Q; YAO, C. Two Tales of Cytauxzoon felis Infections in Domestic Cats.</w:t>
      </w:r>
      <w:r>
        <w:rPr>
          <w:spacing w:val="40"/>
        </w:rPr>
        <w:t xml:space="preserve"> </w:t>
      </w:r>
      <w:r>
        <w:t xml:space="preserve">American Society for Microbiology. In: Clinical microbiology reviews. </w:t>
      </w:r>
      <w:r w:rsidR="007A221C">
        <w:t xml:space="preserve">Disponível em: </w:t>
      </w:r>
      <w:hyperlink r:id="rId24" w:history="1">
        <w:r w:rsidR="007A221C" w:rsidRPr="007A221C">
          <w:rPr>
            <w:rStyle w:val="Hyperlink"/>
          </w:rPr>
          <w:t>https://pubmed.ncbi.nlm.nih.gov/28637681/.</w:t>
        </w:r>
      </w:hyperlink>
      <w:r w:rsidR="007A221C">
        <w:t xml:space="preserve"> Acesso em: 10 de novembro.2024.</w:t>
      </w:r>
    </w:p>
    <w:p w:rsidR="007F3AD8" w:rsidRDefault="007F3AD8"/>
    <w:sectPr w:rsidR="007F3AD8" w:rsidSect="00585ACF">
      <w:headerReference w:type="default" r:id="rId25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E7" w:rsidRDefault="005A7BE7" w:rsidP="00585ACF">
      <w:r>
        <w:separator/>
      </w:r>
    </w:p>
  </w:endnote>
  <w:endnote w:type="continuationSeparator" w:id="0">
    <w:p w:rsidR="005A7BE7" w:rsidRDefault="005A7BE7" w:rsidP="0058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E7" w:rsidRDefault="005A7BE7" w:rsidP="00585ACF">
      <w:r>
        <w:separator/>
      </w:r>
    </w:p>
  </w:footnote>
  <w:footnote w:type="continuationSeparator" w:id="0">
    <w:p w:rsidR="005A7BE7" w:rsidRDefault="005A7BE7" w:rsidP="0058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76504"/>
      <w:docPartObj>
        <w:docPartGallery w:val="Page Numbers (Top of Page)"/>
        <w:docPartUnique/>
      </w:docPartObj>
    </w:sdtPr>
    <w:sdtEndPr/>
    <w:sdtContent>
      <w:p w:rsidR="00585ACF" w:rsidRDefault="00585AC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B72" w:rsidRPr="00113B72">
          <w:rPr>
            <w:noProof/>
            <w:lang w:val="pt-BR"/>
          </w:rPr>
          <w:t>6</w:t>
        </w:r>
        <w:r>
          <w:fldChar w:fldCharType="end"/>
        </w:r>
      </w:p>
    </w:sdtContent>
  </w:sdt>
  <w:p w:rsidR="00585ACF" w:rsidRDefault="00585A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1678"/>
    <w:multiLevelType w:val="multilevel"/>
    <w:tmpl w:val="E3FCCADA"/>
    <w:lvl w:ilvl="0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2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E6"/>
    <w:rsid w:val="000358BA"/>
    <w:rsid w:val="0007036B"/>
    <w:rsid w:val="000775F6"/>
    <w:rsid w:val="000A5663"/>
    <w:rsid w:val="000B715A"/>
    <w:rsid w:val="00113B72"/>
    <w:rsid w:val="001374A4"/>
    <w:rsid w:val="00146B01"/>
    <w:rsid w:val="00174DEE"/>
    <w:rsid w:val="00182B9F"/>
    <w:rsid w:val="0021197D"/>
    <w:rsid w:val="00247C64"/>
    <w:rsid w:val="00250EE6"/>
    <w:rsid w:val="002C7B29"/>
    <w:rsid w:val="002F27EB"/>
    <w:rsid w:val="003547C4"/>
    <w:rsid w:val="003756CA"/>
    <w:rsid w:val="003A22AA"/>
    <w:rsid w:val="003B5CCA"/>
    <w:rsid w:val="003E5847"/>
    <w:rsid w:val="004010C6"/>
    <w:rsid w:val="004245D1"/>
    <w:rsid w:val="004676F6"/>
    <w:rsid w:val="004A1016"/>
    <w:rsid w:val="004C2F19"/>
    <w:rsid w:val="004C5680"/>
    <w:rsid w:val="00500F5B"/>
    <w:rsid w:val="00507A08"/>
    <w:rsid w:val="005169F4"/>
    <w:rsid w:val="00525813"/>
    <w:rsid w:val="0054314B"/>
    <w:rsid w:val="005602B5"/>
    <w:rsid w:val="00567544"/>
    <w:rsid w:val="00585ACF"/>
    <w:rsid w:val="005A7BE7"/>
    <w:rsid w:val="005C4288"/>
    <w:rsid w:val="00607205"/>
    <w:rsid w:val="00640662"/>
    <w:rsid w:val="006416F2"/>
    <w:rsid w:val="00693222"/>
    <w:rsid w:val="006A45A9"/>
    <w:rsid w:val="006D7B5F"/>
    <w:rsid w:val="006F2DAD"/>
    <w:rsid w:val="00704289"/>
    <w:rsid w:val="0070670C"/>
    <w:rsid w:val="0071113B"/>
    <w:rsid w:val="0074386E"/>
    <w:rsid w:val="00756554"/>
    <w:rsid w:val="0076389C"/>
    <w:rsid w:val="00764EC2"/>
    <w:rsid w:val="00792E80"/>
    <w:rsid w:val="007A221C"/>
    <w:rsid w:val="007F3AD8"/>
    <w:rsid w:val="00800535"/>
    <w:rsid w:val="008200C0"/>
    <w:rsid w:val="00847C01"/>
    <w:rsid w:val="008750BD"/>
    <w:rsid w:val="008928B0"/>
    <w:rsid w:val="00895CA5"/>
    <w:rsid w:val="009D29D7"/>
    <w:rsid w:val="009D4C1F"/>
    <w:rsid w:val="00A102FF"/>
    <w:rsid w:val="00A10FA2"/>
    <w:rsid w:val="00A3030F"/>
    <w:rsid w:val="00A715FD"/>
    <w:rsid w:val="00A84E0B"/>
    <w:rsid w:val="00AB0BAA"/>
    <w:rsid w:val="00AB1CB5"/>
    <w:rsid w:val="00AD5546"/>
    <w:rsid w:val="00AE1DCA"/>
    <w:rsid w:val="00AF644E"/>
    <w:rsid w:val="00B92683"/>
    <w:rsid w:val="00BF08A0"/>
    <w:rsid w:val="00C039C4"/>
    <w:rsid w:val="00C04A4E"/>
    <w:rsid w:val="00C242C7"/>
    <w:rsid w:val="00C70261"/>
    <w:rsid w:val="00C72FB4"/>
    <w:rsid w:val="00CB4D84"/>
    <w:rsid w:val="00CC044D"/>
    <w:rsid w:val="00CC2AE0"/>
    <w:rsid w:val="00CF0386"/>
    <w:rsid w:val="00D04904"/>
    <w:rsid w:val="00D56C35"/>
    <w:rsid w:val="00D76381"/>
    <w:rsid w:val="00D85BEE"/>
    <w:rsid w:val="00DE0DCC"/>
    <w:rsid w:val="00E077A2"/>
    <w:rsid w:val="00E20D0C"/>
    <w:rsid w:val="00E27053"/>
    <w:rsid w:val="00E66A11"/>
    <w:rsid w:val="00E75C9F"/>
    <w:rsid w:val="00EA5C63"/>
    <w:rsid w:val="00EC0BD8"/>
    <w:rsid w:val="00F66F64"/>
    <w:rsid w:val="00FD637E"/>
    <w:rsid w:val="00FE1604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EF6F"/>
  <w15:chartTrackingRefBased/>
  <w15:docId w15:val="{1D257F93-BEE6-4A60-BD73-9F226AB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0EE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link w:val="Ttulo3Char"/>
    <w:uiPriority w:val="1"/>
    <w:qFormat/>
    <w:rsid w:val="00250EE6"/>
    <w:pPr>
      <w:ind w:left="10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250EE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50EE6"/>
    <w:pPr>
      <w:ind w:left="108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50EE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85A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AC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5A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AC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711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TODOS_AREA_TRABALHO_2024\RESUMOS_PRONTOS\nataliabrito3738@gmail.com" TargetMode="External"/><Relationship Id="rId13" Type="http://schemas.openxmlformats.org/officeDocument/2006/relationships/hyperlink" Target="lucianemariamatias@gmail.com" TargetMode="External"/><Relationship Id="rId18" Type="http://schemas.openxmlformats.org/officeDocument/2006/relationships/hyperlink" Target="https://pubmed.ncbi.nlm.nih.gov/26082008/.%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24035030/.%20" TargetMode="External"/><Relationship Id="rId7" Type="http://schemas.openxmlformats.org/officeDocument/2006/relationships/hyperlink" Target="file:///E:\TODOS_AREA_TRABALHO_2024\RESUMOS_PRONTOS\bernardetetrajano@hotmail.com" TargetMode="External"/><Relationship Id="rId12" Type="http://schemas.openxmlformats.org/officeDocument/2006/relationships/hyperlink" Target="biancasasse93@gmail.com" TargetMode="External"/><Relationship Id="rId17" Type="http://schemas.openxmlformats.org/officeDocument/2006/relationships/hyperlink" Target="https://pubmed.ncbi.nlm.nih.gov/27260253/.%2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driancunhatavares@gmail.com" TargetMode="External"/><Relationship Id="rId20" Type="http://schemas.openxmlformats.org/officeDocument/2006/relationships/hyperlink" Target="https://pubmed.ncbi.nlm.nih.gov/11105885/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arineopo.ks1@gmail.com" TargetMode="External"/><Relationship Id="rId24" Type="http://schemas.openxmlformats.org/officeDocument/2006/relationships/hyperlink" Target="https://pubmed.ncbi.nlm.nih.gov/28637681/.%20" TargetMode="External"/><Relationship Id="rId5" Type="http://schemas.openxmlformats.org/officeDocument/2006/relationships/footnotes" Target="footnotes.xml"/><Relationship Id="rId15" Type="http://schemas.openxmlformats.org/officeDocument/2006/relationships/hyperlink" Target="andressasantana@gmail.com" TargetMode="External"/><Relationship Id="rId23" Type="http://schemas.openxmlformats.org/officeDocument/2006/relationships/hyperlink" Target="https://pmc.ncbi.nlm.nih.gov/articles/PMC8877184/.%20" TargetMode="External"/><Relationship Id="rId10" Type="http://schemas.openxmlformats.org/officeDocument/2006/relationships/hyperlink" Target="amanda_pedral@yahoo.com.br" TargetMode="External"/><Relationship Id="rId19" Type="http://schemas.openxmlformats.org/officeDocument/2006/relationships/hyperlink" Target="https://journals.sagepub.com/doi/pdf/10.1177/JFMA_17_7%23page=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abelgabriela@gmail.com" TargetMode="External"/><Relationship Id="rId14" Type="http://schemas.openxmlformats.org/officeDocument/2006/relationships/hyperlink" Target="isabel.cunha.menezes@gmail.com" TargetMode="External"/><Relationship Id="rId22" Type="http://schemas.openxmlformats.org/officeDocument/2006/relationships/hyperlink" Target="https://pubmed.ncbi.nlm.nih.gov/26486980/.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2471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2024-11-20T00:40:00Z</dcterms:created>
  <dcterms:modified xsi:type="dcterms:W3CDTF">2024-11-20T20:53:00Z</dcterms:modified>
</cp:coreProperties>
</file>