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6481D" w14:textId="77777777" w:rsidR="00871811" w:rsidRDefault="00871811">
      <w:pPr>
        <w:pBdr>
          <w:top w:val="nil"/>
          <w:left w:val="nil"/>
          <w:bottom w:val="nil"/>
          <w:right w:val="nil"/>
          <w:between w:val="nil"/>
        </w:pBdr>
        <w:rPr>
          <w:b/>
          <w:color w:val="000000"/>
          <w:sz w:val="30"/>
          <w:szCs w:val="30"/>
        </w:rPr>
      </w:pPr>
    </w:p>
    <w:p w14:paraId="7E494B16" w14:textId="77777777" w:rsidR="00871811" w:rsidRDefault="00871811">
      <w:pPr>
        <w:pBdr>
          <w:top w:val="nil"/>
          <w:left w:val="nil"/>
          <w:bottom w:val="nil"/>
          <w:right w:val="nil"/>
          <w:between w:val="nil"/>
        </w:pBdr>
        <w:spacing w:before="9"/>
        <w:rPr>
          <w:color w:val="000000"/>
          <w:sz w:val="24"/>
          <w:szCs w:val="24"/>
        </w:rPr>
      </w:pPr>
    </w:p>
    <w:p w14:paraId="5CD280EE" w14:textId="77777777" w:rsidR="00871811" w:rsidRDefault="00163C3E">
      <w:pPr>
        <w:widowControl/>
        <w:spacing w:line="360" w:lineRule="auto"/>
        <w:jc w:val="center"/>
        <w:rPr>
          <w:color w:val="FF0000"/>
        </w:rPr>
      </w:pPr>
      <w:r>
        <w:rPr>
          <w:b/>
          <w:sz w:val="24"/>
          <w:szCs w:val="24"/>
        </w:rPr>
        <w:t xml:space="preserve">TRAZENDO A TEORIA PARA A PRÁTICA: UM RELATO DE EXPERIÊNCIA NA INICIAÇÃO À DOCÊNCIA </w:t>
      </w:r>
    </w:p>
    <w:p w14:paraId="12A900B5" w14:textId="77777777" w:rsidR="00871811" w:rsidRDefault="00871811">
      <w:pPr>
        <w:pBdr>
          <w:top w:val="nil"/>
          <w:left w:val="nil"/>
          <w:bottom w:val="nil"/>
          <w:right w:val="nil"/>
          <w:between w:val="nil"/>
        </w:pBdr>
        <w:spacing w:before="3"/>
        <w:rPr>
          <w:color w:val="000000"/>
          <w:sz w:val="24"/>
          <w:szCs w:val="24"/>
        </w:rPr>
      </w:pPr>
    </w:p>
    <w:p w14:paraId="788CD5D9" w14:textId="77777777" w:rsidR="00871811" w:rsidRDefault="00163C3E">
      <w:pPr>
        <w:pBdr>
          <w:top w:val="nil"/>
          <w:left w:val="nil"/>
          <w:bottom w:val="nil"/>
          <w:right w:val="nil"/>
          <w:between w:val="nil"/>
        </w:pBdr>
        <w:ind w:right="97"/>
        <w:rPr>
          <w:color w:val="000000"/>
          <w:sz w:val="24"/>
          <w:szCs w:val="24"/>
        </w:rPr>
      </w:pPr>
      <w:r>
        <w:rPr>
          <w:color w:val="000000"/>
          <w:sz w:val="24"/>
          <w:szCs w:val="24"/>
        </w:rPr>
        <w:t>(</w:t>
      </w:r>
      <w:r>
        <w:rPr>
          <w:sz w:val="24"/>
          <w:szCs w:val="24"/>
        </w:rPr>
        <w:t>Elivandson</w:t>
      </w:r>
      <w:r>
        <w:rPr>
          <w:color w:val="000000"/>
          <w:sz w:val="24"/>
          <w:szCs w:val="24"/>
        </w:rPr>
        <w:t xml:space="preserve"> </w:t>
      </w:r>
      <w:r>
        <w:rPr>
          <w:sz w:val="24"/>
          <w:szCs w:val="24"/>
        </w:rPr>
        <w:t>PEREIRA</w:t>
      </w:r>
      <w:r>
        <w:rPr>
          <w:color w:val="000000"/>
          <w:sz w:val="24"/>
          <w:szCs w:val="24"/>
        </w:rPr>
        <w:t xml:space="preserve"> -RA 1), Elivandsonpereira@professor.to.gov.br, </w:t>
      </w:r>
      <w:r>
        <w:rPr>
          <w:sz w:val="24"/>
          <w:szCs w:val="24"/>
        </w:rPr>
        <w:t>SEDUC</w:t>
      </w:r>
      <w:r>
        <w:rPr>
          <w:sz w:val="24"/>
          <w:szCs w:val="24"/>
          <w:vertAlign w:val="superscript"/>
        </w:rPr>
        <w:footnoteReference w:id="1"/>
      </w:r>
      <w:r>
        <w:rPr>
          <w:color w:val="000000"/>
          <w:sz w:val="24"/>
          <w:szCs w:val="24"/>
        </w:rPr>
        <w:t xml:space="preserve"> (</w:t>
      </w:r>
      <w:r>
        <w:rPr>
          <w:sz w:val="24"/>
          <w:szCs w:val="24"/>
        </w:rPr>
        <w:t>Isis</w:t>
      </w:r>
      <w:r>
        <w:rPr>
          <w:color w:val="000000"/>
          <w:sz w:val="24"/>
          <w:szCs w:val="24"/>
        </w:rPr>
        <w:t xml:space="preserve"> </w:t>
      </w:r>
      <w:r>
        <w:rPr>
          <w:sz w:val="24"/>
          <w:szCs w:val="24"/>
        </w:rPr>
        <w:t>GOMES</w:t>
      </w:r>
      <w:r>
        <w:rPr>
          <w:color w:val="000000"/>
          <w:sz w:val="24"/>
          <w:szCs w:val="24"/>
        </w:rPr>
        <w:t xml:space="preserve"> - RA 2</w:t>
      </w:r>
      <w:r>
        <w:rPr>
          <w:sz w:val="24"/>
          <w:szCs w:val="24"/>
        </w:rPr>
        <w:t>), isis.gomes@mail.uft.edu.br, UFNT</w:t>
      </w:r>
      <w:r>
        <w:rPr>
          <w:sz w:val="24"/>
          <w:szCs w:val="24"/>
          <w:vertAlign w:val="superscript"/>
        </w:rPr>
        <w:footnoteReference w:id="2"/>
      </w:r>
      <w:r>
        <w:rPr>
          <w:sz w:val="24"/>
          <w:szCs w:val="24"/>
          <w:vertAlign w:val="superscript"/>
        </w:rPr>
        <w:t xml:space="preserve"> </w:t>
      </w:r>
      <w:r>
        <w:rPr>
          <w:sz w:val="24"/>
          <w:szCs w:val="24"/>
        </w:rPr>
        <w:t>(Josiany MONTEIRO - RA 3), josiany.sousa@mail.uft.edu.br, UFNT</w:t>
      </w:r>
      <w:r>
        <w:rPr>
          <w:sz w:val="24"/>
          <w:szCs w:val="24"/>
          <w:vertAlign w:val="superscript"/>
        </w:rPr>
        <w:footnoteReference w:id="3"/>
      </w:r>
      <w:r>
        <w:rPr>
          <w:color w:val="000000"/>
          <w:sz w:val="24"/>
          <w:szCs w:val="24"/>
        </w:rPr>
        <w:t xml:space="preserve"> </w:t>
      </w:r>
      <w:r>
        <w:rPr>
          <w:sz w:val="24"/>
          <w:szCs w:val="24"/>
        </w:rPr>
        <w:t>(Rafael CASTRO - RA 4), rafael.castro1@mail.uft.edu.br, UFNT</w:t>
      </w:r>
      <w:r>
        <w:rPr>
          <w:sz w:val="24"/>
          <w:szCs w:val="24"/>
          <w:vertAlign w:val="superscript"/>
        </w:rPr>
        <w:footnoteReference w:id="4"/>
      </w:r>
      <w:r>
        <w:rPr>
          <w:sz w:val="24"/>
          <w:szCs w:val="24"/>
        </w:rPr>
        <w:t>.</w:t>
      </w:r>
    </w:p>
    <w:p w14:paraId="4DF4EB94" w14:textId="77777777" w:rsidR="00871811" w:rsidRDefault="00871811">
      <w:pPr>
        <w:ind w:right="97"/>
        <w:rPr>
          <w:b/>
          <w:color w:val="000000"/>
          <w:sz w:val="24"/>
          <w:szCs w:val="24"/>
        </w:rPr>
      </w:pPr>
    </w:p>
    <w:p w14:paraId="47FE6F72" w14:textId="77777777" w:rsidR="00871811" w:rsidRDefault="00871811">
      <w:pPr>
        <w:pBdr>
          <w:top w:val="nil"/>
          <w:left w:val="nil"/>
          <w:bottom w:val="nil"/>
          <w:right w:val="nil"/>
          <w:between w:val="nil"/>
        </w:pBdr>
        <w:jc w:val="both"/>
        <w:rPr>
          <w:b/>
          <w:color w:val="000000"/>
          <w:sz w:val="24"/>
          <w:szCs w:val="24"/>
        </w:rPr>
      </w:pPr>
    </w:p>
    <w:p w14:paraId="07064AB9" w14:textId="77777777" w:rsidR="00871811" w:rsidRDefault="00163C3E">
      <w:pPr>
        <w:pBdr>
          <w:top w:val="nil"/>
          <w:left w:val="nil"/>
          <w:bottom w:val="nil"/>
          <w:right w:val="nil"/>
          <w:between w:val="nil"/>
        </w:pBdr>
        <w:jc w:val="both"/>
        <w:rPr>
          <w:color w:val="000000"/>
          <w:sz w:val="24"/>
          <w:szCs w:val="24"/>
        </w:rPr>
      </w:pPr>
      <w:r>
        <w:rPr>
          <w:b/>
          <w:color w:val="000000"/>
          <w:sz w:val="24"/>
          <w:szCs w:val="24"/>
        </w:rPr>
        <w:t xml:space="preserve">Área Temática: </w:t>
      </w:r>
      <w:r>
        <w:rPr>
          <w:sz w:val="24"/>
          <w:szCs w:val="24"/>
        </w:rPr>
        <w:t>CIÊNCIAS HUMANAS, SOCIAIS APLICADAS E LETRAS.</w:t>
      </w:r>
      <w:r>
        <w:rPr>
          <w:b/>
          <w:sz w:val="24"/>
          <w:szCs w:val="24"/>
        </w:rPr>
        <w:t xml:space="preserve"> </w:t>
      </w:r>
    </w:p>
    <w:p w14:paraId="176D5AAD" w14:textId="77777777" w:rsidR="00871811" w:rsidRDefault="00871811">
      <w:pPr>
        <w:pBdr>
          <w:top w:val="nil"/>
          <w:left w:val="nil"/>
          <w:bottom w:val="nil"/>
          <w:right w:val="nil"/>
          <w:between w:val="nil"/>
        </w:pBdr>
        <w:jc w:val="both"/>
        <w:rPr>
          <w:color w:val="000000"/>
          <w:sz w:val="24"/>
          <w:szCs w:val="24"/>
        </w:rPr>
      </w:pPr>
    </w:p>
    <w:p w14:paraId="593C4C8D" w14:textId="77777777" w:rsidR="00871811" w:rsidRDefault="00871811">
      <w:pPr>
        <w:pBdr>
          <w:top w:val="nil"/>
          <w:left w:val="nil"/>
          <w:bottom w:val="nil"/>
          <w:right w:val="nil"/>
          <w:between w:val="nil"/>
        </w:pBdr>
        <w:jc w:val="both"/>
        <w:rPr>
          <w:color w:val="000000"/>
        </w:rPr>
      </w:pPr>
    </w:p>
    <w:p w14:paraId="7951B5C7" w14:textId="77777777" w:rsidR="00871811" w:rsidRDefault="00163C3E">
      <w:pPr>
        <w:pBdr>
          <w:top w:val="nil"/>
          <w:left w:val="nil"/>
          <w:bottom w:val="nil"/>
          <w:right w:val="nil"/>
          <w:between w:val="nil"/>
        </w:pBdr>
        <w:jc w:val="both"/>
        <w:rPr>
          <w:b/>
          <w:color w:val="000000"/>
          <w:sz w:val="24"/>
          <w:szCs w:val="24"/>
        </w:rPr>
      </w:pPr>
      <w:r>
        <w:rPr>
          <w:b/>
          <w:color w:val="000000"/>
          <w:sz w:val="24"/>
          <w:szCs w:val="24"/>
        </w:rPr>
        <w:t>RESUMO</w:t>
      </w:r>
    </w:p>
    <w:p w14:paraId="4EB79D76" w14:textId="77777777" w:rsidR="00871811" w:rsidRDefault="00163C3E">
      <w:pPr>
        <w:pBdr>
          <w:top w:val="nil"/>
          <w:left w:val="nil"/>
          <w:bottom w:val="nil"/>
          <w:right w:val="nil"/>
          <w:between w:val="nil"/>
        </w:pBdr>
        <w:jc w:val="both"/>
        <w:rPr>
          <w:sz w:val="24"/>
          <w:szCs w:val="24"/>
        </w:rPr>
      </w:pPr>
      <w:r>
        <w:rPr>
          <w:sz w:val="24"/>
          <w:szCs w:val="24"/>
        </w:rPr>
        <w:t>A Coordenação de Aperfeiçoamento de Pessoal de Nível S</w:t>
      </w:r>
      <w:r>
        <w:rPr>
          <w:sz w:val="24"/>
          <w:szCs w:val="24"/>
        </w:rPr>
        <w:t>uperior (CAPES), em conjunto com o Programa Institucional de Bolsas de Iniciação à Docência (PIBID), oferece aos discentes a qualidade da formação inicial de professores nos cursos de licenciatura, possibilitando a integração entre educação superior e educ</w:t>
      </w:r>
      <w:r>
        <w:rPr>
          <w:sz w:val="24"/>
          <w:szCs w:val="24"/>
        </w:rPr>
        <w:t>ação básica. O PIBID é uma ação oferecida pelo Ministério da Educação (MEC) que visa proporcionar antecipadamente aos licenciandos uma aproximação com as práticas escolares, promovendo uma formação docente reflexiva e eficaz. Esta pesquisa tem como objetiv</w:t>
      </w:r>
      <w:r>
        <w:rPr>
          <w:sz w:val="24"/>
          <w:szCs w:val="24"/>
        </w:rPr>
        <w:t xml:space="preserve">o apresentar um relato das experiências e práticas vividas entre os meses de maio a outubro durante o planejamento e a execução das oficinas de leitura em um colégio estadual na cidade de Araguaína, TO. Para tanto, como base metodológica, foram utilizados </w:t>
      </w:r>
      <w:r>
        <w:rPr>
          <w:sz w:val="24"/>
          <w:szCs w:val="24"/>
        </w:rPr>
        <w:t>os diários de campo e os relatórios mensais. Os resultados alcançados durante as oficinas foram satisfatórios, proporcionando aos estudantes a oportunidade de aperfeiçoar suas competências linguísticas, orais e escritas.</w:t>
      </w:r>
    </w:p>
    <w:p w14:paraId="75208F9B" w14:textId="77777777" w:rsidR="00871811" w:rsidRDefault="00871811">
      <w:pPr>
        <w:pBdr>
          <w:top w:val="nil"/>
          <w:left w:val="nil"/>
          <w:bottom w:val="nil"/>
          <w:right w:val="nil"/>
          <w:between w:val="nil"/>
        </w:pBdr>
        <w:jc w:val="both"/>
        <w:rPr>
          <w:b/>
          <w:sz w:val="24"/>
          <w:szCs w:val="24"/>
        </w:rPr>
      </w:pPr>
    </w:p>
    <w:p w14:paraId="7D32220B" w14:textId="77777777" w:rsidR="00871811" w:rsidRDefault="00163C3E">
      <w:pPr>
        <w:pBdr>
          <w:top w:val="nil"/>
          <w:left w:val="nil"/>
          <w:bottom w:val="nil"/>
          <w:right w:val="nil"/>
          <w:between w:val="nil"/>
        </w:pBdr>
        <w:jc w:val="both"/>
        <w:rPr>
          <w:sz w:val="24"/>
          <w:szCs w:val="24"/>
        </w:rPr>
      </w:pPr>
      <w:r>
        <w:rPr>
          <w:b/>
          <w:sz w:val="24"/>
          <w:szCs w:val="24"/>
        </w:rPr>
        <w:t xml:space="preserve">Palavras-chave: </w:t>
      </w:r>
      <w:r>
        <w:rPr>
          <w:sz w:val="24"/>
          <w:szCs w:val="24"/>
        </w:rPr>
        <w:t>PIBID; oficinas; docência.</w:t>
      </w:r>
    </w:p>
    <w:p w14:paraId="07510034" w14:textId="77777777" w:rsidR="00871811" w:rsidRDefault="00871811">
      <w:pPr>
        <w:pBdr>
          <w:top w:val="nil"/>
          <w:left w:val="nil"/>
          <w:bottom w:val="nil"/>
          <w:right w:val="nil"/>
          <w:between w:val="nil"/>
        </w:pBdr>
        <w:jc w:val="both"/>
        <w:rPr>
          <w:sz w:val="24"/>
          <w:szCs w:val="24"/>
        </w:rPr>
      </w:pPr>
    </w:p>
    <w:p w14:paraId="49817646" w14:textId="77777777" w:rsidR="00871811" w:rsidRDefault="00163C3E">
      <w:pPr>
        <w:numPr>
          <w:ilvl w:val="0"/>
          <w:numId w:val="1"/>
        </w:numPr>
        <w:pBdr>
          <w:top w:val="nil"/>
          <w:left w:val="nil"/>
          <w:bottom w:val="nil"/>
          <w:right w:val="nil"/>
          <w:between w:val="nil"/>
        </w:pBdr>
        <w:tabs>
          <w:tab w:val="left" w:pos="358"/>
        </w:tabs>
        <w:spacing w:line="360" w:lineRule="auto"/>
        <w:ind w:left="0" w:hanging="241"/>
        <w:jc w:val="both"/>
        <w:rPr>
          <w:b/>
          <w:color w:val="000000"/>
          <w:sz w:val="24"/>
          <w:szCs w:val="24"/>
        </w:rPr>
      </w:pPr>
      <w:r>
        <w:rPr>
          <w:b/>
          <w:color w:val="000000"/>
          <w:sz w:val="24"/>
          <w:szCs w:val="24"/>
        </w:rPr>
        <w:t>INTRODUÇÃO</w:t>
      </w:r>
    </w:p>
    <w:p w14:paraId="06A33BCB" w14:textId="77777777" w:rsidR="00871811" w:rsidRDefault="00163C3E">
      <w:pPr>
        <w:tabs>
          <w:tab w:val="left" w:pos="358"/>
        </w:tabs>
        <w:ind w:firstLine="860"/>
        <w:jc w:val="both"/>
        <w:rPr>
          <w:sz w:val="24"/>
          <w:szCs w:val="24"/>
        </w:rPr>
      </w:pPr>
      <w:r>
        <w:rPr>
          <w:sz w:val="24"/>
          <w:szCs w:val="24"/>
        </w:rPr>
        <w:t>O Programa Institucional de Bolsas de Iniciação à Docência (PIBID) é uma ação governamental que "integra a Política Nacional de Formação de Professores do Ministério da Educação e tem por finalidade fomentar a iniciação à docência, contribuindo para o aper</w:t>
      </w:r>
      <w:r>
        <w:rPr>
          <w:sz w:val="24"/>
          <w:szCs w:val="24"/>
        </w:rPr>
        <w:t>feiçoamento da formação de docentes em nível superior e para a melhoria da qualidade da educação básica pública brasileira" (BRASIL, 2023, s/p). Ou seja, o programa promove uma vivência antecipada entre os licenciandos e o ambiente escolar, favorecendo o d</w:t>
      </w:r>
      <w:r>
        <w:rPr>
          <w:sz w:val="24"/>
          <w:szCs w:val="24"/>
        </w:rPr>
        <w:t xml:space="preserve">esenvolvimento da identidade do profissional da </w:t>
      </w:r>
      <w:r>
        <w:rPr>
          <w:sz w:val="24"/>
          <w:szCs w:val="24"/>
        </w:rPr>
        <w:lastRenderedPageBreak/>
        <w:t>educação e possibilitando a reflexão e a criação de novas metodologias de ensino que contribuem para o aprimoramento do ensino brasileiro.</w:t>
      </w:r>
    </w:p>
    <w:p w14:paraId="3F397E7D" w14:textId="77777777" w:rsidR="00871811" w:rsidRDefault="00163C3E">
      <w:pPr>
        <w:tabs>
          <w:tab w:val="left" w:pos="358"/>
        </w:tabs>
        <w:ind w:firstLine="860"/>
        <w:jc w:val="both"/>
        <w:rPr>
          <w:sz w:val="24"/>
          <w:szCs w:val="24"/>
        </w:rPr>
      </w:pPr>
      <w:r>
        <w:rPr>
          <w:sz w:val="24"/>
          <w:szCs w:val="24"/>
        </w:rPr>
        <w:t>A Universidade Federal do Norte do Tocantins (UFNT), do campus de</w:t>
      </w:r>
      <w:r>
        <w:rPr>
          <w:color w:val="FF0000"/>
          <w:sz w:val="24"/>
          <w:szCs w:val="24"/>
        </w:rPr>
        <w:t xml:space="preserve"> </w:t>
      </w:r>
      <w:r>
        <w:rPr>
          <w:sz w:val="24"/>
          <w:szCs w:val="24"/>
        </w:rPr>
        <w:t>Ara</w:t>
      </w:r>
      <w:r>
        <w:rPr>
          <w:sz w:val="24"/>
          <w:szCs w:val="24"/>
        </w:rPr>
        <w:t>guaína, TO, abriu um edital para o programa nos primeiros meses de 2023. Como resultado, nossas atividades começaram no final de maio deste ano, com reuniões remotas e instruções relacionadas aos cadastros. A primeira reunião presencial ocorreu em 6 de jun</w:t>
      </w:r>
      <w:r>
        <w:rPr>
          <w:sz w:val="24"/>
          <w:szCs w:val="24"/>
        </w:rPr>
        <w:t>ho e teve como finalidade a apresentação dos discentes inseridos no PIBID aos responsáveis pelo programa: a Coordenadora Drª Ana Claudia Castiglioni e os professores supervisores de cada unidade escolar. Ainda neste dia, foi definida a instituição de ensin</w:t>
      </w:r>
      <w:r>
        <w:rPr>
          <w:sz w:val="24"/>
          <w:szCs w:val="24"/>
        </w:rPr>
        <w:t xml:space="preserve">o em que cada bolsista atuaria conjuntamente à supervisão de um professor. No dia seguinte, 7 de junho, nós, os bolsistas responsáveis pelo Colégio Estadual Professora Silvandira Sousa Lima, conhecemos a estrutura física da instituição com a supervisão da </w:t>
      </w:r>
      <w:r>
        <w:rPr>
          <w:sz w:val="24"/>
          <w:szCs w:val="24"/>
        </w:rPr>
        <w:t>coordenadora e do professor Elivandson Mendes, momento esse em que fomos apresentados aos funcionários e às turmas, assim como escolhemos os horários disponibilizados para atuarmos.</w:t>
      </w:r>
    </w:p>
    <w:p w14:paraId="1BB64D8A" w14:textId="77777777" w:rsidR="00871811" w:rsidRDefault="00163C3E">
      <w:pPr>
        <w:tabs>
          <w:tab w:val="left" w:pos="358"/>
        </w:tabs>
        <w:ind w:firstLine="860"/>
        <w:jc w:val="both"/>
        <w:rPr>
          <w:sz w:val="24"/>
          <w:szCs w:val="24"/>
        </w:rPr>
      </w:pPr>
      <w:r>
        <w:rPr>
          <w:sz w:val="24"/>
          <w:szCs w:val="24"/>
        </w:rPr>
        <w:t>Após esse convívio inicial com o programa, a coordenadora propôs textos te</w:t>
      </w:r>
      <w:r>
        <w:rPr>
          <w:sz w:val="24"/>
          <w:szCs w:val="24"/>
        </w:rPr>
        <w:t>óricos para promover o entendimento crítico e intelectual do contexto escolar e das metodologias utilizadas, tanto as tradicionais quanto as provenientes de pesquisas feitas por alguns desses autores, como "O Trabalho Docente" (TARDIF e LESSARD, 2014) e "O</w:t>
      </w:r>
      <w:r>
        <w:rPr>
          <w:sz w:val="24"/>
          <w:szCs w:val="24"/>
        </w:rPr>
        <w:t xml:space="preserve"> Texto na Sala de Aula" (GERALDI et al, 2011). Essas obras serviram como direção e apoio para as atividades subsequentes que seriam desenvolvidas na universidade e nas escolas. Através dessas leituras, apresentamos e discutimos entre os bolsistas diversas </w:t>
      </w:r>
      <w:r>
        <w:rPr>
          <w:sz w:val="24"/>
          <w:szCs w:val="24"/>
        </w:rPr>
        <w:t>situações nas reuniões gerais. A partir desses debates, compreendemos a educação sob uma perspectiva diferente e aplicamos esses conceitos durante a atuação nas escolas, o que nos proporcionou experiências incríveis e relações diferentes com os alunos.</w:t>
      </w:r>
    </w:p>
    <w:p w14:paraId="3BC96F97" w14:textId="77777777" w:rsidR="00871811" w:rsidRDefault="00163C3E">
      <w:pPr>
        <w:tabs>
          <w:tab w:val="left" w:pos="358"/>
        </w:tabs>
        <w:ind w:firstLine="860"/>
        <w:jc w:val="both"/>
        <w:rPr>
          <w:sz w:val="24"/>
          <w:szCs w:val="24"/>
        </w:rPr>
      </w:pPr>
      <w:r>
        <w:rPr>
          <w:sz w:val="24"/>
          <w:szCs w:val="24"/>
        </w:rPr>
        <w:t>Des</w:t>
      </w:r>
      <w:r>
        <w:rPr>
          <w:sz w:val="24"/>
          <w:szCs w:val="24"/>
        </w:rPr>
        <w:t>sa forma, enfatizamos a importância que o programa assume tanto para o Ensino Superior, quanto no</w:t>
      </w:r>
      <w:r>
        <w:rPr>
          <w:color w:val="FF0000"/>
          <w:sz w:val="24"/>
          <w:szCs w:val="24"/>
        </w:rPr>
        <w:t xml:space="preserve"> </w:t>
      </w:r>
      <w:r>
        <w:rPr>
          <w:sz w:val="24"/>
          <w:szCs w:val="24"/>
        </w:rPr>
        <w:t>contexto escolar, visto que é possível refletir criticamente sobre o ensino tradicional e unilateral, que isola o professor de seus alunos e torna as aulas de</w:t>
      </w:r>
      <w:r>
        <w:rPr>
          <w:sz w:val="24"/>
          <w:szCs w:val="24"/>
        </w:rPr>
        <w:t xml:space="preserve"> língua portuguesa complexas, cansativas e repressoras. O programa procura mudar essa realidade, destacando a relevância da leitura para o ensino de língua portuguesa e promovendo a pesquisa por novas metodologias que criem um ambiente interativo e propíci</w:t>
      </w:r>
      <w:r>
        <w:rPr>
          <w:sz w:val="24"/>
          <w:szCs w:val="24"/>
        </w:rPr>
        <w:t>o ao desenvolvimento crítico, intelectual e social dos discentes. Dito isso, o objetivo deste trabalho é relatar as atividades desenvolvidas pelos integrantes do programa, e contextualizá-las no processo de formação docente dos envolvidos.</w:t>
      </w:r>
    </w:p>
    <w:p w14:paraId="39CAC022" w14:textId="77777777" w:rsidR="00871811" w:rsidRDefault="00871811">
      <w:pPr>
        <w:tabs>
          <w:tab w:val="left" w:pos="358"/>
        </w:tabs>
      </w:pPr>
    </w:p>
    <w:p w14:paraId="3239AEBF" w14:textId="77777777" w:rsidR="00871811" w:rsidRDefault="00163C3E">
      <w:pPr>
        <w:numPr>
          <w:ilvl w:val="0"/>
          <w:numId w:val="1"/>
        </w:numPr>
        <w:pBdr>
          <w:top w:val="nil"/>
          <w:left w:val="nil"/>
          <w:bottom w:val="nil"/>
          <w:right w:val="nil"/>
          <w:between w:val="nil"/>
        </w:pBdr>
        <w:tabs>
          <w:tab w:val="left" w:pos="358"/>
        </w:tabs>
        <w:spacing w:line="360" w:lineRule="auto"/>
        <w:ind w:left="0" w:hanging="241"/>
        <w:jc w:val="both"/>
        <w:rPr>
          <w:b/>
          <w:color w:val="000000"/>
          <w:sz w:val="24"/>
          <w:szCs w:val="24"/>
        </w:rPr>
      </w:pPr>
      <w:r>
        <w:rPr>
          <w:b/>
          <w:color w:val="000000"/>
          <w:sz w:val="24"/>
          <w:szCs w:val="24"/>
        </w:rPr>
        <w:t>METODOLOGIA</w:t>
      </w:r>
    </w:p>
    <w:p w14:paraId="69F1996B" w14:textId="77777777" w:rsidR="00871811" w:rsidRDefault="00163C3E">
      <w:pPr>
        <w:pBdr>
          <w:top w:val="nil"/>
          <w:left w:val="nil"/>
          <w:bottom w:val="nil"/>
          <w:right w:val="nil"/>
          <w:between w:val="nil"/>
        </w:pBdr>
        <w:tabs>
          <w:tab w:val="left" w:pos="358"/>
        </w:tabs>
        <w:ind w:firstLine="860"/>
        <w:jc w:val="both"/>
        <w:rPr>
          <w:color w:val="000000"/>
          <w:sz w:val="24"/>
          <w:szCs w:val="24"/>
        </w:rPr>
      </w:pPr>
      <w:bookmarkStart w:id="0" w:name="_heading=h.ewkwkmi7zg" w:colFirst="0" w:colLast="0"/>
      <w:bookmarkEnd w:id="0"/>
      <w:r>
        <w:rPr>
          <w:color w:val="000000"/>
          <w:sz w:val="24"/>
          <w:szCs w:val="24"/>
        </w:rPr>
        <w:t>O p</w:t>
      </w:r>
      <w:r>
        <w:rPr>
          <w:color w:val="000000"/>
          <w:sz w:val="24"/>
          <w:szCs w:val="24"/>
        </w:rPr>
        <w:t>resente trabalho é de natureza descritiva, e por meio de narrativas, apresentaremos algumas experiências e aprendizados adquiridos durante os meses de junho a outubro, no PIBID de Língua Portuguesa. As práticas experimentadas ocorreram através da aplicação</w:t>
      </w:r>
      <w:r>
        <w:rPr>
          <w:color w:val="000000"/>
          <w:sz w:val="24"/>
          <w:szCs w:val="24"/>
        </w:rPr>
        <w:t xml:space="preserve"> de oficinas de leitura em um colégio estadual da cidade de Araguaína, TO. As atividades desenvolvidas na escola-campo ocorreram em quatro momentos: inserção, pesquisa, planejamento e execução.</w:t>
      </w:r>
    </w:p>
    <w:p w14:paraId="74979B60" w14:textId="77777777" w:rsidR="00871811" w:rsidRDefault="00163C3E">
      <w:pPr>
        <w:pBdr>
          <w:top w:val="nil"/>
          <w:left w:val="nil"/>
          <w:bottom w:val="nil"/>
          <w:right w:val="nil"/>
          <w:between w:val="nil"/>
        </w:pBdr>
        <w:tabs>
          <w:tab w:val="left" w:pos="358"/>
        </w:tabs>
        <w:ind w:firstLine="860"/>
        <w:jc w:val="both"/>
        <w:rPr>
          <w:color w:val="000000"/>
          <w:sz w:val="24"/>
          <w:szCs w:val="24"/>
        </w:rPr>
      </w:pPr>
      <w:bookmarkStart w:id="1" w:name="_heading=h.6sac3wy2sk2" w:colFirst="0" w:colLast="0"/>
      <w:bookmarkEnd w:id="1"/>
      <w:r>
        <w:rPr>
          <w:color w:val="000000"/>
          <w:sz w:val="24"/>
          <w:szCs w:val="24"/>
        </w:rPr>
        <w:t xml:space="preserve">Na primeira etapa, os pibidianos se  inseriram na dinâmica do </w:t>
      </w:r>
      <w:r>
        <w:rPr>
          <w:color w:val="000000"/>
          <w:sz w:val="24"/>
          <w:szCs w:val="24"/>
        </w:rPr>
        <w:t>PIBID, participando de reuniões e debates teóricos. Esses encontros  tiveram o embasamento do livro "O Texto na Sala de Aula" de João Wanderley Geraldi, que aborda práticas de linguagem em sala de aula. Concomitantemente, os bolsistas conheceram a escola c</w:t>
      </w:r>
      <w:r>
        <w:rPr>
          <w:color w:val="000000"/>
          <w:sz w:val="24"/>
          <w:szCs w:val="24"/>
        </w:rPr>
        <w:t>ampo, observando a infraestrutura da unidade escolar (UE) e o público-alvo das oficinas.</w:t>
      </w:r>
    </w:p>
    <w:p w14:paraId="7730953A" w14:textId="77777777" w:rsidR="00871811" w:rsidRDefault="00163C3E">
      <w:pPr>
        <w:pBdr>
          <w:top w:val="nil"/>
          <w:left w:val="nil"/>
          <w:bottom w:val="nil"/>
          <w:right w:val="nil"/>
          <w:between w:val="nil"/>
        </w:pBdr>
        <w:tabs>
          <w:tab w:val="left" w:pos="358"/>
        </w:tabs>
        <w:ind w:firstLine="860"/>
        <w:jc w:val="both"/>
        <w:rPr>
          <w:b/>
          <w:color w:val="000000"/>
          <w:sz w:val="24"/>
          <w:szCs w:val="24"/>
        </w:rPr>
      </w:pPr>
      <w:bookmarkStart w:id="2" w:name="_heading=h.rm51ppgf4fgc" w:colFirst="0" w:colLast="0"/>
      <w:bookmarkEnd w:id="2"/>
      <w:r>
        <w:rPr>
          <w:color w:val="000000"/>
          <w:sz w:val="24"/>
          <w:szCs w:val="24"/>
        </w:rPr>
        <w:t>No segundo momento, os pibidianos pesquisaram sobre os tópicos a serem abordados nas oficinas, adaptando os conteúdos à realidade dos estudantes. Entre as pesquisas, i</w:t>
      </w:r>
      <w:r>
        <w:rPr>
          <w:color w:val="000000"/>
          <w:sz w:val="24"/>
          <w:szCs w:val="24"/>
        </w:rPr>
        <w:t xml:space="preserve">ncluí o livro "Análise </w:t>
      </w:r>
      <w:r>
        <w:rPr>
          <w:color w:val="000000"/>
          <w:sz w:val="24"/>
          <w:szCs w:val="24"/>
        </w:rPr>
        <w:lastRenderedPageBreak/>
        <w:t>Sintática" de Márcia Angélica, bem como leituras de diversos gêneros/tipos textuais, como contos fantástico(A máquina extraviada- José J.Veiga), crônicas(New York,New York- Luis Fernando Verissimo) , cordel(Quem tem inimigos não dorm</w:t>
      </w:r>
      <w:r>
        <w:rPr>
          <w:color w:val="000000"/>
          <w:sz w:val="24"/>
          <w:szCs w:val="24"/>
        </w:rPr>
        <w:t xml:space="preserve">e-Wilson Batista), entre outros. Na terceira etapa, planejamos </w:t>
      </w:r>
      <w:r>
        <w:rPr>
          <w:strike/>
          <w:color w:val="000000"/>
          <w:sz w:val="24"/>
          <w:szCs w:val="24"/>
        </w:rPr>
        <w:t>as</w:t>
      </w:r>
      <w:r>
        <w:rPr>
          <w:color w:val="000000"/>
          <w:sz w:val="24"/>
          <w:szCs w:val="24"/>
        </w:rPr>
        <w:t xml:space="preserve"> oficinas de leitura. O objetivo era encontrar práticas e metodologias que abordassem e suprissem as deficiências a respeito da  leitura, escrita e oralidade.Além disso, os pibidianos conjunt</w:t>
      </w:r>
      <w:r>
        <w:rPr>
          <w:color w:val="000000"/>
          <w:sz w:val="24"/>
          <w:szCs w:val="24"/>
        </w:rPr>
        <w:t>amente com o supervisor organizaram o roteiro  das oficinas de leitura, levando em consideração a quantidade de alunos, o assunto e o horário disponível.</w:t>
      </w:r>
    </w:p>
    <w:p w14:paraId="1DD9CCE1" w14:textId="77777777" w:rsidR="00871811" w:rsidRDefault="00163C3E">
      <w:pPr>
        <w:pBdr>
          <w:top w:val="nil"/>
          <w:left w:val="nil"/>
          <w:bottom w:val="nil"/>
          <w:right w:val="nil"/>
          <w:between w:val="nil"/>
        </w:pBdr>
        <w:tabs>
          <w:tab w:val="left" w:pos="358"/>
        </w:tabs>
        <w:ind w:firstLine="860"/>
        <w:jc w:val="both"/>
        <w:rPr>
          <w:color w:val="000000"/>
          <w:sz w:val="24"/>
          <w:szCs w:val="24"/>
        </w:rPr>
      </w:pPr>
      <w:bookmarkStart w:id="3" w:name="_heading=h.chn9jfr6jgxo" w:colFirst="0" w:colLast="0"/>
      <w:bookmarkEnd w:id="3"/>
      <w:r>
        <w:rPr>
          <w:color w:val="000000"/>
          <w:sz w:val="24"/>
          <w:szCs w:val="24"/>
        </w:rPr>
        <w:t xml:space="preserve">Nessa mesma esteira, ocorreu o planejamento para a aplicação de oficinas direcionadas a alunos do 6°  </w:t>
      </w:r>
      <w:r>
        <w:rPr>
          <w:color w:val="000000"/>
          <w:sz w:val="24"/>
          <w:szCs w:val="24"/>
        </w:rPr>
        <w:t xml:space="preserve">ano do Ensino Fundamental. Este levou em consideração aspectos como as dificuldades de leitura e escrita nesse nível de ensino, os horários disponíveis e os textos que poderiam ser trabalhados nessa faixa etária. </w:t>
      </w:r>
    </w:p>
    <w:p w14:paraId="4795A27D" w14:textId="77777777" w:rsidR="00871811" w:rsidRDefault="00163C3E">
      <w:pPr>
        <w:pBdr>
          <w:top w:val="nil"/>
          <w:left w:val="nil"/>
          <w:bottom w:val="nil"/>
          <w:right w:val="nil"/>
          <w:between w:val="nil"/>
        </w:pBdr>
        <w:tabs>
          <w:tab w:val="left" w:pos="358"/>
        </w:tabs>
        <w:ind w:firstLine="860"/>
        <w:jc w:val="both"/>
        <w:rPr>
          <w:b/>
          <w:color w:val="000000"/>
          <w:sz w:val="24"/>
          <w:szCs w:val="24"/>
        </w:rPr>
      </w:pPr>
      <w:bookmarkStart w:id="4" w:name="_heading=h.kgreqlfg8e88" w:colFirst="0" w:colLast="0"/>
      <w:bookmarkEnd w:id="4"/>
      <w:r>
        <w:rPr>
          <w:color w:val="000000"/>
          <w:sz w:val="24"/>
          <w:szCs w:val="24"/>
        </w:rPr>
        <w:t>No quarto e último período, realizou as oficinas de leitura para os alunos do 1º ano do Ensino Médio Regular, focando no gênero conto fantástico. Nesta mesma etapa, foi ministrada uma oficina de leitura para os alunos do 6º ano do Ensino Fundamental, abord</w:t>
      </w:r>
      <w:r>
        <w:rPr>
          <w:color w:val="000000"/>
          <w:sz w:val="24"/>
          <w:szCs w:val="24"/>
        </w:rPr>
        <w:t>ando o conto. O objetivo dessa oficina foi promover a alfabetização dos estudantes, abordando a separação silábica, a fonética e a fonologia dos sons, o significado das palavras e, por fim, a leitura oral de construções simples e complexas.</w:t>
      </w:r>
    </w:p>
    <w:p w14:paraId="52876B94" w14:textId="77777777" w:rsidR="00871811" w:rsidRDefault="00871811">
      <w:pPr>
        <w:tabs>
          <w:tab w:val="left" w:pos="358"/>
        </w:tabs>
      </w:pPr>
    </w:p>
    <w:p w14:paraId="3036E243" w14:textId="77777777" w:rsidR="00871811" w:rsidRDefault="00163C3E">
      <w:pPr>
        <w:numPr>
          <w:ilvl w:val="0"/>
          <w:numId w:val="1"/>
        </w:numPr>
        <w:pBdr>
          <w:top w:val="nil"/>
          <w:left w:val="nil"/>
          <w:bottom w:val="nil"/>
          <w:right w:val="nil"/>
          <w:between w:val="nil"/>
        </w:pBdr>
        <w:tabs>
          <w:tab w:val="left" w:pos="358"/>
        </w:tabs>
        <w:spacing w:line="360" w:lineRule="auto"/>
        <w:ind w:left="0" w:hanging="241"/>
        <w:jc w:val="both"/>
        <w:rPr>
          <w:b/>
          <w:color w:val="000000"/>
          <w:sz w:val="24"/>
          <w:szCs w:val="24"/>
        </w:rPr>
      </w:pPr>
      <w:r>
        <w:rPr>
          <w:b/>
          <w:color w:val="000000"/>
          <w:sz w:val="24"/>
          <w:szCs w:val="24"/>
        </w:rPr>
        <w:t>RESULTADOS E D</w:t>
      </w:r>
      <w:r>
        <w:rPr>
          <w:b/>
          <w:color w:val="000000"/>
          <w:sz w:val="24"/>
          <w:szCs w:val="24"/>
        </w:rPr>
        <w:t>ISCUSSÃO</w:t>
      </w:r>
    </w:p>
    <w:p w14:paraId="4492E17B" w14:textId="77777777" w:rsidR="00871811" w:rsidRDefault="00163C3E">
      <w:pPr>
        <w:pBdr>
          <w:top w:val="nil"/>
          <w:left w:val="nil"/>
          <w:bottom w:val="nil"/>
          <w:right w:val="nil"/>
          <w:between w:val="nil"/>
        </w:pBdr>
        <w:tabs>
          <w:tab w:val="left" w:pos="358"/>
        </w:tabs>
        <w:ind w:firstLine="860"/>
        <w:jc w:val="both"/>
        <w:rPr>
          <w:color w:val="000000"/>
          <w:sz w:val="24"/>
          <w:szCs w:val="24"/>
        </w:rPr>
      </w:pPr>
      <w:bookmarkStart w:id="5" w:name="_heading=h.1zuiiyfppve9" w:colFirst="0" w:colLast="0"/>
      <w:bookmarkEnd w:id="5"/>
      <w:r>
        <w:rPr>
          <w:color w:val="000000"/>
          <w:sz w:val="24"/>
          <w:szCs w:val="24"/>
        </w:rPr>
        <w:t xml:space="preserve">No Colégio, tivemos a oportunidade de testemunhar o impacto positivo e duradouro de uma abordagem criativa no campo da docência. Ao conduzirmos oficinas de leitura, observamos como os participantes não apenas aprimoraram suas habilidades orais, mas também </w:t>
      </w:r>
      <w:r>
        <w:rPr>
          <w:color w:val="000000"/>
          <w:sz w:val="24"/>
          <w:szCs w:val="24"/>
        </w:rPr>
        <w:t>se conectaram mais profundamente com a magia da criação literária. Ao longo das sessões, vimos florescer uma paixão renovada pela leitura e uma confiança recém-descoberta na construção de narrativas envolventes por meio dos contos. Foi gratificante ver com</w:t>
      </w:r>
      <w:r>
        <w:rPr>
          <w:color w:val="000000"/>
          <w:sz w:val="24"/>
          <w:szCs w:val="24"/>
        </w:rPr>
        <w:t>o a exploração da criatividade não apenas capacitou os alunos a desenvolver a interpretação de textos, mas também os incentivou a abraçar a imaginação como uma ferramenta para compreender a complexidade do mundo ao seu redor.</w:t>
      </w:r>
    </w:p>
    <w:p w14:paraId="51E10DEA" w14:textId="77777777" w:rsidR="00871811" w:rsidRDefault="00163C3E">
      <w:pPr>
        <w:pBdr>
          <w:top w:val="nil"/>
          <w:left w:val="nil"/>
          <w:bottom w:val="nil"/>
          <w:right w:val="nil"/>
          <w:between w:val="nil"/>
        </w:pBdr>
        <w:tabs>
          <w:tab w:val="left" w:pos="358"/>
        </w:tabs>
        <w:ind w:firstLine="860"/>
        <w:jc w:val="both"/>
        <w:rPr>
          <w:color w:val="000000"/>
          <w:sz w:val="24"/>
          <w:szCs w:val="24"/>
        </w:rPr>
      </w:pPr>
      <w:bookmarkStart w:id="6" w:name="_heading=h.tbbcrupydx7z" w:colFirst="0" w:colLast="0"/>
      <w:bookmarkEnd w:id="6"/>
      <w:r>
        <w:rPr>
          <w:color w:val="000000"/>
          <w:sz w:val="24"/>
          <w:szCs w:val="24"/>
        </w:rPr>
        <w:t>Por outro lado, nossa particip</w:t>
      </w:r>
      <w:r>
        <w:rPr>
          <w:color w:val="000000"/>
          <w:sz w:val="24"/>
          <w:szCs w:val="24"/>
        </w:rPr>
        <w:t>ação no Programa Institucional de Bolsas de Iniciação à Docência (PIBID) proporcionou uma base sólida para o desenvolvimento de habilidades práticas no campo da educação. Por meio da elaboração de planos de aula e da condução de oficinas educacionais, pude</w:t>
      </w:r>
      <w:r>
        <w:rPr>
          <w:color w:val="000000"/>
          <w:sz w:val="24"/>
          <w:szCs w:val="24"/>
        </w:rPr>
        <w:t xml:space="preserve">mos adquirir uma compreensão mais profunda das práticas pedagógicas eficazes. O programa não apenas nos deu a oportunidade de aplicar teorias educacionais em um ambiente real, mas também nos está preparando para uma carreira significativa na educação, que </w:t>
      </w:r>
      <w:r>
        <w:rPr>
          <w:color w:val="000000"/>
          <w:sz w:val="24"/>
          <w:szCs w:val="24"/>
        </w:rPr>
        <w:t>certamente nos ajudará a criar um ambiente de aprendizagem estimulante e enriquecedor para nossos alunos no futuro.</w:t>
      </w:r>
    </w:p>
    <w:p w14:paraId="41DFA8DE" w14:textId="77777777" w:rsidR="00871811" w:rsidRDefault="00163C3E">
      <w:pPr>
        <w:pBdr>
          <w:top w:val="nil"/>
          <w:left w:val="nil"/>
          <w:bottom w:val="nil"/>
          <w:right w:val="nil"/>
          <w:between w:val="nil"/>
        </w:pBdr>
        <w:tabs>
          <w:tab w:val="left" w:pos="358"/>
        </w:tabs>
        <w:ind w:firstLine="860"/>
        <w:jc w:val="both"/>
        <w:rPr>
          <w:color w:val="000000"/>
          <w:sz w:val="24"/>
          <w:szCs w:val="24"/>
        </w:rPr>
      </w:pPr>
      <w:bookmarkStart w:id="7" w:name="_heading=h.3koqlzp0epno" w:colFirst="0" w:colLast="0"/>
      <w:bookmarkEnd w:id="7"/>
      <w:r>
        <w:rPr>
          <w:color w:val="000000"/>
          <w:sz w:val="24"/>
          <w:szCs w:val="24"/>
        </w:rPr>
        <w:t>Ao longo desta jornada, tivemos a oportunidade de desenvolver e aprimorar nossas habilidades de comunicação, liderança e resolução de proble</w:t>
      </w:r>
      <w:r>
        <w:rPr>
          <w:color w:val="000000"/>
          <w:sz w:val="24"/>
          <w:szCs w:val="24"/>
        </w:rPr>
        <w:t>mas, que são fundamentais para o sucesso como educadores. A interação com diversos alunos nos permitiu adaptar as estratégias de ensino para atender às necessidades individuais de aprendizado. Adquirimos uma compreensão profunda da importância da flexibili</w:t>
      </w:r>
      <w:r>
        <w:rPr>
          <w:color w:val="000000"/>
          <w:sz w:val="24"/>
          <w:szCs w:val="24"/>
        </w:rPr>
        <w:t>dade e empatia no ambiente escolar.</w:t>
      </w:r>
    </w:p>
    <w:p w14:paraId="3C5E24D7" w14:textId="77777777" w:rsidR="00871811" w:rsidRDefault="00163C3E">
      <w:pPr>
        <w:pBdr>
          <w:top w:val="nil"/>
          <w:left w:val="nil"/>
          <w:bottom w:val="nil"/>
          <w:right w:val="nil"/>
          <w:between w:val="nil"/>
        </w:pBdr>
        <w:tabs>
          <w:tab w:val="left" w:pos="358"/>
        </w:tabs>
        <w:ind w:firstLine="860"/>
        <w:jc w:val="both"/>
        <w:rPr>
          <w:color w:val="000000"/>
          <w:sz w:val="24"/>
          <w:szCs w:val="24"/>
        </w:rPr>
      </w:pPr>
      <w:bookmarkStart w:id="8" w:name="_heading=h.epmpdty7mue4" w:colFirst="0" w:colLast="0"/>
      <w:bookmarkEnd w:id="8"/>
      <w:r>
        <w:rPr>
          <w:color w:val="000000"/>
          <w:sz w:val="24"/>
          <w:szCs w:val="24"/>
        </w:rPr>
        <w:t>A experiência acumulada no Colégio e no PIBID solidificou nossa convicção de que a educação é uma ferramenta poderosa para capacitar e inspirar os alunos a atingirem seu pleno potencial por meio da educação. Estamos prof</w:t>
      </w:r>
      <w:r>
        <w:rPr>
          <w:color w:val="000000"/>
          <w:sz w:val="24"/>
          <w:szCs w:val="24"/>
        </w:rPr>
        <w:t>undamente gratos por termos tido a oportunidade de fazer parte de iniciativas tão enriquecedoras, que não apenas nos prepararam para a carreira docente, mas também despertaram em nós uma paixão contínua por moldar o futuro por meio da educação.</w:t>
      </w:r>
    </w:p>
    <w:p w14:paraId="02B81DEE" w14:textId="77777777" w:rsidR="00871811" w:rsidRDefault="00163C3E">
      <w:pPr>
        <w:pBdr>
          <w:top w:val="nil"/>
          <w:left w:val="nil"/>
          <w:bottom w:val="nil"/>
          <w:right w:val="nil"/>
          <w:between w:val="nil"/>
        </w:pBdr>
        <w:tabs>
          <w:tab w:val="left" w:pos="358"/>
        </w:tabs>
        <w:ind w:firstLine="860"/>
        <w:jc w:val="both"/>
        <w:rPr>
          <w:color w:val="000000"/>
          <w:sz w:val="24"/>
          <w:szCs w:val="24"/>
        </w:rPr>
      </w:pPr>
      <w:bookmarkStart w:id="9" w:name="_heading=h.4am6v87z5t41" w:colFirst="0" w:colLast="0"/>
      <w:bookmarkEnd w:id="9"/>
      <w:r>
        <w:rPr>
          <w:color w:val="000000"/>
          <w:sz w:val="24"/>
          <w:szCs w:val="24"/>
        </w:rPr>
        <w:lastRenderedPageBreak/>
        <w:t>Nossas perc</w:t>
      </w:r>
      <w:r>
        <w:rPr>
          <w:color w:val="000000"/>
          <w:sz w:val="24"/>
          <w:szCs w:val="24"/>
        </w:rPr>
        <w:t>epções iniciais com as oficinas de leitura foram verdadeiramente reveladoras, evidenciando a importância crítica da promoção da alfabetização e da compreensão de leitura desde as fases iniciais da educação. Durante as oficinas, observamos estratégias envol</w:t>
      </w:r>
      <w:r>
        <w:rPr>
          <w:color w:val="000000"/>
          <w:sz w:val="24"/>
          <w:szCs w:val="24"/>
        </w:rPr>
        <w:t>ventes e abordagens interativas que podem despertar o interesse dos alunos pela leitura e aumentar sua capacidade de compreender textos narrativos.</w:t>
      </w:r>
    </w:p>
    <w:p w14:paraId="6C60F46C" w14:textId="77777777" w:rsidR="00871811" w:rsidRDefault="00163C3E">
      <w:pPr>
        <w:pBdr>
          <w:top w:val="nil"/>
          <w:left w:val="nil"/>
          <w:bottom w:val="nil"/>
          <w:right w:val="nil"/>
          <w:between w:val="nil"/>
        </w:pBdr>
        <w:tabs>
          <w:tab w:val="left" w:pos="358"/>
        </w:tabs>
        <w:ind w:firstLine="860"/>
        <w:jc w:val="both"/>
        <w:rPr>
          <w:color w:val="000000"/>
          <w:sz w:val="24"/>
          <w:szCs w:val="24"/>
        </w:rPr>
      </w:pPr>
      <w:bookmarkStart w:id="10" w:name="_heading=h.ykah3sjsebsr" w:colFirst="0" w:colLast="0"/>
      <w:bookmarkEnd w:id="10"/>
      <w:r>
        <w:rPr>
          <w:color w:val="000000"/>
          <w:sz w:val="24"/>
          <w:szCs w:val="24"/>
        </w:rPr>
        <w:t>Ao implementar técnicas e atividades de leitura, como discussões em grupos e análises de textos, pudemos tes</w:t>
      </w:r>
      <w:r>
        <w:rPr>
          <w:color w:val="000000"/>
          <w:sz w:val="24"/>
          <w:szCs w:val="24"/>
        </w:rPr>
        <w:t>temunhar em primeira mão o poder transformador da leitura na vida dos alunos. Além disso, as oficinas de leitura demonstraram claramente a influência positiva que a diversidade de gêneros literários pode oferecer, assim como a inclusão de materiais de leit</w:t>
      </w:r>
      <w:r>
        <w:rPr>
          <w:color w:val="000000"/>
          <w:sz w:val="24"/>
          <w:szCs w:val="24"/>
        </w:rPr>
        <w:t>ura culturalmente relevantes que representam os autores tocantinenses. Ao explorar uma ampla gama de textos narrativos, desde clássicos da literatura até obras contemporâneas, os alunos podem ampliar seus horizontes e desenvolver uma compreensão mais profu</w:t>
      </w:r>
      <w:r>
        <w:rPr>
          <w:color w:val="000000"/>
          <w:sz w:val="24"/>
          <w:szCs w:val="24"/>
        </w:rPr>
        <w:t>nda das diferentes perspectivas e narrativas.</w:t>
      </w:r>
    </w:p>
    <w:p w14:paraId="5E8DBF95" w14:textId="77777777" w:rsidR="00871811" w:rsidRDefault="00163C3E">
      <w:pPr>
        <w:pBdr>
          <w:top w:val="nil"/>
          <w:left w:val="nil"/>
          <w:bottom w:val="nil"/>
          <w:right w:val="nil"/>
          <w:between w:val="nil"/>
        </w:pBdr>
        <w:tabs>
          <w:tab w:val="left" w:pos="358"/>
        </w:tabs>
        <w:ind w:firstLine="860"/>
        <w:jc w:val="both"/>
        <w:rPr>
          <w:color w:val="000000"/>
          <w:sz w:val="24"/>
          <w:szCs w:val="24"/>
        </w:rPr>
      </w:pPr>
      <w:bookmarkStart w:id="11" w:name="_heading=h.8guxmpf6ujsh" w:colFirst="0" w:colLast="0"/>
      <w:bookmarkEnd w:id="11"/>
      <w:r>
        <w:rPr>
          <w:color w:val="000000"/>
          <w:sz w:val="24"/>
          <w:szCs w:val="24"/>
        </w:rPr>
        <w:t>Por meio dessas experiências iniciais, pudemos compreender mais plenamente a importância de fomentar um ambiente de leitura estimulante e acessível, que nutra a curiosidade intelectual dos alunos e possa promov</w:t>
      </w:r>
      <w:r>
        <w:rPr>
          <w:color w:val="000000"/>
          <w:sz w:val="24"/>
          <w:szCs w:val="24"/>
        </w:rPr>
        <w:t>er o desenvolvimento de habilidades críticas de pensamento e expressão. As percepções obtidas durante as oficinas de leitura reforçaram nossa convicção de que a promoção de práticas de leitura significativas e envolventes é fundamental para equipar os alun</w:t>
      </w:r>
      <w:r>
        <w:rPr>
          <w:color w:val="000000"/>
          <w:sz w:val="24"/>
          <w:szCs w:val="24"/>
        </w:rPr>
        <w:t>os com as ferramentas necessárias para se tornarem aprendizes ao longo da vida e cidadãos engajados na sociedade.</w:t>
      </w:r>
    </w:p>
    <w:p w14:paraId="7EFB9AB5" w14:textId="77777777" w:rsidR="00871811" w:rsidRDefault="00871811">
      <w:pPr>
        <w:pBdr>
          <w:top w:val="nil"/>
          <w:left w:val="nil"/>
          <w:bottom w:val="nil"/>
          <w:right w:val="nil"/>
          <w:between w:val="nil"/>
        </w:pBdr>
        <w:tabs>
          <w:tab w:val="left" w:pos="358"/>
        </w:tabs>
        <w:jc w:val="both"/>
        <w:rPr>
          <w:color w:val="000000"/>
          <w:sz w:val="24"/>
          <w:szCs w:val="24"/>
        </w:rPr>
      </w:pPr>
    </w:p>
    <w:p w14:paraId="156AFAF5" w14:textId="77777777" w:rsidR="00871811" w:rsidRDefault="00871811">
      <w:pPr>
        <w:tabs>
          <w:tab w:val="left" w:pos="358"/>
        </w:tabs>
      </w:pPr>
    </w:p>
    <w:p w14:paraId="442A3D61" w14:textId="77777777" w:rsidR="00871811" w:rsidRDefault="00163C3E">
      <w:pPr>
        <w:numPr>
          <w:ilvl w:val="0"/>
          <w:numId w:val="1"/>
        </w:numPr>
        <w:pBdr>
          <w:top w:val="nil"/>
          <w:left w:val="nil"/>
          <w:bottom w:val="nil"/>
          <w:right w:val="nil"/>
          <w:between w:val="nil"/>
        </w:pBdr>
        <w:tabs>
          <w:tab w:val="left" w:pos="358"/>
        </w:tabs>
        <w:spacing w:line="360" w:lineRule="auto"/>
        <w:ind w:left="0" w:hanging="241"/>
        <w:jc w:val="both"/>
        <w:rPr>
          <w:b/>
          <w:color w:val="000000"/>
          <w:sz w:val="24"/>
          <w:szCs w:val="24"/>
        </w:rPr>
      </w:pPr>
      <w:r>
        <w:rPr>
          <w:b/>
          <w:color w:val="000000"/>
          <w:sz w:val="24"/>
          <w:szCs w:val="24"/>
        </w:rPr>
        <w:t>CONCLUSÕES</w:t>
      </w:r>
    </w:p>
    <w:p w14:paraId="23818ACE" w14:textId="77777777" w:rsidR="00871811" w:rsidRDefault="00163C3E">
      <w:pPr>
        <w:ind w:firstLine="860"/>
        <w:jc w:val="both"/>
        <w:rPr>
          <w:sz w:val="24"/>
          <w:szCs w:val="24"/>
        </w:rPr>
      </w:pPr>
      <w:r>
        <w:rPr>
          <w:sz w:val="24"/>
          <w:szCs w:val="24"/>
        </w:rPr>
        <w:t>Por meio das experiências enriquecedoras e do profundo impacto observado durante a participação no Programa Institucional de Bolsas de Iniciação à Docência (PIBID) e nas oficinas de leitura realizadas no colégio localizado em Araguaína, TO, fica evidente o</w:t>
      </w:r>
      <w:r>
        <w:rPr>
          <w:sz w:val="24"/>
          <w:szCs w:val="24"/>
        </w:rPr>
        <w:t xml:space="preserve"> potencial transformador da educação na promoção do desenvolvimento integral dos estudantes. Por meio de uma abordagem criativa e interativa, conseguimos não apenas aprimorar as habilidades de comunicação e interpretação dos alunos, mas também despertar um</w:t>
      </w:r>
      <w:r>
        <w:rPr>
          <w:sz w:val="24"/>
          <w:szCs w:val="24"/>
        </w:rPr>
        <w:t>a paixão renovada pelo mundo da literatura e da escrita.</w:t>
      </w:r>
    </w:p>
    <w:p w14:paraId="3BB6CF23" w14:textId="77777777" w:rsidR="00871811" w:rsidRDefault="00163C3E">
      <w:pPr>
        <w:ind w:firstLine="860"/>
        <w:jc w:val="both"/>
        <w:rPr>
          <w:sz w:val="24"/>
          <w:szCs w:val="24"/>
        </w:rPr>
      </w:pPr>
      <w:r>
        <w:rPr>
          <w:sz w:val="24"/>
          <w:szCs w:val="24"/>
        </w:rPr>
        <w:t>A inserção gradual no contexto escolar, aliada à aplicação de estratégias pedagógicas eficazes, proporcionou uma base sólida para a nossa formação como futuros educadores, promovendo não apenas o des</w:t>
      </w:r>
      <w:r>
        <w:rPr>
          <w:sz w:val="24"/>
          <w:szCs w:val="24"/>
        </w:rPr>
        <w:t>envolvimento técnico, mas também fortalecendo a conexão entre teoria e prática. Esse compromisso em promover um ambiente inclusivo e estimulante para os discentes reflete o nosso comprometimento com uma educação que valoriza a diversidade de perspectivas e</w:t>
      </w:r>
      <w:r>
        <w:rPr>
          <w:sz w:val="24"/>
          <w:szCs w:val="24"/>
        </w:rPr>
        <w:t xml:space="preserve"> a formação de cidadãos críticos e participativos.</w:t>
      </w:r>
    </w:p>
    <w:p w14:paraId="6F35446F" w14:textId="77777777" w:rsidR="00871811" w:rsidRDefault="00163C3E">
      <w:pPr>
        <w:ind w:firstLine="860"/>
        <w:jc w:val="both"/>
        <w:rPr>
          <w:sz w:val="24"/>
          <w:szCs w:val="24"/>
        </w:rPr>
      </w:pPr>
      <w:r>
        <w:rPr>
          <w:sz w:val="24"/>
          <w:szCs w:val="24"/>
        </w:rPr>
        <w:t>Assim, reforçamos a importância contínua de fomentar práticas de leitura envolventes e significativas, que não apenas desenvolvem habilidades acadêmicas, mas também cultivam o pensamento crítico e a expres</w:t>
      </w:r>
      <w:r>
        <w:rPr>
          <w:sz w:val="24"/>
          <w:szCs w:val="24"/>
        </w:rPr>
        <w:t xml:space="preserve">são pessoal. A experiência adquirida ao longo desse percurso reitera a nossa convicção de que a educação é um pilar essencial para a construção de uma sociedade mais justa, igualitária e culturalmente rica, permitindo que cada indivíduo alcance todo o seu </w:t>
      </w:r>
      <w:r>
        <w:rPr>
          <w:sz w:val="24"/>
          <w:szCs w:val="24"/>
        </w:rPr>
        <w:t>potencial e contribua de maneira significativa para o progresso coletivo na sociedade.</w:t>
      </w:r>
      <w:r>
        <w:t>Além disso, a implementação de oficinas beneficia tanto</w:t>
      </w:r>
      <w:r>
        <w:rPr>
          <w:b/>
        </w:rPr>
        <w:t xml:space="preserve"> </w:t>
      </w:r>
      <w:r>
        <w:t>os estudantes da escola, como</w:t>
      </w:r>
      <w:r>
        <w:rPr>
          <w:b/>
        </w:rPr>
        <w:t xml:space="preserve"> </w:t>
      </w:r>
      <w:r>
        <w:t>também ajuda os pibianos a terem confiança na organização futura de eventos como ess</w:t>
      </w:r>
      <w:r>
        <w:t>es na prática docente</w:t>
      </w:r>
      <w:r>
        <w:rPr>
          <w:strike/>
        </w:rPr>
        <w:t>s</w:t>
      </w:r>
      <w:r>
        <w:t xml:space="preserve"> na Educação Básica.</w:t>
      </w:r>
    </w:p>
    <w:p w14:paraId="698F448B" w14:textId="77777777" w:rsidR="00871811" w:rsidRDefault="00871811">
      <w:pPr>
        <w:pBdr>
          <w:top w:val="nil"/>
          <w:left w:val="nil"/>
          <w:bottom w:val="nil"/>
          <w:right w:val="nil"/>
          <w:between w:val="nil"/>
        </w:pBdr>
        <w:jc w:val="both"/>
      </w:pPr>
    </w:p>
    <w:p w14:paraId="384569D4" w14:textId="77777777" w:rsidR="00871811" w:rsidRDefault="00163C3E">
      <w:pPr>
        <w:numPr>
          <w:ilvl w:val="0"/>
          <w:numId w:val="1"/>
        </w:numPr>
        <w:pBdr>
          <w:top w:val="nil"/>
          <w:left w:val="nil"/>
          <w:bottom w:val="nil"/>
          <w:right w:val="nil"/>
          <w:between w:val="nil"/>
        </w:pBdr>
        <w:tabs>
          <w:tab w:val="left" w:pos="358"/>
        </w:tabs>
        <w:spacing w:line="360" w:lineRule="auto"/>
        <w:ind w:left="0" w:hanging="240"/>
        <w:jc w:val="both"/>
        <w:rPr>
          <w:b/>
          <w:color w:val="000000"/>
          <w:sz w:val="24"/>
          <w:szCs w:val="24"/>
        </w:rPr>
      </w:pPr>
      <w:r>
        <w:rPr>
          <w:b/>
          <w:color w:val="000000"/>
          <w:sz w:val="24"/>
          <w:szCs w:val="24"/>
        </w:rPr>
        <w:t xml:space="preserve">FINANCIAMENTOS </w:t>
      </w:r>
    </w:p>
    <w:p w14:paraId="59F9C1FB" w14:textId="77777777" w:rsidR="00871811" w:rsidRDefault="00163C3E">
      <w:pPr>
        <w:pBdr>
          <w:top w:val="nil"/>
          <w:left w:val="nil"/>
          <w:bottom w:val="nil"/>
          <w:right w:val="nil"/>
          <w:between w:val="nil"/>
        </w:pBdr>
        <w:tabs>
          <w:tab w:val="left" w:pos="358"/>
        </w:tabs>
        <w:ind w:firstLine="860"/>
        <w:jc w:val="both"/>
        <w:rPr>
          <w:color w:val="000000"/>
          <w:sz w:val="24"/>
          <w:szCs w:val="24"/>
        </w:rPr>
      </w:pPr>
      <w:bookmarkStart w:id="12" w:name="_heading=h.px3zongxjphd" w:colFirst="0" w:colLast="0"/>
      <w:bookmarkEnd w:id="12"/>
      <w:r>
        <w:rPr>
          <w:color w:val="000000"/>
          <w:sz w:val="24"/>
          <w:szCs w:val="24"/>
        </w:rPr>
        <w:lastRenderedPageBreak/>
        <w:t>Agradecemos, em primeiro momento, à Coordenação de Aperfeiçoamento de Pessoal de Nível Superior (CAPES) por oportunizar a participação dos discentes da Universidade Federal do Norte do Tocantins (UFNT) no Programa Institucional de Bolsa de Iniciação à Docê</w:t>
      </w:r>
      <w:r>
        <w:rPr>
          <w:color w:val="000000"/>
          <w:sz w:val="24"/>
          <w:szCs w:val="24"/>
        </w:rPr>
        <w:t>ncia (PIBID) e por fornecer bolsas durante o período de participação. Este programa desempenha um papel significativo na construção e aprimoramento da identidade docente, introduzindo-nos ao contexto escolar e proporcionando cooperação e orientação por par</w:t>
      </w:r>
      <w:r>
        <w:rPr>
          <w:color w:val="000000"/>
          <w:sz w:val="24"/>
          <w:szCs w:val="24"/>
        </w:rPr>
        <w:t xml:space="preserve">te de excelentes professores. Também expressamos nossa gratidão à coordenadora Drª Ana Claudia Castiglioni e aos professores supervisores, com destaque para o professor Elivandson Mendes, por desempenharem com excelência seu papel no ensino, compromisso e </w:t>
      </w:r>
      <w:r>
        <w:rPr>
          <w:color w:val="000000"/>
          <w:sz w:val="24"/>
          <w:szCs w:val="24"/>
        </w:rPr>
        <w:t>dedicação à formação de futuros profissionais da educação.</w:t>
      </w:r>
    </w:p>
    <w:p w14:paraId="5D939D76" w14:textId="77777777" w:rsidR="00871811" w:rsidRDefault="00871811">
      <w:pPr>
        <w:pBdr>
          <w:top w:val="nil"/>
          <w:left w:val="nil"/>
          <w:bottom w:val="nil"/>
          <w:right w:val="nil"/>
          <w:between w:val="nil"/>
        </w:pBdr>
        <w:tabs>
          <w:tab w:val="left" w:pos="358"/>
        </w:tabs>
        <w:jc w:val="both"/>
        <w:rPr>
          <w:color w:val="000000"/>
          <w:sz w:val="24"/>
          <w:szCs w:val="24"/>
        </w:rPr>
      </w:pPr>
    </w:p>
    <w:p w14:paraId="030CAB8F" w14:textId="77777777" w:rsidR="00871811" w:rsidRDefault="00871811">
      <w:pPr>
        <w:pBdr>
          <w:top w:val="nil"/>
          <w:left w:val="nil"/>
          <w:bottom w:val="nil"/>
          <w:right w:val="nil"/>
          <w:between w:val="nil"/>
        </w:pBdr>
        <w:tabs>
          <w:tab w:val="left" w:pos="358"/>
        </w:tabs>
        <w:spacing w:line="360" w:lineRule="auto"/>
        <w:rPr>
          <w:color w:val="000000"/>
          <w:sz w:val="24"/>
          <w:szCs w:val="24"/>
        </w:rPr>
      </w:pPr>
    </w:p>
    <w:p w14:paraId="181E51D0" w14:textId="77777777" w:rsidR="00871811" w:rsidRDefault="00163C3E">
      <w:pPr>
        <w:numPr>
          <w:ilvl w:val="0"/>
          <w:numId w:val="1"/>
        </w:numPr>
        <w:pBdr>
          <w:top w:val="nil"/>
          <w:left w:val="nil"/>
          <w:bottom w:val="nil"/>
          <w:right w:val="nil"/>
          <w:between w:val="nil"/>
        </w:pBdr>
        <w:tabs>
          <w:tab w:val="left" w:pos="358"/>
        </w:tabs>
        <w:spacing w:line="360" w:lineRule="auto"/>
        <w:ind w:left="0" w:hanging="240"/>
        <w:jc w:val="both"/>
        <w:rPr>
          <w:b/>
          <w:color w:val="000000"/>
          <w:sz w:val="24"/>
          <w:szCs w:val="24"/>
        </w:rPr>
      </w:pPr>
      <w:r>
        <w:rPr>
          <w:b/>
          <w:color w:val="000000"/>
          <w:sz w:val="24"/>
          <w:szCs w:val="24"/>
        </w:rPr>
        <w:t xml:space="preserve">REFERÊNCIAS </w:t>
      </w:r>
    </w:p>
    <w:p w14:paraId="5E354944" w14:textId="77777777" w:rsidR="00871811" w:rsidRDefault="00163C3E">
      <w:pPr>
        <w:spacing w:before="20" w:after="20"/>
        <w:rPr>
          <w:sz w:val="24"/>
          <w:szCs w:val="24"/>
        </w:rPr>
      </w:pPr>
      <w:r>
        <w:rPr>
          <w:sz w:val="24"/>
          <w:szCs w:val="24"/>
        </w:rPr>
        <w:t xml:space="preserve">BARBOSA, Jeane Fernandes. VASQUE, Gabriela Silva. SILVA, Thayson Araújo. (Org.). </w:t>
      </w:r>
      <w:r>
        <w:rPr>
          <w:b/>
          <w:sz w:val="24"/>
          <w:szCs w:val="24"/>
        </w:rPr>
        <w:t xml:space="preserve">PIBID de Matemática: Algumas Experiências no Colégio Silvandira.  Sociedade Brasileira de Educação em Matemática, </w:t>
      </w:r>
      <w:r>
        <w:rPr>
          <w:sz w:val="24"/>
          <w:szCs w:val="24"/>
        </w:rPr>
        <w:t>disponível em: &lt;</w:t>
      </w:r>
      <w:hyperlink r:id="rId8">
        <w:r>
          <w:rPr>
            <w:color w:val="1155CC"/>
            <w:sz w:val="24"/>
            <w:szCs w:val="24"/>
            <w:u w:val="single"/>
          </w:rPr>
          <w:t>https://ojs.sbemto.org/index.php/FTPEM/article/view/32/20</w:t>
        </w:r>
      </w:hyperlink>
      <w:r>
        <w:rPr>
          <w:sz w:val="24"/>
          <w:szCs w:val="24"/>
        </w:rPr>
        <w:t>&gt;, 2023. Acesso em: 01/11/2023.</w:t>
      </w:r>
    </w:p>
    <w:p w14:paraId="3D48A918" w14:textId="77777777" w:rsidR="00871811" w:rsidRDefault="00163C3E">
      <w:pPr>
        <w:spacing w:before="20" w:after="20"/>
        <w:rPr>
          <w:sz w:val="24"/>
          <w:szCs w:val="24"/>
        </w:rPr>
      </w:pPr>
      <w:r>
        <w:rPr>
          <w:sz w:val="24"/>
          <w:szCs w:val="24"/>
        </w:rPr>
        <w:t xml:space="preserve">CAPES. Pibid - </w:t>
      </w:r>
      <w:r>
        <w:rPr>
          <w:b/>
          <w:sz w:val="24"/>
          <w:szCs w:val="24"/>
        </w:rPr>
        <w:t>Programa Institucional de Bolsa de Iniciação à Docência</w:t>
      </w:r>
      <w:r>
        <w:rPr>
          <w:sz w:val="24"/>
          <w:szCs w:val="24"/>
        </w:rPr>
        <w:t>. gov.br. Ministério da Educação. Disponível em: &lt;</w:t>
      </w:r>
      <w:hyperlink r:id="rId9">
        <w:r>
          <w:rPr>
            <w:color w:val="1155CC"/>
            <w:sz w:val="24"/>
            <w:szCs w:val="24"/>
            <w:u w:val="single"/>
          </w:rPr>
          <w:t>https://www.gov.br/capes/pt-br/acesso-a-informacao/acoes-e-programas/educacao-basica/pibid/pibid</w:t>
        </w:r>
      </w:hyperlink>
      <w:r>
        <w:rPr>
          <w:sz w:val="24"/>
          <w:szCs w:val="24"/>
        </w:rPr>
        <w:t>&gt;, 2023. Acesso em: 01/11/2023.</w:t>
      </w:r>
    </w:p>
    <w:p w14:paraId="278BCD12" w14:textId="77777777" w:rsidR="00871811" w:rsidRDefault="00163C3E">
      <w:pPr>
        <w:spacing w:before="20" w:after="20"/>
        <w:rPr>
          <w:sz w:val="24"/>
          <w:szCs w:val="24"/>
        </w:rPr>
      </w:pPr>
      <w:r>
        <w:rPr>
          <w:sz w:val="24"/>
          <w:szCs w:val="24"/>
        </w:rPr>
        <w:t xml:space="preserve">GERALDI, João Wanderley. Título do artigo. </w:t>
      </w:r>
      <w:r>
        <w:rPr>
          <w:b/>
          <w:sz w:val="24"/>
          <w:szCs w:val="24"/>
        </w:rPr>
        <w:t xml:space="preserve">O texto em sala </w:t>
      </w:r>
      <w:r>
        <w:rPr>
          <w:b/>
          <w:sz w:val="24"/>
          <w:szCs w:val="24"/>
        </w:rPr>
        <w:t>de aula</w:t>
      </w:r>
      <w:r>
        <w:rPr>
          <w:sz w:val="24"/>
          <w:szCs w:val="24"/>
        </w:rPr>
        <w:t>, São Paulo, Ática, 1.ed, 1999.</w:t>
      </w:r>
    </w:p>
    <w:p w14:paraId="3946ECBA" w14:textId="77777777" w:rsidR="00871811" w:rsidRDefault="00871811">
      <w:pPr>
        <w:pBdr>
          <w:top w:val="nil"/>
          <w:left w:val="nil"/>
          <w:bottom w:val="nil"/>
          <w:right w:val="nil"/>
          <w:between w:val="nil"/>
        </w:pBdr>
      </w:pPr>
    </w:p>
    <w:p w14:paraId="70F47675" w14:textId="77777777" w:rsidR="00871811" w:rsidRDefault="00871811">
      <w:pPr>
        <w:pBdr>
          <w:top w:val="nil"/>
          <w:left w:val="nil"/>
          <w:bottom w:val="nil"/>
          <w:right w:val="nil"/>
          <w:between w:val="nil"/>
        </w:pBdr>
        <w:rPr>
          <w:color w:val="000000"/>
          <w:sz w:val="24"/>
          <w:szCs w:val="24"/>
        </w:rPr>
      </w:pPr>
    </w:p>
    <w:p w14:paraId="6D714D01" w14:textId="77777777" w:rsidR="00871811" w:rsidRDefault="00871811"/>
    <w:sectPr w:rsidR="00871811">
      <w:headerReference w:type="default" r:id="rId10"/>
      <w:footerReference w:type="default" r:id="rId11"/>
      <w:headerReference w:type="first" r:id="rId12"/>
      <w:footerReference w:type="first" r:id="rId13"/>
      <w:pgSz w:w="11910" w:h="16840"/>
      <w:pgMar w:top="1320" w:right="1020" w:bottom="280" w:left="1160" w:header="442" w:footer="44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B2F7F" w14:textId="77777777" w:rsidR="00163C3E" w:rsidRDefault="00163C3E">
      <w:r>
        <w:separator/>
      </w:r>
    </w:p>
  </w:endnote>
  <w:endnote w:type="continuationSeparator" w:id="0">
    <w:p w14:paraId="32305631" w14:textId="77777777" w:rsidR="00163C3E" w:rsidRDefault="0016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E33C" w14:textId="77777777" w:rsidR="00871811" w:rsidRDefault="00871811">
    <w:pPr>
      <w:ind w:right="97"/>
      <w:rPr>
        <w:sz w:val="24"/>
        <w:szCs w:val="24"/>
      </w:rPr>
    </w:pPr>
  </w:p>
  <w:p w14:paraId="451C736D" w14:textId="77777777" w:rsidR="00871811" w:rsidRDefault="00871811">
    <w:pPr>
      <w:ind w:right="9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128F4" w14:textId="77777777" w:rsidR="00871811" w:rsidRDefault="00871811">
    <w:pPr>
      <w:ind w:right="9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D497D" w14:textId="77777777" w:rsidR="00163C3E" w:rsidRDefault="00163C3E">
      <w:r>
        <w:separator/>
      </w:r>
    </w:p>
  </w:footnote>
  <w:footnote w:type="continuationSeparator" w:id="0">
    <w:p w14:paraId="465FA61A" w14:textId="77777777" w:rsidR="00163C3E" w:rsidRDefault="00163C3E">
      <w:r>
        <w:continuationSeparator/>
      </w:r>
    </w:p>
  </w:footnote>
  <w:footnote w:id="1">
    <w:p w14:paraId="0DC9D0B1" w14:textId="77777777" w:rsidR="00871811" w:rsidRDefault="00163C3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Professor Supervisor do PIBID – LP, responsável pelo Colégio Professora Silvandira Sousa Lima. </w:t>
      </w:r>
    </w:p>
  </w:footnote>
  <w:footnote w:id="2">
    <w:p w14:paraId="1257CF2D" w14:textId="77777777" w:rsidR="00871811" w:rsidRDefault="00163C3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 xml:space="preserve">Discente </w:t>
      </w:r>
      <w:r>
        <w:rPr>
          <w:color w:val="000000"/>
          <w:sz w:val="20"/>
          <w:szCs w:val="20"/>
        </w:rPr>
        <w:t>do curso de Letras – Língua Portuguesa, 6º período, na Universidade Federal do Norte do Tocantins, em Araguaína, e bolsista do PIBID.</w:t>
      </w:r>
    </w:p>
  </w:footnote>
  <w:footnote w:id="3">
    <w:p w14:paraId="4DB39FA7" w14:textId="77777777" w:rsidR="00871811" w:rsidRDefault="00163C3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 xml:space="preserve">Discente </w:t>
      </w:r>
      <w:r>
        <w:rPr>
          <w:color w:val="000000"/>
          <w:sz w:val="20"/>
          <w:szCs w:val="20"/>
        </w:rPr>
        <w:t xml:space="preserve">do </w:t>
      </w:r>
      <w:r>
        <w:rPr>
          <w:color w:val="000000"/>
          <w:sz w:val="20"/>
          <w:szCs w:val="20"/>
        </w:rPr>
        <w:t>curso de Letras – Língua Portuguesa, 6º período, na Universidade Federal do Norte do Tocantins, em Araguaína, e bolsista do PIBID – LP.</w:t>
      </w:r>
    </w:p>
  </w:footnote>
  <w:footnote w:id="4">
    <w:p w14:paraId="7F00AD3F" w14:textId="77777777" w:rsidR="00871811" w:rsidRDefault="00163C3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 xml:space="preserve">Discente </w:t>
      </w:r>
      <w:r>
        <w:rPr>
          <w:color w:val="000000"/>
          <w:sz w:val="20"/>
          <w:szCs w:val="20"/>
        </w:rPr>
        <w:t>do curso de Letras – Língua Portuguesa, 5º período, na Universidade Federal do Norte do Tocantins, em Araguaí</w:t>
      </w:r>
      <w:r>
        <w:rPr>
          <w:color w:val="000000"/>
          <w:sz w:val="20"/>
          <w:szCs w:val="20"/>
        </w:rPr>
        <w:t>na, e bolsista do PIBID – LP.</w:t>
      </w:r>
    </w:p>
    <w:p w14:paraId="58033316" w14:textId="77777777" w:rsidR="00871811" w:rsidRDefault="00871811">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A8E9" w14:textId="77777777" w:rsidR="00871811" w:rsidRDefault="00163C3E">
    <w:pPr>
      <w:pBdr>
        <w:top w:val="nil"/>
        <w:left w:val="nil"/>
        <w:bottom w:val="nil"/>
        <w:right w:val="nil"/>
        <w:between w:val="nil"/>
      </w:pBdr>
      <w:spacing w:line="14" w:lineRule="auto"/>
      <w:rPr>
        <w:color w:val="000000"/>
        <w:sz w:val="20"/>
        <w:szCs w:val="20"/>
      </w:rPr>
    </w:pPr>
    <w:r>
      <w:rPr>
        <w:noProof/>
        <w:sz w:val="20"/>
        <w:szCs w:val="20"/>
      </w:rPr>
      <w:drawing>
        <wp:inline distT="114300" distB="114300" distL="114300" distR="114300" wp14:anchorId="25179706" wp14:editId="15097FAC">
          <wp:extent cx="6175700" cy="20574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75700" cy="20574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BA2B" w14:textId="77777777" w:rsidR="00871811" w:rsidRDefault="00163C3E">
    <w:pPr>
      <w:spacing w:line="14" w:lineRule="auto"/>
    </w:pPr>
    <w:r>
      <w:rPr>
        <w:noProof/>
        <w:sz w:val="20"/>
        <w:szCs w:val="20"/>
      </w:rPr>
      <w:drawing>
        <wp:inline distT="114300" distB="114300" distL="114300" distR="114300" wp14:anchorId="2873AFB2" wp14:editId="7927FAB4">
          <wp:extent cx="6175700" cy="20574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75700" cy="20574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81F4E"/>
    <w:multiLevelType w:val="multilevel"/>
    <w:tmpl w:val="6BDA0A94"/>
    <w:lvl w:ilvl="0">
      <w:start w:val="1"/>
      <w:numFmt w:val="decimal"/>
      <w:lvlText w:val="%1."/>
      <w:lvlJc w:val="left"/>
      <w:pPr>
        <w:ind w:left="357" w:hanging="237"/>
      </w:pPr>
      <w:rPr>
        <w:rFonts w:ascii="Times New Roman" w:eastAsia="Times New Roman" w:hAnsi="Times New Roman" w:cs="Times New Roman"/>
        <w:b/>
        <w:sz w:val="24"/>
        <w:szCs w:val="24"/>
      </w:rPr>
    </w:lvl>
    <w:lvl w:ilvl="1">
      <w:numFmt w:val="bullet"/>
      <w:lvlText w:val="•"/>
      <w:lvlJc w:val="left"/>
      <w:pPr>
        <w:ind w:left="1296" w:hanging="240"/>
      </w:pPr>
    </w:lvl>
    <w:lvl w:ilvl="2">
      <w:numFmt w:val="bullet"/>
      <w:lvlText w:val="•"/>
      <w:lvlJc w:val="left"/>
      <w:pPr>
        <w:ind w:left="2233" w:hanging="240"/>
      </w:pPr>
    </w:lvl>
    <w:lvl w:ilvl="3">
      <w:numFmt w:val="bullet"/>
      <w:lvlText w:val="•"/>
      <w:lvlJc w:val="left"/>
      <w:pPr>
        <w:ind w:left="3169" w:hanging="240"/>
      </w:pPr>
    </w:lvl>
    <w:lvl w:ilvl="4">
      <w:numFmt w:val="bullet"/>
      <w:lvlText w:val="•"/>
      <w:lvlJc w:val="left"/>
      <w:pPr>
        <w:ind w:left="4106" w:hanging="240"/>
      </w:pPr>
    </w:lvl>
    <w:lvl w:ilvl="5">
      <w:numFmt w:val="bullet"/>
      <w:lvlText w:val="•"/>
      <w:lvlJc w:val="left"/>
      <w:pPr>
        <w:ind w:left="5043" w:hanging="240"/>
      </w:pPr>
    </w:lvl>
    <w:lvl w:ilvl="6">
      <w:numFmt w:val="bullet"/>
      <w:lvlText w:val="•"/>
      <w:lvlJc w:val="left"/>
      <w:pPr>
        <w:ind w:left="5979" w:hanging="240"/>
      </w:pPr>
    </w:lvl>
    <w:lvl w:ilvl="7">
      <w:numFmt w:val="bullet"/>
      <w:lvlText w:val="•"/>
      <w:lvlJc w:val="left"/>
      <w:pPr>
        <w:ind w:left="6916" w:hanging="240"/>
      </w:pPr>
    </w:lvl>
    <w:lvl w:ilvl="8">
      <w:numFmt w:val="bullet"/>
      <w:lvlText w:val="•"/>
      <w:lvlJc w:val="left"/>
      <w:pPr>
        <w:ind w:left="7853" w:hanging="2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811"/>
    <w:rsid w:val="00163C3E"/>
    <w:rsid w:val="0022307A"/>
    <w:rsid w:val="008718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077CD"/>
  <w15:docId w15:val="{0FA9C1EB-9037-4036-BCBD-04AFC35E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pPr>
      <w:ind w:left="117"/>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164" w:right="160"/>
      <w:jc w:val="center"/>
    </w:pPr>
    <w:rPr>
      <w:b/>
      <w:bCs/>
      <w:sz w:val="27"/>
      <w:szCs w:val="27"/>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357" w:hanging="241"/>
    </w:pPr>
  </w:style>
  <w:style w:type="paragraph" w:customStyle="1" w:styleId="TableParagraph">
    <w:name w:val="Table Paragraph"/>
    <w:basedOn w:val="Normal"/>
    <w:uiPriority w:val="1"/>
    <w:qFormat/>
  </w:style>
  <w:style w:type="character" w:customStyle="1" w:styleId="CorpodetextoChar">
    <w:name w:val="Corpo de texto Char"/>
    <w:basedOn w:val="Fontepargpadro"/>
    <w:link w:val="Corpodetexto"/>
    <w:uiPriority w:val="1"/>
    <w:rsid w:val="006724B6"/>
    <w:rPr>
      <w:rFonts w:ascii="Times New Roman" w:eastAsia="Times New Roman" w:hAnsi="Times New Roman" w:cs="Times New Roman"/>
      <w:sz w:val="24"/>
      <w:szCs w:val="24"/>
      <w:lang w:val="pt-PT"/>
    </w:rPr>
  </w:style>
  <w:style w:type="character" w:styleId="Refdecomentrio">
    <w:name w:val="annotation reference"/>
    <w:basedOn w:val="Fontepargpadro"/>
    <w:uiPriority w:val="99"/>
    <w:semiHidden/>
    <w:unhideWhenUsed/>
    <w:rsid w:val="006724B6"/>
    <w:rPr>
      <w:sz w:val="16"/>
      <w:szCs w:val="16"/>
    </w:rPr>
  </w:style>
  <w:style w:type="paragraph" w:styleId="Textodecomentrio">
    <w:name w:val="annotation text"/>
    <w:basedOn w:val="Normal"/>
    <w:link w:val="TextodecomentrioChar"/>
    <w:uiPriority w:val="99"/>
    <w:semiHidden/>
    <w:unhideWhenUsed/>
    <w:rsid w:val="006724B6"/>
    <w:rPr>
      <w:sz w:val="20"/>
      <w:szCs w:val="20"/>
    </w:rPr>
  </w:style>
  <w:style w:type="character" w:customStyle="1" w:styleId="TextodecomentrioChar">
    <w:name w:val="Texto de comentário Char"/>
    <w:basedOn w:val="Fontepargpadro"/>
    <w:link w:val="Textodecomentrio"/>
    <w:uiPriority w:val="99"/>
    <w:semiHidden/>
    <w:rsid w:val="006724B6"/>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724B6"/>
    <w:rPr>
      <w:b/>
      <w:bCs/>
    </w:rPr>
  </w:style>
  <w:style w:type="character" w:customStyle="1" w:styleId="AssuntodocomentrioChar">
    <w:name w:val="Assunto do comentário Char"/>
    <w:basedOn w:val="TextodecomentrioChar"/>
    <w:link w:val="Assuntodocomentrio"/>
    <w:uiPriority w:val="99"/>
    <w:semiHidden/>
    <w:rsid w:val="006724B6"/>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6724B6"/>
    <w:rPr>
      <w:rFonts w:ascii="Segoe UI" w:hAnsi="Segoe UI" w:cs="Segoe UI"/>
      <w:sz w:val="18"/>
      <w:szCs w:val="18"/>
    </w:rPr>
  </w:style>
  <w:style w:type="character" w:customStyle="1" w:styleId="TextodebaloChar">
    <w:name w:val="Texto de balão Char"/>
    <w:basedOn w:val="Fontepargpadro"/>
    <w:link w:val="Textodebalo"/>
    <w:uiPriority w:val="99"/>
    <w:semiHidden/>
    <w:rsid w:val="006724B6"/>
    <w:rPr>
      <w:rFonts w:ascii="Segoe UI" w:eastAsia="Times New Roman" w:hAnsi="Segoe UI" w:cs="Segoe UI"/>
      <w:sz w:val="18"/>
      <w:szCs w:val="18"/>
      <w:lang w:val="pt-PT"/>
    </w:rPr>
  </w:style>
  <w:style w:type="character" w:customStyle="1" w:styleId="Ttulo1Char">
    <w:name w:val="Título 1 Char"/>
    <w:basedOn w:val="Fontepargpadro"/>
    <w:link w:val="Ttulo1"/>
    <w:uiPriority w:val="1"/>
    <w:rsid w:val="006724B6"/>
    <w:rPr>
      <w:rFonts w:ascii="Times New Roman" w:eastAsia="Times New Roman" w:hAnsi="Times New Roman" w:cs="Times New Roman"/>
      <w:b/>
      <w:bCs/>
      <w:sz w:val="24"/>
      <w:szCs w:val="24"/>
      <w:lang w:val="pt-PT"/>
    </w:rPr>
  </w:style>
  <w:style w:type="paragraph" w:styleId="Cabealho">
    <w:name w:val="header"/>
    <w:basedOn w:val="Normal"/>
    <w:link w:val="CabealhoChar"/>
    <w:uiPriority w:val="99"/>
    <w:unhideWhenUsed/>
    <w:rsid w:val="006724B6"/>
    <w:pPr>
      <w:tabs>
        <w:tab w:val="center" w:pos="4252"/>
        <w:tab w:val="right" w:pos="8504"/>
      </w:tabs>
    </w:pPr>
  </w:style>
  <w:style w:type="character" w:customStyle="1" w:styleId="CabealhoChar">
    <w:name w:val="Cabeçalho Char"/>
    <w:basedOn w:val="Fontepargpadro"/>
    <w:link w:val="Cabealho"/>
    <w:uiPriority w:val="99"/>
    <w:rsid w:val="006724B6"/>
    <w:rPr>
      <w:rFonts w:ascii="Times New Roman" w:eastAsia="Times New Roman" w:hAnsi="Times New Roman" w:cs="Times New Roman"/>
      <w:lang w:val="pt-PT"/>
    </w:rPr>
  </w:style>
  <w:style w:type="paragraph" w:styleId="Rodap">
    <w:name w:val="footer"/>
    <w:basedOn w:val="Normal"/>
    <w:link w:val="RodapChar"/>
    <w:uiPriority w:val="99"/>
    <w:unhideWhenUsed/>
    <w:rsid w:val="006724B6"/>
    <w:pPr>
      <w:tabs>
        <w:tab w:val="center" w:pos="4252"/>
        <w:tab w:val="right" w:pos="8504"/>
      </w:tabs>
    </w:pPr>
  </w:style>
  <w:style w:type="character" w:customStyle="1" w:styleId="RodapChar">
    <w:name w:val="Rodapé Char"/>
    <w:basedOn w:val="Fontepargpadro"/>
    <w:link w:val="Rodap"/>
    <w:uiPriority w:val="99"/>
    <w:rsid w:val="006724B6"/>
    <w:rPr>
      <w:rFonts w:ascii="Times New Roman" w:eastAsia="Times New Roman" w:hAnsi="Times New Roman" w:cs="Times New Roman"/>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9B1156"/>
    <w:rPr>
      <w:sz w:val="20"/>
      <w:szCs w:val="20"/>
    </w:rPr>
  </w:style>
  <w:style w:type="character" w:customStyle="1" w:styleId="TextodenotaderodapChar">
    <w:name w:val="Texto de nota de rodapé Char"/>
    <w:basedOn w:val="Fontepargpadro"/>
    <w:link w:val="Textodenotaderodap"/>
    <w:uiPriority w:val="99"/>
    <w:semiHidden/>
    <w:rsid w:val="009B1156"/>
    <w:rPr>
      <w:sz w:val="20"/>
      <w:szCs w:val="20"/>
    </w:rPr>
  </w:style>
  <w:style w:type="character" w:styleId="Refdenotaderodap">
    <w:name w:val="footnote reference"/>
    <w:basedOn w:val="Fontepargpadro"/>
    <w:uiPriority w:val="99"/>
    <w:semiHidden/>
    <w:unhideWhenUsed/>
    <w:rsid w:val="009B11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js.sbemto.org/index.php/FTPEM/article/view/32/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br/capes/pt-br/acesso-a-informacao/acoes-e-programas/educacao-basica/pibid/pibi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IAEkJ0VMBKKGhYtYhfXkbUEqnw==">CgMxLjAyDGguZXdrd2ttaTd6ZzINaC42c2FjM3d5MnNrMjIOaC5ybTUxcHBnZjRmZ2MyDmguY2huOWpmcjZqZ3hvMg5oLmtncmVxbGZnOGU4ODIOaC4xenVpaXlmcHB2ZTkyDmgudGJiY3J1cHlkeDd6Mg5oLjNrb3FsenAwZXBubzIOaC5lcG1wZHR5N211ZTQyDmguNGFtNnY4N3o1dDQxMg5oLnlrYWgzc2pzZWJzcjIOaC44Z3V4bXBmNnVqc2gyDmgucHgzem9uZ3hqcGhkOAByITEtaHl6Q2toR0d4NGFwdzR4UjU3RTV1QWxlLUxRaVZI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2323</Words>
  <Characters>12550</Characters>
  <Application>Microsoft Office Word</Application>
  <DocSecurity>0</DocSecurity>
  <Lines>104</Lines>
  <Paragraphs>29</Paragraphs>
  <ScaleCrop>false</ScaleCrop>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Maria de Souza Júnior</dc:creator>
  <cp:lastModifiedBy>Cliente</cp:lastModifiedBy>
  <cp:revision>2</cp:revision>
  <dcterms:created xsi:type="dcterms:W3CDTF">2024-04-09T12:15:00Z</dcterms:created>
  <dcterms:modified xsi:type="dcterms:W3CDTF">2024-04-09T12:15:00Z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2018-07-02T00:00:00Z</vt:filetime>
  </property>
  <property fmtid="{D5CDD505-2E9C-101B-9397-08002B2CF9AE}" pid="3" name="Creator">
    <vt:lpwstr>Microsoft® Word 2010</vt:lpwstr>
  </property>
  <property fmtid="{D5CDD505-2E9C-101B-9397-08002B2CF9AE}" pid="4" name="LastSaved">
    <vt:filetime>2023-09-24T00:00:00Z</vt:filetime>
  </property>
</Properties>
</file>