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BAAC" w14:textId="77777777" w:rsidR="006D3D3F" w:rsidRDefault="006D3D3F" w:rsidP="006D3D3F">
      <w:pPr>
        <w:pStyle w:val="Default"/>
        <w:jc w:val="center"/>
        <w:rPr>
          <w:b/>
          <w:bCs/>
          <w:sz w:val="28"/>
          <w:szCs w:val="28"/>
        </w:rPr>
      </w:pPr>
      <w:r w:rsidRPr="00A376C0">
        <w:rPr>
          <w:b/>
          <w:bCs/>
          <w:sz w:val="28"/>
          <w:szCs w:val="28"/>
        </w:rPr>
        <w:t>FATORES FACILITADORES PARA A ASSISTÊNCIA À SAÚDE PARA IDOSOS COM FOCO NOS PRINCIPAIS DETERMINANTES EM SAÚDE</w:t>
      </w:r>
    </w:p>
    <w:p w14:paraId="1EDFBEC6" w14:textId="77777777" w:rsidR="007E74D8" w:rsidRDefault="007E74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4B192D" w14:textId="77777777" w:rsidR="006D3D3F" w:rsidRDefault="006D3D3F" w:rsidP="006D3D3F">
      <w:pPr>
        <w:pStyle w:val="Default"/>
        <w:jc w:val="both"/>
        <w:rPr>
          <w:sz w:val="20"/>
          <w:szCs w:val="20"/>
        </w:rPr>
      </w:pPr>
      <w:r w:rsidRPr="00A376C0">
        <w:rPr>
          <w:b/>
          <w:bCs/>
          <w:sz w:val="20"/>
          <w:szCs w:val="20"/>
        </w:rPr>
        <w:t>INTRODUÇÃO:</w:t>
      </w:r>
      <w:r w:rsidRPr="00A376C0">
        <w:rPr>
          <w:sz w:val="20"/>
          <w:szCs w:val="20"/>
        </w:rPr>
        <w:t xml:space="preserve"> Os idosos compõem a faixa etária que mais adoece e necessita de cuidados em saúde. No entanto, frequentemente esses pacientes enfrentam dificuldades para seguir com o seu tratamento. Desse modo, é essencial entender os determinantes em saúde que permeiam a faixa etária idosa e desenvolver estratégias de adesão ao tratamento. </w:t>
      </w:r>
      <w:r w:rsidRPr="00A376C0">
        <w:rPr>
          <w:b/>
          <w:bCs/>
          <w:sz w:val="20"/>
          <w:szCs w:val="20"/>
        </w:rPr>
        <w:t xml:space="preserve">OBJETIVO: </w:t>
      </w:r>
      <w:r w:rsidRPr="00A376C0">
        <w:rPr>
          <w:sz w:val="20"/>
          <w:szCs w:val="20"/>
        </w:rPr>
        <w:t xml:space="preserve">Sintetizar as evidências relacionadas aos fatores facilitadores da assistência em saúde a idosos. </w:t>
      </w:r>
      <w:r w:rsidRPr="00A376C0">
        <w:rPr>
          <w:b/>
          <w:bCs/>
          <w:sz w:val="20"/>
          <w:szCs w:val="20"/>
        </w:rPr>
        <w:t xml:space="preserve">METODOLOGIA: </w:t>
      </w:r>
      <w:r w:rsidRPr="00A376C0">
        <w:rPr>
          <w:sz w:val="20"/>
          <w:szCs w:val="20"/>
        </w:rPr>
        <w:t xml:space="preserve">Trata-se de uma revisão narrativa a partir da busca nas bases de dados Medline (via </w:t>
      </w:r>
      <w:proofErr w:type="spellStart"/>
      <w:r w:rsidRPr="00A376C0">
        <w:rPr>
          <w:sz w:val="20"/>
          <w:szCs w:val="20"/>
        </w:rPr>
        <w:t>PubMed</w:t>
      </w:r>
      <w:proofErr w:type="spellEnd"/>
      <w:r w:rsidRPr="00A376C0">
        <w:rPr>
          <w:sz w:val="20"/>
          <w:szCs w:val="20"/>
        </w:rPr>
        <w:t xml:space="preserve">) e </w:t>
      </w:r>
      <w:proofErr w:type="spellStart"/>
      <w:r w:rsidRPr="00A376C0">
        <w:rPr>
          <w:sz w:val="20"/>
          <w:szCs w:val="20"/>
        </w:rPr>
        <w:t>Scielo</w:t>
      </w:r>
      <w:proofErr w:type="spellEnd"/>
      <w:r w:rsidRPr="00A376C0">
        <w:rPr>
          <w:sz w:val="20"/>
          <w:szCs w:val="20"/>
        </w:rPr>
        <w:t>, por estudos que investigaram a adesão a ações de assistência à saúde de idosos no Brasil, publicados entre 2019 e 2024</w:t>
      </w:r>
      <w:r w:rsidRPr="00A376C0">
        <w:rPr>
          <w:b/>
          <w:bCs/>
          <w:sz w:val="20"/>
          <w:szCs w:val="20"/>
        </w:rPr>
        <w:t>. RESULTADOS e DISCUSSÃO:</w:t>
      </w:r>
      <w:r w:rsidRPr="00A376C0">
        <w:rPr>
          <w:sz w:val="20"/>
          <w:szCs w:val="20"/>
        </w:rPr>
        <w:t xml:space="preserve"> Os estudos analisados revelaram que a adesão às ações da assistência em saúde para idosos pode melhorar quando utilizadas técnicas mais empáticas e humanizadas. É importante que a rede de apoio do idoso esteja envolvida em seu dia a dia e no compromisso com a saúde dele. Fatores como o incentivo de uma autopercepção positiva em relação a saúde do paciente também é um fator crucial para um melhor prognóstico do tratamento e pode ser incentivada pelo profissional de saúde. Dessa maneira, o conhecimento, pelo profissional de saúde, dos principais determinantes sociais que impactam na saúde do paciente idoso, associado a uma abordagem mais empática e humanizada, gera grande diferença no contexto de saúde do paciente. </w:t>
      </w:r>
      <w:r w:rsidRPr="00A376C0">
        <w:rPr>
          <w:b/>
          <w:bCs/>
          <w:sz w:val="20"/>
          <w:szCs w:val="20"/>
        </w:rPr>
        <w:t xml:space="preserve">CONCLUSÃO: </w:t>
      </w:r>
      <w:r w:rsidRPr="00A376C0">
        <w:rPr>
          <w:sz w:val="20"/>
          <w:szCs w:val="20"/>
        </w:rPr>
        <w:t>Para melhorar as taxas de adesão ao tratamento na população idosa brasileira, é fundamental implementar políticas públicas voltadas à humanização do atendimento e investir em capacitação profissional no que tange às habilidades de comunicação que viabilizem o entendimento do tratamento para o idoso. Essas medidas visam estabelecer uma relação mais próxima entre profissional de saúde e paciente, permitindo que o profissional identifique os fatores associados à falta de adesão e às dificuldades na tomada de medicamentos pelos pacientes idosos.</w:t>
      </w:r>
    </w:p>
    <w:p w14:paraId="4011B115" w14:textId="77777777" w:rsidR="006D3D3F" w:rsidRPr="00A376C0" w:rsidRDefault="006D3D3F" w:rsidP="006D3D3F">
      <w:pPr>
        <w:pStyle w:val="Default"/>
        <w:jc w:val="both"/>
        <w:rPr>
          <w:sz w:val="20"/>
          <w:szCs w:val="20"/>
        </w:rPr>
      </w:pPr>
    </w:p>
    <w:p w14:paraId="01C35563" w14:textId="77777777" w:rsidR="006D3D3F" w:rsidRPr="00A376C0" w:rsidRDefault="006D3D3F" w:rsidP="006D3D3F">
      <w:pPr>
        <w:pStyle w:val="Default"/>
        <w:jc w:val="both"/>
        <w:rPr>
          <w:sz w:val="20"/>
          <w:szCs w:val="20"/>
        </w:rPr>
      </w:pPr>
      <w:r w:rsidRPr="00A376C0">
        <w:rPr>
          <w:b/>
          <w:bCs/>
          <w:sz w:val="20"/>
          <w:szCs w:val="20"/>
        </w:rPr>
        <w:t xml:space="preserve">Palavras-chave: </w:t>
      </w:r>
      <w:r w:rsidRPr="00A376C0">
        <w:rPr>
          <w:sz w:val="20"/>
          <w:szCs w:val="20"/>
        </w:rPr>
        <w:t>Idoso; Adesão ao tratamento; Determinantes sociais.</w:t>
      </w:r>
    </w:p>
    <w:p w14:paraId="6FE1E4AA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80E432C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74D8" w:rsidSect="00EF5406">
      <w:pgSz w:w="11906" w:h="16838"/>
      <w:pgMar w:top="2835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7A7"/>
    <w:multiLevelType w:val="hybridMultilevel"/>
    <w:tmpl w:val="A028944C"/>
    <w:name w:val="Lista numerada 4"/>
    <w:lvl w:ilvl="0" w:tplc="B8AE9040">
      <w:start w:val="1"/>
      <w:numFmt w:val="upperLetter"/>
      <w:lvlText w:val="%1."/>
      <w:lvlJc w:val="left"/>
      <w:pPr>
        <w:ind w:left="360" w:firstLine="0"/>
      </w:pPr>
    </w:lvl>
    <w:lvl w:ilvl="1" w:tplc="4D82F8A6">
      <w:start w:val="1"/>
      <w:numFmt w:val="lowerLetter"/>
      <w:lvlText w:val="%2."/>
      <w:lvlJc w:val="left"/>
      <w:pPr>
        <w:ind w:left="1080" w:firstLine="0"/>
      </w:pPr>
    </w:lvl>
    <w:lvl w:ilvl="2" w:tplc="A686F380">
      <w:start w:val="1"/>
      <w:numFmt w:val="lowerRoman"/>
      <w:lvlText w:val="%3."/>
      <w:lvlJc w:val="left"/>
      <w:pPr>
        <w:ind w:left="1980" w:firstLine="0"/>
      </w:pPr>
    </w:lvl>
    <w:lvl w:ilvl="3" w:tplc="3CECB328">
      <w:start w:val="1"/>
      <w:numFmt w:val="decimal"/>
      <w:lvlText w:val="%4."/>
      <w:lvlJc w:val="left"/>
      <w:pPr>
        <w:ind w:left="2520" w:firstLine="0"/>
      </w:pPr>
    </w:lvl>
    <w:lvl w:ilvl="4" w:tplc="91F294CC">
      <w:start w:val="1"/>
      <w:numFmt w:val="lowerLetter"/>
      <w:lvlText w:val="%5."/>
      <w:lvlJc w:val="left"/>
      <w:pPr>
        <w:ind w:left="3240" w:firstLine="0"/>
      </w:pPr>
    </w:lvl>
    <w:lvl w:ilvl="5" w:tplc="FD206846">
      <w:start w:val="1"/>
      <w:numFmt w:val="lowerRoman"/>
      <w:lvlText w:val="%6."/>
      <w:lvlJc w:val="left"/>
      <w:pPr>
        <w:ind w:left="4140" w:firstLine="0"/>
      </w:pPr>
    </w:lvl>
    <w:lvl w:ilvl="6" w:tplc="BCFCB0BC">
      <w:start w:val="1"/>
      <w:numFmt w:val="decimal"/>
      <w:lvlText w:val="%7."/>
      <w:lvlJc w:val="left"/>
      <w:pPr>
        <w:ind w:left="4680" w:firstLine="0"/>
      </w:pPr>
    </w:lvl>
    <w:lvl w:ilvl="7" w:tplc="B748DB32">
      <w:start w:val="1"/>
      <w:numFmt w:val="lowerLetter"/>
      <w:lvlText w:val="%8."/>
      <w:lvlJc w:val="left"/>
      <w:pPr>
        <w:ind w:left="5400" w:firstLine="0"/>
      </w:pPr>
    </w:lvl>
    <w:lvl w:ilvl="8" w:tplc="8A64877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57321B3"/>
    <w:multiLevelType w:val="hybridMultilevel"/>
    <w:tmpl w:val="2E9EF3F2"/>
    <w:name w:val="Lista numerada 8"/>
    <w:lvl w:ilvl="0" w:tplc="218A21F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C0EA1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F8C9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7EA6B9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B18B0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902BF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46074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B2834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9AA01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D3D5C3A"/>
    <w:multiLevelType w:val="hybridMultilevel"/>
    <w:tmpl w:val="E64CA114"/>
    <w:name w:val="Lista numerada 1"/>
    <w:lvl w:ilvl="0" w:tplc="0816A1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12CAAB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E2C16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9BEF41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742436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10CFB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99C8C9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A4692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FCB9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E6E3745"/>
    <w:multiLevelType w:val="hybridMultilevel"/>
    <w:tmpl w:val="013EF812"/>
    <w:name w:val="Lista numerada 6"/>
    <w:lvl w:ilvl="0" w:tplc="73947A1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FC2217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058E21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B62C3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6A0175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C2449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296DC6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1824E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FF806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422A76CF"/>
    <w:multiLevelType w:val="hybridMultilevel"/>
    <w:tmpl w:val="67FCC19C"/>
    <w:name w:val="Lista numerada 7"/>
    <w:lvl w:ilvl="0" w:tplc="32960BD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BE0F8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F3AEC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E34D7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F3A93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808129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D9E27B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0C6FC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A84B6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44D73EE9"/>
    <w:multiLevelType w:val="hybridMultilevel"/>
    <w:tmpl w:val="78F0EE80"/>
    <w:name w:val="Lista numerada 5"/>
    <w:lvl w:ilvl="0" w:tplc="6366BBFA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0E367C6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8F657E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882799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C76013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690E0B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631CBC2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95E3C0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708071D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4642046C"/>
    <w:multiLevelType w:val="hybridMultilevel"/>
    <w:tmpl w:val="9500A028"/>
    <w:name w:val="Lista numerada 3"/>
    <w:lvl w:ilvl="0" w:tplc="90A0D51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F7C7CF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30ADD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7302A7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768E51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4BA49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7AB7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1C8BB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282A4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697F7681"/>
    <w:multiLevelType w:val="hybridMultilevel"/>
    <w:tmpl w:val="E5FA563C"/>
    <w:name w:val="Lista numerada 2"/>
    <w:lvl w:ilvl="0" w:tplc="B3DA4C26">
      <w:start w:val="1"/>
      <w:numFmt w:val="decimal"/>
      <w:lvlText w:val="%1)"/>
      <w:lvlJc w:val="left"/>
      <w:pPr>
        <w:ind w:left="360" w:firstLine="0"/>
      </w:pPr>
    </w:lvl>
    <w:lvl w:ilvl="1" w:tplc="AB58F0D0">
      <w:start w:val="1"/>
      <w:numFmt w:val="lowerLetter"/>
      <w:lvlText w:val="%2."/>
      <w:lvlJc w:val="left"/>
      <w:pPr>
        <w:ind w:left="1080" w:firstLine="0"/>
      </w:pPr>
    </w:lvl>
    <w:lvl w:ilvl="2" w:tplc="E72C47FE">
      <w:start w:val="1"/>
      <w:numFmt w:val="lowerRoman"/>
      <w:lvlText w:val="%3."/>
      <w:lvlJc w:val="left"/>
      <w:pPr>
        <w:ind w:left="1980" w:firstLine="0"/>
      </w:pPr>
    </w:lvl>
    <w:lvl w:ilvl="3" w:tplc="54DAC07E">
      <w:start w:val="1"/>
      <w:numFmt w:val="decimal"/>
      <w:lvlText w:val="%4."/>
      <w:lvlJc w:val="left"/>
      <w:pPr>
        <w:ind w:left="2520" w:firstLine="0"/>
      </w:pPr>
    </w:lvl>
    <w:lvl w:ilvl="4" w:tplc="55ACF98E">
      <w:start w:val="1"/>
      <w:numFmt w:val="lowerLetter"/>
      <w:lvlText w:val="%5."/>
      <w:lvlJc w:val="left"/>
      <w:pPr>
        <w:ind w:left="3240" w:firstLine="0"/>
      </w:pPr>
    </w:lvl>
    <w:lvl w:ilvl="5" w:tplc="531E3C4E">
      <w:start w:val="1"/>
      <w:numFmt w:val="lowerRoman"/>
      <w:lvlText w:val="%6."/>
      <w:lvlJc w:val="left"/>
      <w:pPr>
        <w:ind w:left="4140" w:firstLine="0"/>
      </w:pPr>
    </w:lvl>
    <w:lvl w:ilvl="6" w:tplc="D7C2AAD8">
      <w:start w:val="1"/>
      <w:numFmt w:val="decimal"/>
      <w:lvlText w:val="%7."/>
      <w:lvlJc w:val="left"/>
      <w:pPr>
        <w:ind w:left="4680" w:firstLine="0"/>
      </w:pPr>
    </w:lvl>
    <w:lvl w:ilvl="7" w:tplc="A78083B0">
      <w:start w:val="1"/>
      <w:numFmt w:val="lowerLetter"/>
      <w:lvlText w:val="%8."/>
      <w:lvlJc w:val="left"/>
      <w:pPr>
        <w:ind w:left="5400" w:firstLine="0"/>
      </w:pPr>
    </w:lvl>
    <w:lvl w:ilvl="8" w:tplc="867A98B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7DC13C1E"/>
    <w:multiLevelType w:val="hybridMultilevel"/>
    <w:tmpl w:val="84E49F8E"/>
    <w:lvl w:ilvl="0" w:tplc="B24A682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2B2415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91063A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6F2197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432B52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80B50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5807C5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62013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3C14D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237014303">
    <w:abstractNumId w:val="2"/>
  </w:num>
  <w:num w:numId="2" w16cid:durableId="264850242">
    <w:abstractNumId w:val="7"/>
  </w:num>
  <w:num w:numId="3" w16cid:durableId="1160996364">
    <w:abstractNumId w:val="6"/>
  </w:num>
  <w:num w:numId="4" w16cid:durableId="695080722">
    <w:abstractNumId w:val="0"/>
  </w:num>
  <w:num w:numId="5" w16cid:durableId="1481001907">
    <w:abstractNumId w:val="5"/>
  </w:num>
  <w:num w:numId="6" w16cid:durableId="196623081">
    <w:abstractNumId w:val="3"/>
  </w:num>
  <w:num w:numId="7" w16cid:durableId="72051602">
    <w:abstractNumId w:val="4"/>
  </w:num>
  <w:num w:numId="8" w16cid:durableId="383913996">
    <w:abstractNumId w:val="1"/>
  </w:num>
  <w:num w:numId="9" w16cid:durableId="2012366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D8"/>
    <w:rsid w:val="002D63AF"/>
    <w:rsid w:val="002E7A82"/>
    <w:rsid w:val="00541714"/>
    <w:rsid w:val="00622903"/>
    <w:rsid w:val="006D3D3F"/>
    <w:rsid w:val="0079502F"/>
    <w:rsid w:val="007E74D8"/>
    <w:rsid w:val="008A7836"/>
    <w:rsid w:val="00BF2EFA"/>
    <w:rsid w:val="00BF40A0"/>
    <w:rsid w:val="00EF5406"/>
    <w:rsid w:val="00F5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B0A3"/>
  <w15:docId w15:val="{0F7ED660-FAE6-4460-9AEF-B9AC589A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kern w:val="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D8"/>
  </w:style>
  <w:style w:type="paragraph" w:styleId="Ttulo1">
    <w:name w:val="heading 1"/>
    <w:basedOn w:val="Normal"/>
    <w:link w:val="Ttulo1Char"/>
    <w:uiPriority w:val="9"/>
    <w:qFormat/>
    <w:rsid w:val="00622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7E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7E74D8"/>
    <w:pPr>
      <w:spacing w:after="0" w:line="240" w:lineRule="auto"/>
    </w:pPr>
    <w:rPr>
      <w:lang w:eastAsia="pt-BR"/>
    </w:rPr>
  </w:style>
  <w:style w:type="paragraph" w:styleId="PargrafodaLista">
    <w:name w:val="List Paragraph"/>
    <w:basedOn w:val="Normal"/>
    <w:qFormat/>
    <w:rsid w:val="007E74D8"/>
    <w:pPr>
      <w:ind w:left="720"/>
      <w:contextualSpacing/>
    </w:pPr>
  </w:style>
  <w:style w:type="paragraph" w:styleId="Textodebalo">
    <w:name w:val="Balloon Text"/>
    <w:basedOn w:val="Normal"/>
    <w:qFormat/>
    <w:rsid w:val="007E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sid w:val="007E74D8"/>
  </w:style>
  <w:style w:type="character" w:customStyle="1" w:styleId="RodapChar">
    <w:name w:val="Rodapé Char"/>
    <w:basedOn w:val="Fontepargpadro"/>
    <w:rsid w:val="007E74D8"/>
  </w:style>
  <w:style w:type="character" w:styleId="Forte">
    <w:name w:val="Strong"/>
    <w:basedOn w:val="Fontepargpadro"/>
    <w:rsid w:val="007E74D8"/>
    <w:rPr>
      <w:b/>
      <w:bCs/>
    </w:rPr>
  </w:style>
  <w:style w:type="character" w:styleId="nfase">
    <w:name w:val="Emphasis"/>
    <w:basedOn w:val="Fontepargpadro"/>
    <w:rsid w:val="007E74D8"/>
    <w:rPr>
      <w:i/>
      <w:iCs/>
    </w:rPr>
  </w:style>
  <w:style w:type="character" w:styleId="Hyperlink">
    <w:name w:val="Hyperlink"/>
    <w:basedOn w:val="Fontepargpadro"/>
    <w:rsid w:val="007E74D8"/>
    <w:rPr>
      <w:color w:val="0563C1"/>
      <w:u w:val="single"/>
    </w:rPr>
  </w:style>
  <w:style w:type="character" w:customStyle="1" w:styleId="MenoPendente1">
    <w:name w:val="Menção Pendente1"/>
    <w:basedOn w:val="Fontepargpadro"/>
    <w:rsid w:val="007E74D8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sid w:val="007E74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74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229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D3D3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Douglas Guimarães</dc:creator>
  <cp:lastModifiedBy>Douglas Guimarães Brito</cp:lastModifiedBy>
  <cp:revision>2</cp:revision>
  <cp:lastPrinted>2023-06-19T17:59:00Z</cp:lastPrinted>
  <dcterms:created xsi:type="dcterms:W3CDTF">2024-05-20T01:42:00Z</dcterms:created>
  <dcterms:modified xsi:type="dcterms:W3CDTF">2024-05-20T01:42:00Z</dcterms:modified>
</cp:coreProperties>
</file>