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ED785" w14:textId="77777777" w:rsidR="00F01AF9" w:rsidRPr="00454F60" w:rsidRDefault="00F01AF9" w:rsidP="00F01AF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88300981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Grupo de Trabalho:</w:t>
      </w:r>
      <w:r w:rsidRPr="00454F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54F60">
        <w:rPr>
          <w:rFonts w:ascii="Times New Roman" w:hAnsi="Times New Roman" w:cs="Times New Roman"/>
          <w:color w:val="000000" w:themeColor="text1"/>
          <w:sz w:val="24"/>
          <w:szCs w:val="24"/>
        </w:rPr>
        <w:t>Sistemas Internacionais e Grupos Vulneráveis</w:t>
      </w:r>
    </w:p>
    <w:p w14:paraId="7CBEC82E" w14:textId="77777777" w:rsidR="00F01AF9" w:rsidRPr="00C40121" w:rsidRDefault="00F01AF9" w:rsidP="00F01AF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54F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VIOLÊNCIA DE GÊNERO E MULHERES REFUGIADAS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454F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UMA ANÁLISE SOBRE A MIGRAÇÃO FORÇADA VENEZUELANA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AO BRASIL</w:t>
      </w:r>
    </w:p>
    <w:p w14:paraId="3E1275C3" w14:textId="77777777" w:rsidR="00F01AF9" w:rsidRPr="00F6473A" w:rsidRDefault="00F01AF9" w:rsidP="00F01AF9">
      <w:pPr>
        <w:spacing w:line="360" w:lineRule="auto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6473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Ana Luisa Arouck Pérola Leitão</w:t>
      </w:r>
      <w:r>
        <w:rPr>
          <w:rFonts w:ascii="Times New Roman" w:hAnsi="Times New Roman" w:cs="Times New Roman"/>
          <w:i/>
          <w:iCs/>
          <w:sz w:val="24"/>
          <w:szCs w:val="24"/>
        </w:rPr>
        <w:t>¹</w:t>
      </w:r>
    </w:p>
    <w:p w14:paraId="653C86CA" w14:textId="77777777" w:rsidR="00F01AF9" w:rsidRPr="00F6473A" w:rsidRDefault="00F01AF9" w:rsidP="00F01AF9">
      <w:pPr>
        <w:spacing w:line="360" w:lineRule="auto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6473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Luísa Bernardo de Oliveir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>²</w:t>
      </w:r>
    </w:p>
    <w:p w14:paraId="5E0BE220" w14:textId="77777777" w:rsidR="00F01AF9" w:rsidRPr="00454F60" w:rsidRDefault="00F01AF9" w:rsidP="00F01AF9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8EED14D" w14:textId="77777777" w:rsidR="00F01AF9" w:rsidRDefault="00F01AF9" w:rsidP="00F01AF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54F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RESUMO</w:t>
      </w:r>
    </w:p>
    <w:p w14:paraId="4CE02B1F" w14:textId="77777777" w:rsidR="00F01AF9" w:rsidRPr="00454F60" w:rsidRDefault="00F01AF9" w:rsidP="00F01AF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4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pesquisa busca validar a relação entre as mulheres refugiadas no Brasil, em especial de origem venezuelana, e as violências que estas sofrem ao longo de sua jornada no país. Trata-se de uma pesquisa baseada em revisão de literatura sobre o tema, através de levantamento bibliográfico, usando-se, assim, artigos, Constituição Federal, documentos e relatórios de ordem internacional sobre refugiados redigidos pelos órgãos responsáveis à questão migratória e aos Direitos Humanos. </w:t>
      </w:r>
      <w:r w:rsidRPr="00454F6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O método utilizado nesse estudo é o hipotético dedutivo, defendendo-se </w:t>
      </w:r>
      <w:r w:rsidRPr="00454F60">
        <w:rPr>
          <w:rFonts w:ascii="Times New Roman" w:hAnsi="Times New Roman" w:cs="Times New Roman"/>
          <w:color w:val="000000" w:themeColor="text1"/>
          <w:sz w:val="24"/>
          <w:szCs w:val="24"/>
        </w:rPr>
        <w:t>que o gênero é fator determinante para o agravamento das violências sofridas pel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454F60">
        <w:rPr>
          <w:rFonts w:ascii="Times New Roman" w:hAnsi="Times New Roman" w:cs="Times New Roman"/>
          <w:color w:val="000000" w:themeColor="text1"/>
          <w:sz w:val="24"/>
          <w:szCs w:val="24"/>
        </w:rPr>
        <w:t>s migrantes forçad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454F60">
        <w:rPr>
          <w:rFonts w:ascii="Times New Roman" w:hAnsi="Times New Roman" w:cs="Times New Roman"/>
          <w:color w:val="000000" w:themeColor="text1"/>
          <w:sz w:val="24"/>
          <w:szCs w:val="24"/>
        </w:rPr>
        <w:t>s, com falha no tratamento jurídico e estatal para resolver a problemática.</w:t>
      </w:r>
    </w:p>
    <w:p w14:paraId="4EE32E49" w14:textId="77777777" w:rsidR="00F01AF9" w:rsidRPr="00507BEA" w:rsidRDefault="00F01AF9" w:rsidP="00F01AF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4F60">
        <w:rPr>
          <w:rFonts w:ascii="Times New Roman" w:hAnsi="Times New Roman" w:cs="Times New Roman"/>
          <w:color w:val="000000" w:themeColor="text1"/>
          <w:sz w:val="24"/>
          <w:szCs w:val="24"/>
        </w:rPr>
        <w:t>Destarte, salienta-se que 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r w:rsidRPr="00454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violência não se apresenta, somente, de maneira física, como, também, psicológica, sexual e simbólica, fruto do machismo e da xenofobia presente no território, ferindo a dignidade e bem-estar da vítima e visando sua distinção ou exclusão social baseada no seu gênero. 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454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rasil reconhece constitucionalmente, por meio da lei 9474/1997, que refugiado é todo indivíduo que sofre perseguição social ou </w:t>
      </w:r>
      <w:r w:rsidRPr="00507B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política em seu país de origem ou grave violação de direitos humanos, como em crises humanitárias e guerras, podendo gozar dos direitos e deveres dos estrangeiros dispostos na Constituição e respaldando o direito desses migrantes na Declaração Universal dos Direitos Humanos de 1948, em que o refúgio começa a ser reconhecido juridicamente, na Convenção sobre o Estatuto dos Refugiados de 1951 e no Protocolo sobre o Estatuto dos Refugiados de 1967, com direito a cédula de identidade comprobatória de sua condição jurídica, carteira de trabalho, e assistência do sistema público de saúde, recebendo o apoio necessário a adaptação no território por meio das instituições competentes. </w:t>
      </w:r>
    </w:p>
    <w:p w14:paraId="7C73812E" w14:textId="77777777" w:rsidR="00F01AF9" w:rsidRDefault="00F01AF9" w:rsidP="00F01AF9">
      <w:pPr>
        <w:spacing w:line="360" w:lineRule="auto"/>
        <w:ind w:firstLine="708"/>
        <w:jc w:val="both"/>
      </w:pPr>
      <w:r w:rsidRPr="00507BEA">
        <w:rPr>
          <w:rFonts w:ascii="Times New Roman" w:hAnsi="Times New Roman" w:cs="Times New Roman"/>
          <w:color w:val="000000" w:themeColor="text1"/>
          <w:sz w:val="24"/>
          <w:szCs w:val="24"/>
        </w:rPr>
        <w:t>Internacionalmente, acrescenta-se que o Alto Comissariado das Nações Unidas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ACNUR</w:t>
      </w:r>
      <w:r w:rsidRPr="00507BEA">
        <w:rPr>
          <w:rFonts w:ascii="Times New Roman" w:hAnsi="Times New Roman" w:cs="Times New Roman"/>
          <w:color w:val="000000" w:themeColor="text1"/>
          <w:sz w:val="24"/>
          <w:szCs w:val="24"/>
        </w:rPr>
        <w:t>, atuando sob a autoridade da Assembleia Geral, deve proporcionar proteção aos refugiados enquadrados nas condições previstas no Estatuto, auxiliando os países, no acolhimento dos migrantes, a fim de facilitar a repatriação 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Pr="00507B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integração à comunidade</w:t>
      </w:r>
      <w:r w:rsidRPr="00507BEA">
        <w:rPr>
          <w:rFonts w:ascii="Times New Roman" w:hAnsi="Times New Roman" w:cs="Times New Roman"/>
          <w:sz w:val="24"/>
          <w:szCs w:val="24"/>
        </w:rPr>
        <w:t xml:space="preserve"> </w:t>
      </w:r>
      <w:r w:rsidRPr="00507BEA">
        <w:rPr>
          <w:rFonts w:ascii="Times New Roman" w:hAnsi="Times New Roman" w:cs="Times New Roman"/>
          <w:sz w:val="24"/>
          <w:szCs w:val="24"/>
        </w:rPr>
        <w:lastRenderedPageBreak/>
        <w:t>por meio da promoção e apoio de esforços estatais, privados e de organizações intergovernamentais.</w:t>
      </w:r>
      <w:r>
        <w:rPr>
          <w:rFonts w:ascii="Times New Roman" w:hAnsi="Times New Roman" w:cs="Times New Roman"/>
          <w:sz w:val="24"/>
          <w:szCs w:val="24"/>
        </w:rPr>
        <w:t xml:space="preserve"> Salientando-se que seu regulamento </w:t>
      </w:r>
      <w:r w:rsidRPr="00552388">
        <w:rPr>
          <w:rFonts w:ascii="Times New Roman" w:hAnsi="Times New Roman" w:cs="Times New Roman"/>
          <w:sz w:val="24"/>
          <w:szCs w:val="24"/>
        </w:rPr>
        <w:t>deslegitima a perseguição baseada em gênero. A análise e a compreensão do sexo e do gênero no contexto do refúgio tem avançado consideravelmente na jurisprudência, nas práticas dos Estados e nas publicações acadêmicas. Esses avanços ocorreram paralelamente e foram auxiliados pelos avanços no Direito Internacional dos Direitos Humanos, bem como em áreas correlacionas do Direito Internacional, inclusive através da jurisprudência do Tribunal Penal Internacional para a Ex-Iugoslávia e Ruanda, e do Estatuto de Roma do Tribunal Penal Internacional (Manual de Procedimentos e Critérios para a Determinação da Condição de Refugiado, 2018).</w:t>
      </w:r>
    </w:p>
    <w:p w14:paraId="762FB9AB" w14:textId="77777777" w:rsidR="00F01AF9" w:rsidRPr="00454F60" w:rsidRDefault="00F01AF9" w:rsidP="00F01AF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4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 últimos anos, 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Brasil</w:t>
      </w:r>
      <w:r w:rsidRPr="00454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registrou um expressivo aumento do número de refugiados, aos quais a maioria advém da Venezuela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54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devido à proximidade geográfica, que vive atualmente uma crise econômica e humanitária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agravada </w:t>
      </w:r>
      <w:r w:rsidRPr="00454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durante a pandemia do vírus Covid-19,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ao qual,</w:t>
      </w:r>
      <w:r w:rsidRPr="00454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apenas no último ano, representou em torno de 60% do número de pedidos de refúgio, segundo dados do relatório “Refúgio em números – 6ª edição”. Além disso,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454F60">
        <w:rPr>
          <w:rFonts w:ascii="Times New Roman" w:hAnsi="Times New Roman" w:cs="Times New Roman"/>
          <w:color w:val="000000" w:themeColor="text1"/>
          <w:sz w:val="24"/>
          <w:szCs w:val="24"/>
        </w:rPr>
        <w:t>onforme a Agência das Nações Unidas para refugiados – ACNUR, mulheres e crianças representam cerca de 50% dos refugiados, sendo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figura feminina a maior </w:t>
      </w:r>
      <w:r w:rsidRPr="00454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responsável pelos infantes. O deslocamento forçado impacta às mulheres, em especial as mais pobres, de maneira mais avassaladora, diante das vulnerabilidades associadas ao gênero e as funções sociais historicamente impostas a elas, como a atenção a família, saúde e alimentação dos filhos. </w:t>
      </w:r>
    </w:p>
    <w:p w14:paraId="1FF2CDFC" w14:textId="5D415440" w:rsidR="00F01AF9" w:rsidRPr="00454F60" w:rsidRDefault="00F01AF9" w:rsidP="00F01AF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4F60">
        <w:rPr>
          <w:rFonts w:ascii="Times New Roman" w:hAnsi="Times New Roman" w:cs="Times New Roman"/>
          <w:color w:val="000000" w:themeColor="text1"/>
          <w:sz w:val="24"/>
          <w:szCs w:val="24"/>
        </w:rPr>
        <w:t>Destaca-se, também, os fatores decorrentes da fisiologia que não recebem a devida atenção do Estado, gerando, por exemplo, a pobreza menstrual ou a falta de acolhimento na gravidez por medo da deportação pós ajuda médica. Além da dificuldade em conseguir auxílio financeiro, o que levou ao aumento da prostituição entre as refugiadas, e consequente, violência sexual. Todos esses fatores associados, evidenciam a história desigual e violenta que mulheres vivem diariamente,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4F60">
        <w:rPr>
          <w:rFonts w:ascii="Times New Roman" w:hAnsi="Times New Roman" w:cs="Times New Roman"/>
          <w:color w:val="000000" w:themeColor="text1"/>
          <w:sz w:val="24"/>
          <w:szCs w:val="24"/>
        </w:rPr>
        <w:t>fortalecidas no processo de migração forçada 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ela não </w:t>
      </w:r>
      <w:r w:rsidRPr="00454F60">
        <w:rPr>
          <w:rFonts w:ascii="Times New Roman" w:hAnsi="Times New Roman" w:cs="Times New Roman"/>
          <w:color w:val="000000" w:themeColor="text1"/>
          <w:sz w:val="24"/>
          <w:szCs w:val="24"/>
        </w:rPr>
        <w:t>garanti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454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454F60">
        <w:rPr>
          <w:rFonts w:ascii="Times New Roman" w:hAnsi="Times New Roman" w:cs="Times New Roman"/>
          <w:color w:val="000000" w:themeColor="text1"/>
          <w:sz w:val="24"/>
          <w:szCs w:val="24"/>
        </w:rPr>
        <w:t>os direitos necessários a uma boa sobrevivência. A perda do lar natal, por si só, já causa dano</w:t>
      </w:r>
      <w:r w:rsidR="00C558F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454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psicológico a mulher que, ao se refugiar em um país desconhecido que não garante seguridade social, e somado a fatores como precarização do trabalho, ou desemprego, fome, afastamento da família, abrigos mal estruturados e possível violência física gera graves problemas a saúde mental e corporal da migrante. </w:t>
      </w:r>
    </w:p>
    <w:p w14:paraId="40D4EF93" w14:textId="77777777" w:rsidR="00F01AF9" w:rsidRDefault="00F01AF9" w:rsidP="00F01AF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4F6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Pontuando-se, também, que essas enfermidades, apesar do apoio garantido pelo Sistema Único de Saúde, SUS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54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não se restringe apenas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r w:rsidRPr="00454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brasileiros, muitas vezes são acompanhadas de serviços precários e profissionais que não compreendem a especificidade da problemática, diante disso, apesar de refugiadas legalizadas possuírem o cartão de acesso ao serviço de saúde, 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454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não se sentem seguras e acolhidas pelo sistema. </w:t>
      </w:r>
    </w:p>
    <w:p w14:paraId="43F7A8A1" w14:textId="77777777" w:rsidR="00F01AF9" w:rsidRDefault="00F01AF9" w:rsidP="00F01AF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4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Agrava-se ainda mais a situação com o aumento da ilegalidade,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sendo</w:t>
      </w:r>
      <w:r w:rsidRPr="00454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necessário sinalizar sobre a situação das migrantes ilegais, que, por receio da deportação, vivem a margem de seus direitos, muitas vezes nas ruas e sem garantia de acesso médico, alimentar e profissional, causando diversos casos de desnutrição, doenças pela falta de acesso sanitário, além de, no caso de mulheres grávidas, evidenciar a falta de um pré-natal, não garantindo a proteção da mulher e seu filho, o que pode gerar problemas no parto, abortos espontâneos e enfermidades fetais.  </w:t>
      </w:r>
    </w:p>
    <w:p w14:paraId="0F0CF43E" w14:textId="77777777" w:rsidR="00F01AF9" w:rsidRPr="00EB6A15" w:rsidRDefault="00F01AF9" w:rsidP="00F01AF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possível exemplificar a </w:t>
      </w:r>
      <w:r w:rsidRPr="00EB6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vulnerabilidade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migratória </w:t>
      </w:r>
      <w:r w:rsidRPr="00EB6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feminina no Brasil pelo estado de Roraima,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faz </w:t>
      </w:r>
      <w:r w:rsidRPr="00EB6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divisa com a Venezuela, recebendo grande contingente de migrantes. </w:t>
      </w:r>
      <w:r w:rsidRPr="00EB6A15">
        <w:rPr>
          <w:rFonts w:ascii="Times New Roman" w:hAnsi="Times New Roman" w:cs="Times New Roman"/>
          <w:sz w:val="24"/>
          <w:szCs w:val="24"/>
        </w:rPr>
        <w:t>Observa-se que entre os venezuelanos, há centenas de mulheres grávidas ou com filhos, a maior parte negras ou indígenas, que são, segundo a Organização Mundial das Nações Unidas (ONU), a parcela mais vulnerável desse contingente. No Brasil tais mulheres permanecem desprotegidas, pois, Roraima não tem apresentado boas estatísticas para as mulheres, uma vez que é o estado com maior taxa de feminicídios no Brasil</w:t>
      </w:r>
      <w:r>
        <w:rPr>
          <w:rFonts w:ascii="Times New Roman" w:hAnsi="Times New Roman" w:cs="Times New Roman"/>
          <w:sz w:val="24"/>
          <w:szCs w:val="24"/>
        </w:rPr>
        <w:t>, no ano desta publicação</w:t>
      </w:r>
      <w:r w:rsidRPr="00EB6A1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EB6A15">
        <w:rPr>
          <w:rFonts w:ascii="Times New Roman" w:hAnsi="Times New Roman" w:cs="Times New Roman"/>
          <w:sz w:val="24"/>
          <w:szCs w:val="24"/>
        </w:rPr>
        <w:t>LIRA</w:t>
      </w:r>
      <w:r>
        <w:rPr>
          <w:rFonts w:ascii="Times New Roman" w:hAnsi="Times New Roman" w:cs="Times New Roman"/>
          <w:sz w:val="24"/>
          <w:szCs w:val="24"/>
        </w:rPr>
        <w:t xml:space="preserve"> et al</w:t>
      </w:r>
      <w:r w:rsidRPr="00EB6A15">
        <w:rPr>
          <w:rFonts w:ascii="Times New Roman" w:hAnsi="Times New Roman" w:cs="Times New Roman"/>
          <w:sz w:val="24"/>
          <w:szCs w:val="24"/>
        </w:rPr>
        <w:t>, 2019).</w:t>
      </w:r>
    </w:p>
    <w:p w14:paraId="7F02BA7F" w14:textId="77777777" w:rsidR="00F01AF9" w:rsidRPr="00454F60" w:rsidRDefault="00F01AF9" w:rsidP="00F01AF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4F60">
        <w:rPr>
          <w:rFonts w:ascii="Times New Roman" w:hAnsi="Times New Roman" w:cs="Times New Roman"/>
          <w:color w:val="000000" w:themeColor="text1"/>
          <w:sz w:val="24"/>
          <w:szCs w:val="24"/>
        </w:rPr>
        <w:t>Por fim, analisa-se que refugiados ainda são vistos de maneira negativa pela sociedade brasileira, tendo-os como um problema de ordem política e econômica, favorecendo a marginalização desses indivíduos pela própria população e, consequente, xenofobia, ratificando o precário ou inexistente acesso a empregabilidade e inclusão social, perpetuando violências, como injúrias, ou até mesmo agressões físicas.</w:t>
      </w:r>
    </w:p>
    <w:p w14:paraId="26B9A162" w14:textId="77777777" w:rsidR="00F01AF9" w:rsidRPr="00454F60" w:rsidRDefault="00F01AF9" w:rsidP="00F01AF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454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Diante do exposto, a pesquisa mostra a ineficiente ação do Estado em proteger mulheres refugiadas, além de melhor compreender a realidade das venezuelanas presentes no território,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autenticando a necessidade de buscar</w:t>
      </w:r>
      <w:r w:rsidRPr="00454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formas de enfrentar a violência de gênero e garantir segurança na realidade de quem tem sua migração forçada. Dessa forma, salienta-se que apesar da garantia de proteção presente tanto a nível nacional, pela Constituição Federal - </w:t>
      </w:r>
      <w:r w:rsidRPr="00454F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regulado pela Lei 9.474/1997</w:t>
      </w:r>
      <w:r w:rsidRPr="00454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quanto internacionalmente, sob a égide da ONU e atuação do ACNUR – Alto Comissariado das Nações Unidas para os Refugiados, mulheres venezuelanas migrantes ainda não vivenciam esses direitos, </w:t>
      </w:r>
      <w:r w:rsidRPr="00454F6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estando expostas a insalubridade. Ressalta-se a importância de se entender a questão da migração a fim de preparar a sociedade para que ela possa participar junto ao Estado na busca de soluções para o enfretamento da violência de gênero que afeta a mulher migrante e refugiada. </w:t>
      </w:r>
    </w:p>
    <w:p w14:paraId="3A710132" w14:textId="77777777" w:rsidR="00F01AF9" w:rsidRDefault="00F01AF9" w:rsidP="00F01AF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4F60">
        <w:rPr>
          <w:rFonts w:ascii="Times New Roman" w:hAnsi="Times New Roman" w:cs="Times New Roman"/>
          <w:color w:val="000000" w:themeColor="text1"/>
          <w:sz w:val="24"/>
          <w:szCs w:val="24"/>
        </w:rPr>
        <w:t>Desse modo, ratifica-se o tratamento desigual e excludente dado às mulheres venezuelanas em vulnerabilidade, o qual não garante a proteção de sua identidade cultural, saúde e necessidade de renda. Conclui-se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54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assim, a fundamental importância de políticas públicas no âmbito jurídico e social que diminuam as violências sofridas, legitimando a participação da mulher venezuelana na sociedade brasileira, caminho alcançado por meio da multidisciplinariedade, desde a disponibilidade de ajuda psicológica e médica para lidar com a problemática já existente, como também com ações efetivas para combatê-las, possibilitando emprego e renda, a fim de tornar a mulher independente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Pr="00454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combate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</w:t>
      </w:r>
      <w:r w:rsidRPr="00454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ilegalidade. Além da urgência em diminuir a xenofobia nacional por meio da informação, para completa integração à sociedade brasileira, mostrando que o refugiado não é um perigo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Pr="00454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ordem pública ou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à </w:t>
      </w:r>
      <w:r w:rsidRPr="00454F60">
        <w:rPr>
          <w:rFonts w:ascii="Times New Roman" w:hAnsi="Times New Roman" w:cs="Times New Roman"/>
          <w:color w:val="000000" w:themeColor="text1"/>
          <w:sz w:val="24"/>
          <w:szCs w:val="24"/>
        </w:rPr>
        <w:t>segurança nacional, estabelecendo integração e garantia aos seus direitos fundamentais e dignidade humana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ressaltando</w:t>
      </w:r>
      <w:r w:rsidRPr="00454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sistema democrático brasileiro que garante a universalidade dos direitos e alinhamento ao sistema de proteção internacional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454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refugiados.</w:t>
      </w:r>
    </w:p>
    <w:p w14:paraId="1C47B7C7" w14:textId="77777777" w:rsidR="00F01AF9" w:rsidRDefault="00F01AF9" w:rsidP="00F01AF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621441" w14:textId="77777777" w:rsidR="00F01AF9" w:rsidRPr="00454F60" w:rsidRDefault="00F01AF9" w:rsidP="00F01AF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4F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Palavras-chave: </w:t>
      </w:r>
      <w:r w:rsidRPr="00B73B56">
        <w:rPr>
          <w:rFonts w:ascii="Times New Roman" w:hAnsi="Times New Roman" w:cs="Times New Roman"/>
          <w:color w:val="000000" w:themeColor="text1"/>
          <w:sz w:val="24"/>
          <w:szCs w:val="24"/>
        </w:rPr>
        <w:t>Violência de gênero; migração forçada; mulheres venezuelanas.</w:t>
      </w:r>
    </w:p>
    <w:p w14:paraId="7BAFB59C" w14:textId="77777777" w:rsidR="00F01AF9" w:rsidRDefault="00F01AF9" w:rsidP="00F01AF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72420" w14:textId="77777777" w:rsidR="00F01AF9" w:rsidRDefault="00F01AF9" w:rsidP="00F01AF9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C7B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eferências:</w:t>
      </w:r>
    </w:p>
    <w:p w14:paraId="3E919C3E" w14:textId="77777777" w:rsidR="00F01AF9" w:rsidRPr="00F21630" w:rsidRDefault="00F01AF9" w:rsidP="00F01AF9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Rubik" w:hAnsi="Rubik"/>
          <w:color w:val="2B2B2B"/>
          <w:sz w:val="23"/>
          <w:szCs w:val="23"/>
          <w:shd w:val="clear" w:color="auto" w:fill="FFFFFF"/>
        </w:rPr>
        <w:t>BRASIL. </w:t>
      </w:r>
      <w:r>
        <w:rPr>
          <w:rFonts w:ascii="Rubik" w:hAnsi="Rubik"/>
          <w:b/>
          <w:bCs/>
          <w:color w:val="2B2B2B"/>
          <w:sz w:val="23"/>
          <w:szCs w:val="23"/>
          <w:shd w:val="clear" w:color="auto" w:fill="FFFFFF"/>
        </w:rPr>
        <w:t>Lei n. 9.474, de 22 de julho de 1997</w:t>
      </w:r>
      <w:r>
        <w:rPr>
          <w:rFonts w:ascii="Rubik" w:hAnsi="Rubik"/>
          <w:color w:val="2B2B2B"/>
          <w:sz w:val="23"/>
          <w:szCs w:val="23"/>
          <w:shd w:val="clear" w:color="auto" w:fill="FFFFFF"/>
        </w:rPr>
        <w:t>. Disponível em: &lt;www.planalto.gov.br&gt;. Acesso em 15 de novembro de 2021.</w:t>
      </w:r>
    </w:p>
    <w:p w14:paraId="7323CE56" w14:textId="77777777" w:rsidR="00F01AF9" w:rsidRPr="006B23E3" w:rsidRDefault="00F01AF9" w:rsidP="00F01AF9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SCHWINN, Simone Andrea; DA COSTA, Marli Marlene Moraes. Mulheres refugiadas e vulnerabilidade: A dimensão da violência de gênero em situações de refúgio e as estratégias do ACNUR no combate a essa violência. 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Revista Signos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37, n. 2, 2016.</w:t>
      </w:r>
    </w:p>
    <w:p w14:paraId="3FAFB4F3" w14:textId="77777777" w:rsidR="00F01AF9" w:rsidRPr="008108EB" w:rsidRDefault="00F01AF9" w:rsidP="00F01AF9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ANDRADE, Cristiane Batista et al. Venezuelanas no Brasil: trabalho e gênero no contexto da Covid-19.</w:t>
      </w:r>
    </w:p>
    <w:p w14:paraId="52BDA3EB" w14:textId="77777777" w:rsidR="00F01AF9" w:rsidRPr="008108EB" w:rsidRDefault="00F01AF9" w:rsidP="00F01AF9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DO PRADO, Mauro Machado; DE CASTRO NEVES, Ana Paula; DE ALBUQUERQUE, Nathália Machado Cardoso Dardeau. Xenofobia e violência de gênero: uma análise de manchetes veiculadas no webjornalismo brasileiro sobre mulheres venezuelanas. 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Revista Interdisciplinar de Direitos Humanos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9, n. 1, p. 319-334, 2021.</w:t>
      </w:r>
    </w:p>
    <w:p w14:paraId="50465FD0" w14:textId="77777777" w:rsidR="00F01AF9" w:rsidRPr="006B23E3" w:rsidRDefault="00F01AF9" w:rsidP="00F01AF9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>EGRY, Emiko Yoshikawa et al. Estudo qualitativo de reportagens acerca das venezuelanas refugiadas no Brasil. 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CIAIQ2019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2, p. 881-888, 2019.</w:t>
      </w:r>
    </w:p>
    <w:p w14:paraId="36D6888D" w14:textId="77777777" w:rsidR="00F01AF9" w:rsidRPr="006B23E3" w:rsidRDefault="00F01AF9" w:rsidP="00F01AF9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LIMAS, Cristiane Rebello. MULHERES REFUGIADAS NO BRASIL SOB A PERSPECTIVA DE GÊNERO. 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UNIFIEO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p. 95.</w:t>
      </w:r>
    </w:p>
    <w:p w14:paraId="5F4168D4" w14:textId="77777777" w:rsidR="00F01AF9" w:rsidRPr="006B23E3" w:rsidRDefault="00F01AF9" w:rsidP="00F01AF9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DE LIRA, Rosângela Araújo Viana; DE MOURA LAGO, Matheus Bezerra; DE LIRA, Fernanda Isabel Araújo Viana. FEMINIZAÇÃO DAS MIGRAÇÕES: A DIGNIDADE DA MULHER VENEZUELANA, MIGRANTE E REFUGIADA, E O PAPEL DAS POLÍTICAS PÚBLICAS. 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Cadernos do CEAS: Revista crítica de humanidades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n. 247, p. 322-340, 2019.</w:t>
      </w:r>
    </w:p>
    <w:p w14:paraId="6B5F8486" w14:textId="77777777" w:rsidR="00F01AF9" w:rsidRPr="00306D15" w:rsidRDefault="00F01AF9" w:rsidP="00F01AF9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ÂMBITO JURÍDICO. </w:t>
      </w:r>
      <w:r w:rsidRPr="009D0467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A Proteção Internacional dos Refugiados e o Sistema Brasileiro de Concessão de Refúgio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1 mai. 2011. Disponível em: &lt;</w:t>
      </w:r>
      <w:hyperlink r:id="rId7" w:history="1">
        <w:r w:rsidRPr="00A3160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https://ambitojuridico.com.br/edicoes/revista-88/a-protecao-internacional-dos-refugiados-e-o-sistema-brasileiro-de-concessao-de-refugio/</w:t>
        </w:r>
      </w:hyperlink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.&gt; Acesso em: 15 nov. 2021.</w:t>
      </w:r>
    </w:p>
    <w:p w14:paraId="4A6BFE04" w14:textId="77777777" w:rsidR="00F01AF9" w:rsidRPr="00B232ED" w:rsidRDefault="00F01AF9" w:rsidP="00F01AF9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2ED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ACNUR. </w:t>
      </w:r>
      <w:r w:rsidRPr="00B232ED">
        <w:rPr>
          <w:rFonts w:ascii="Times New Roman" w:hAnsi="Times New Roman" w:cs="Times New Roman"/>
          <w:b/>
          <w:bCs/>
          <w:color w:val="2B2B2B"/>
          <w:sz w:val="24"/>
          <w:szCs w:val="24"/>
          <w:shd w:val="clear" w:color="auto" w:fill="FFFFFF"/>
        </w:rPr>
        <w:t>Manual</w:t>
      </w:r>
      <w:r w:rsidRPr="00B232ED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 </w:t>
      </w:r>
      <w:r w:rsidRPr="00B232ED">
        <w:rPr>
          <w:rFonts w:ascii="Times New Roman" w:hAnsi="Times New Roman" w:cs="Times New Roman"/>
          <w:b/>
          <w:bCs/>
          <w:color w:val="2B2B2B"/>
          <w:sz w:val="24"/>
          <w:szCs w:val="24"/>
          <w:shd w:val="clear" w:color="auto" w:fill="FFFFFF"/>
        </w:rPr>
        <w:t>de Procedimentos e Critérios a Aplicar para Determinar o Estatuto do Refugiados – de acordo com a Convenção de 1951 e o Protocolo de 1967 relativos ao </w:t>
      </w:r>
      <w:r w:rsidRPr="00B232ED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ACNUR. 2018. Disponível em: &lt;https://www.acnur.org/portugues/wp-content/uploads/2018/02/Manual_de_procedimentos_e_crit%C3%A9rios_para_a_determina%C3%A7%C3%A3o_da_condi%C3%A7%C3%A3o_de_refugiado.pdf &gt; Acesso em: 16 nov. 2021.</w:t>
      </w:r>
    </w:p>
    <w:bookmarkEnd w:id="0"/>
    <w:p w14:paraId="003FFC20" w14:textId="77777777" w:rsidR="001D14EE" w:rsidRPr="00F01AF9" w:rsidRDefault="001D14EE" w:rsidP="00F01AF9"/>
    <w:sectPr w:rsidR="001D14EE" w:rsidRPr="00F01AF9" w:rsidSect="0023517C">
      <w:footerReference w:type="default" r:id="rId8"/>
      <w:footerReference w:type="firs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7D299" w14:textId="77777777" w:rsidR="0001197B" w:rsidRDefault="0001197B" w:rsidP="00F01AF9">
      <w:r>
        <w:separator/>
      </w:r>
    </w:p>
  </w:endnote>
  <w:endnote w:type="continuationSeparator" w:id="0">
    <w:p w14:paraId="3ABD7568" w14:textId="77777777" w:rsidR="0001197B" w:rsidRDefault="0001197B" w:rsidP="00F0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C762F" w14:textId="0F630104" w:rsidR="0023517C" w:rsidRDefault="0023517C">
    <w:pPr>
      <w:pStyle w:val="Rodap"/>
    </w:pPr>
  </w:p>
  <w:p w14:paraId="3E88F154" w14:textId="77777777" w:rsidR="00F01AF9" w:rsidRPr="00F01AF9" w:rsidRDefault="00F01AF9">
    <w:pPr>
      <w:pStyle w:val="Rodap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655FB" w14:textId="77777777" w:rsidR="00EF1F9C" w:rsidRPr="00EF1F9C" w:rsidRDefault="00EF1F9C" w:rsidP="00EF1F9C">
    <w:pPr>
      <w:pStyle w:val="Rodap"/>
      <w:rPr>
        <w:rFonts w:ascii="Times New Roman" w:hAnsi="Times New Roman" w:cs="Times New Roman"/>
        <w:sz w:val="20"/>
        <w:szCs w:val="20"/>
      </w:rPr>
    </w:pPr>
    <w:r w:rsidRPr="00EF1F9C">
      <w:rPr>
        <w:rFonts w:ascii="Times New Roman" w:hAnsi="Times New Roman" w:cs="Times New Roman"/>
        <w:sz w:val="20"/>
        <w:szCs w:val="20"/>
        <w:vertAlign w:val="superscript"/>
      </w:rPr>
      <w:t>1</w:t>
    </w:r>
    <w:r w:rsidRPr="00EF1F9C">
      <w:rPr>
        <w:rFonts w:ascii="Times New Roman" w:hAnsi="Times New Roman" w:cs="Times New Roman"/>
        <w:sz w:val="20"/>
        <w:szCs w:val="20"/>
      </w:rPr>
      <w:t>Graduanda em Direito pela Universidade Federal do Pará. E-mail: ana.leitao@icj.ufpa.br</w:t>
    </w:r>
  </w:p>
  <w:p w14:paraId="7CBD73AB" w14:textId="77777777" w:rsidR="00EF1F9C" w:rsidRPr="00EF1F9C" w:rsidRDefault="00EF1F9C" w:rsidP="00EF1F9C">
    <w:pPr>
      <w:pStyle w:val="Rodap"/>
      <w:rPr>
        <w:rFonts w:ascii="Times New Roman" w:hAnsi="Times New Roman" w:cs="Times New Roman"/>
        <w:sz w:val="20"/>
        <w:szCs w:val="20"/>
      </w:rPr>
    </w:pPr>
    <w:r w:rsidRPr="00EF1F9C">
      <w:rPr>
        <w:rFonts w:ascii="Times New Roman" w:hAnsi="Times New Roman" w:cs="Times New Roman"/>
        <w:sz w:val="20"/>
        <w:szCs w:val="20"/>
        <w:vertAlign w:val="superscript"/>
      </w:rPr>
      <w:t>2</w:t>
    </w:r>
    <w:r w:rsidRPr="00EF1F9C">
      <w:rPr>
        <w:rFonts w:ascii="Times New Roman" w:hAnsi="Times New Roman" w:cs="Times New Roman"/>
        <w:sz w:val="20"/>
        <w:szCs w:val="20"/>
      </w:rPr>
      <w:t>Graduanda em Direito pela Universidade Federal do Pará. E-mail: luisa.oliveira@icj.ufpa.br</w:t>
    </w:r>
  </w:p>
  <w:p w14:paraId="5C44AB8F" w14:textId="247D5132" w:rsidR="00EF1F9C" w:rsidRDefault="00EF1F9C">
    <w:pPr>
      <w:pStyle w:val="Rodap"/>
    </w:pPr>
  </w:p>
  <w:p w14:paraId="26916BC9" w14:textId="1BB0270B" w:rsidR="0023517C" w:rsidRPr="00EF1F9C" w:rsidRDefault="0023517C">
    <w:pPr>
      <w:pStyle w:val="Rodap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A57A9" w14:textId="77777777" w:rsidR="0001197B" w:rsidRDefault="0001197B" w:rsidP="00F01AF9">
      <w:r>
        <w:separator/>
      </w:r>
    </w:p>
  </w:footnote>
  <w:footnote w:type="continuationSeparator" w:id="0">
    <w:p w14:paraId="5D951A3D" w14:textId="77777777" w:rsidR="0001197B" w:rsidRDefault="0001197B" w:rsidP="00F01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7CA2"/>
    <w:multiLevelType w:val="hybridMultilevel"/>
    <w:tmpl w:val="D0861F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F9"/>
    <w:rsid w:val="0001197B"/>
    <w:rsid w:val="001D14EE"/>
    <w:rsid w:val="0023517C"/>
    <w:rsid w:val="004575CB"/>
    <w:rsid w:val="00B307E9"/>
    <w:rsid w:val="00C558F9"/>
    <w:rsid w:val="00C703C0"/>
    <w:rsid w:val="00D6597F"/>
    <w:rsid w:val="00EF1F9C"/>
    <w:rsid w:val="00F0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84415"/>
  <w15:chartTrackingRefBased/>
  <w15:docId w15:val="{C1F1C227-4565-48D5-BC52-76CE4514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AF9"/>
    <w:pPr>
      <w:spacing w:after="0"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1AF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01AF9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01A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1AF9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01A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1AF9"/>
    <w:rPr>
      <w:rFonts w:eastAsiaTheme="minorEastAsia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F01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mbitojuridico.com.br/edicoes/revista-88/a-protecao-internacional-dos-refugiados-e-o-sistema-brasileiro-de-concessao-de-refugi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1776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Luisa Arouck</dc:creator>
  <cp:keywords/>
  <dc:description/>
  <cp:lastModifiedBy>Ana Luisa Arouck</cp:lastModifiedBy>
  <cp:revision>5</cp:revision>
  <dcterms:created xsi:type="dcterms:W3CDTF">2021-11-20T16:37:00Z</dcterms:created>
  <dcterms:modified xsi:type="dcterms:W3CDTF">2021-11-20T16:59:00Z</dcterms:modified>
</cp:coreProperties>
</file>