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19CA" w14:textId="5B10D62E" w:rsidR="00FE0A5E" w:rsidRDefault="00AE76E8" w:rsidP="00FE0A5E">
      <w:pPr>
        <w:rPr>
          <w:rFonts w:ascii="Times New Roman" w:hAnsi="Times New Roman" w:cs="Times New Roman"/>
          <w:sz w:val="24"/>
          <w:szCs w:val="24"/>
        </w:rPr>
      </w:pPr>
      <w:r w:rsidRPr="00B27025">
        <w:rPr>
          <w:rFonts w:ascii="Times New Roman" w:hAnsi="Times New Roman" w:cs="Times New Roman"/>
          <w:b/>
          <w:bCs/>
          <w:sz w:val="24"/>
          <w:szCs w:val="24"/>
        </w:rPr>
        <w:t>Grupo de Trabalho</w:t>
      </w:r>
      <w:r>
        <w:rPr>
          <w:rFonts w:ascii="Times New Roman" w:hAnsi="Times New Roman" w:cs="Times New Roman"/>
          <w:sz w:val="24"/>
          <w:szCs w:val="24"/>
        </w:rPr>
        <w:t>: Teoria de Direito Internacional dos Direitos Humanos</w:t>
      </w:r>
    </w:p>
    <w:p w14:paraId="1E1DB9D6" w14:textId="3DC73760" w:rsidR="00DE4B26" w:rsidRDefault="005A06D1" w:rsidP="00DE4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CONTROVÉRSIA DE VALLADOLID: UMA ANÁLISE CRÍTICA DOS</w:t>
      </w:r>
      <w:r w:rsidR="00F42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ARGUMENTOS DE BARTOLOMEU DE LAS CASAS CONTRA JUAN GINÉS SEPÚLVEDA ACERCA DOS POVOS DO NOVO MUNDO</w:t>
      </w:r>
    </w:p>
    <w:p w14:paraId="6D576E27" w14:textId="0E2991E1" w:rsidR="005A06D1" w:rsidRDefault="005A06D1" w:rsidP="003E09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DA5BF4" w14:textId="77777777" w:rsidR="003E09EE" w:rsidRPr="003E09EE" w:rsidRDefault="003E09EE" w:rsidP="00C33167">
      <w:pPr>
        <w:rPr>
          <w:rFonts w:ascii="Times New Roman" w:hAnsi="Times New Roman" w:cs="Times New Roman"/>
          <w:sz w:val="24"/>
          <w:szCs w:val="24"/>
        </w:rPr>
      </w:pPr>
    </w:p>
    <w:p w14:paraId="6455C212" w14:textId="6CAD6A41" w:rsidR="00DE4B26" w:rsidRPr="003E09EE" w:rsidRDefault="003B0599" w:rsidP="003E09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99">
        <w:rPr>
          <w:rFonts w:ascii="Times New Roman" w:hAnsi="Times New Roman" w:cs="Times New Roman"/>
          <w:sz w:val="24"/>
          <w:szCs w:val="24"/>
        </w:rPr>
        <w:t xml:space="preserve">O presente trabalho tratará sobre os </w:t>
      </w:r>
      <w:r>
        <w:rPr>
          <w:rFonts w:ascii="Times New Roman" w:hAnsi="Times New Roman" w:cs="Times New Roman"/>
          <w:sz w:val="24"/>
          <w:szCs w:val="24"/>
        </w:rPr>
        <w:t>contra-</w:t>
      </w:r>
      <w:r w:rsidRPr="003B0599">
        <w:rPr>
          <w:rFonts w:ascii="Times New Roman" w:hAnsi="Times New Roman" w:cs="Times New Roman"/>
          <w:sz w:val="24"/>
          <w:szCs w:val="24"/>
        </w:rPr>
        <w:t xml:space="preserve">argumentos expostos por Bartolomeu de </w:t>
      </w:r>
      <w:proofErr w:type="spellStart"/>
      <w:r w:rsidRPr="003B059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B0599">
        <w:rPr>
          <w:rFonts w:ascii="Times New Roman" w:hAnsi="Times New Roman" w:cs="Times New Roman"/>
          <w:sz w:val="24"/>
          <w:szCs w:val="24"/>
        </w:rPr>
        <w:t xml:space="preserve"> Casas</w:t>
      </w:r>
      <w:r>
        <w:rPr>
          <w:rFonts w:ascii="Times New Roman" w:hAnsi="Times New Roman" w:cs="Times New Roman"/>
          <w:sz w:val="24"/>
          <w:szCs w:val="24"/>
        </w:rPr>
        <w:t xml:space="preserve"> contra Juan Sepúlveda</w:t>
      </w:r>
      <w:r w:rsidRPr="003B0599">
        <w:rPr>
          <w:rFonts w:ascii="Times New Roman" w:hAnsi="Times New Roman" w:cs="Times New Roman"/>
          <w:sz w:val="24"/>
          <w:szCs w:val="24"/>
        </w:rPr>
        <w:t xml:space="preserve"> na Controvérsia de Valladolid, na qual se debatera acerca da licitude da guerra e da escravidão para com os habitantes da América do século XVI (os índios). Comumente</w:t>
      </w:r>
      <w:r w:rsidR="00EC049E">
        <w:rPr>
          <w:rFonts w:ascii="Times New Roman" w:hAnsi="Times New Roman" w:cs="Times New Roman"/>
          <w:sz w:val="24"/>
          <w:szCs w:val="24"/>
        </w:rPr>
        <w:t xml:space="preserve"> exalta</w:t>
      </w:r>
      <w:r w:rsidR="0041304B">
        <w:rPr>
          <w:rFonts w:ascii="Times New Roman" w:hAnsi="Times New Roman" w:cs="Times New Roman"/>
          <w:sz w:val="24"/>
          <w:szCs w:val="24"/>
        </w:rPr>
        <w:t>-</w:t>
      </w:r>
      <w:r w:rsidR="00EC049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C049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EC049E">
        <w:rPr>
          <w:rFonts w:ascii="Times New Roman" w:hAnsi="Times New Roman" w:cs="Times New Roman"/>
          <w:sz w:val="24"/>
          <w:szCs w:val="24"/>
        </w:rPr>
        <w:t xml:space="preserve"> Casas como um célebre defensor dos indígenas que conseguira refutar completamente os argumentos de seu adversário na supramencionada controvérsia</w:t>
      </w:r>
      <w:r w:rsidRPr="003B0599">
        <w:rPr>
          <w:rFonts w:ascii="Times New Roman" w:hAnsi="Times New Roman" w:cs="Times New Roman"/>
          <w:sz w:val="24"/>
          <w:szCs w:val="24"/>
        </w:rPr>
        <w:t>. No entanto, o presente resumo expandido provará que esta avaliação é temerária</w:t>
      </w:r>
      <w:r w:rsidR="00EC049E">
        <w:rPr>
          <w:rFonts w:ascii="Times New Roman" w:hAnsi="Times New Roman" w:cs="Times New Roman"/>
          <w:sz w:val="24"/>
          <w:szCs w:val="24"/>
        </w:rPr>
        <w:t xml:space="preserve">, uma vez que </w:t>
      </w:r>
      <w:proofErr w:type="spellStart"/>
      <w:r w:rsidR="00EC049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EC049E">
        <w:rPr>
          <w:rFonts w:ascii="Times New Roman" w:hAnsi="Times New Roman" w:cs="Times New Roman"/>
          <w:sz w:val="24"/>
          <w:szCs w:val="24"/>
        </w:rPr>
        <w:t xml:space="preserve"> Casas não refuta o principal argumento de Sepúlveda a respeito da barbaridade dos povos da América, assim como, a partir de um</w:t>
      </w:r>
      <w:r w:rsidR="005261C9">
        <w:rPr>
          <w:rFonts w:ascii="Times New Roman" w:hAnsi="Times New Roman" w:cs="Times New Roman"/>
          <w:sz w:val="24"/>
          <w:szCs w:val="24"/>
        </w:rPr>
        <w:t>a</w:t>
      </w:r>
      <w:r w:rsidR="00EC049E">
        <w:rPr>
          <w:rFonts w:ascii="Times New Roman" w:hAnsi="Times New Roman" w:cs="Times New Roman"/>
          <w:sz w:val="24"/>
          <w:szCs w:val="24"/>
        </w:rPr>
        <w:t xml:space="preserve"> perspectiva</w:t>
      </w:r>
      <w:r w:rsidR="005261C9">
        <w:rPr>
          <w:rFonts w:ascii="Times New Roman" w:hAnsi="Times New Roman" w:cs="Times New Roman"/>
          <w:sz w:val="24"/>
          <w:szCs w:val="24"/>
        </w:rPr>
        <w:t xml:space="preserve"> contemporânea dos direitos humanos</w:t>
      </w:r>
      <w:r w:rsidR="00EC049E">
        <w:rPr>
          <w:rFonts w:ascii="Times New Roman" w:hAnsi="Times New Roman" w:cs="Times New Roman"/>
          <w:sz w:val="24"/>
          <w:szCs w:val="24"/>
        </w:rPr>
        <w:t>,</w:t>
      </w:r>
      <w:r w:rsidR="005261C9">
        <w:rPr>
          <w:rFonts w:ascii="Times New Roman" w:hAnsi="Times New Roman" w:cs="Times New Roman"/>
          <w:sz w:val="24"/>
          <w:szCs w:val="24"/>
        </w:rPr>
        <w:t xml:space="preserve"> pode-se dizer que </w:t>
      </w:r>
      <w:proofErr w:type="spellStart"/>
      <w:r w:rsidR="005261C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5261C9">
        <w:rPr>
          <w:rFonts w:ascii="Times New Roman" w:hAnsi="Times New Roman" w:cs="Times New Roman"/>
          <w:sz w:val="24"/>
          <w:szCs w:val="24"/>
        </w:rPr>
        <w:t xml:space="preserve"> Casas era contra a Liberdade Religiosa de povos não-cristãos que estivessem sob a jurisdição</w:t>
      </w:r>
      <w:r w:rsidR="00F60E6F">
        <w:rPr>
          <w:rFonts w:ascii="Times New Roman" w:hAnsi="Times New Roman" w:cs="Times New Roman"/>
          <w:sz w:val="24"/>
          <w:szCs w:val="24"/>
        </w:rPr>
        <w:t xml:space="preserve"> da Igreja</w:t>
      </w:r>
      <w:r w:rsidR="005261C9">
        <w:rPr>
          <w:rFonts w:ascii="Times New Roman" w:hAnsi="Times New Roman" w:cs="Times New Roman"/>
          <w:sz w:val="24"/>
          <w:szCs w:val="24"/>
        </w:rPr>
        <w:t xml:space="preserve"> </w:t>
      </w:r>
      <w:r w:rsidR="00F60E6F">
        <w:rPr>
          <w:rFonts w:ascii="Times New Roman" w:hAnsi="Times New Roman" w:cs="Times New Roman"/>
          <w:sz w:val="24"/>
          <w:szCs w:val="24"/>
        </w:rPr>
        <w:t>C</w:t>
      </w:r>
      <w:r w:rsidR="005261C9">
        <w:rPr>
          <w:rFonts w:ascii="Times New Roman" w:hAnsi="Times New Roman" w:cs="Times New Roman"/>
          <w:sz w:val="24"/>
          <w:szCs w:val="24"/>
        </w:rPr>
        <w:t xml:space="preserve">atólica. </w:t>
      </w:r>
      <w:r w:rsidRPr="003B0599">
        <w:rPr>
          <w:rFonts w:ascii="Times New Roman" w:hAnsi="Times New Roman" w:cs="Times New Roman"/>
          <w:sz w:val="24"/>
          <w:szCs w:val="24"/>
        </w:rPr>
        <w:t xml:space="preserve">Assim, o trabalho levantará as seguintes críticas: (a) </w:t>
      </w:r>
      <w:proofErr w:type="spellStart"/>
      <w:r w:rsidR="005261C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5261C9">
        <w:rPr>
          <w:rFonts w:ascii="Times New Roman" w:hAnsi="Times New Roman" w:cs="Times New Roman"/>
          <w:sz w:val="24"/>
          <w:szCs w:val="24"/>
        </w:rPr>
        <w:t xml:space="preserve"> Cas</w:t>
      </w:r>
      <w:r w:rsidRPr="003B0599">
        <w:rPr>
          <w:rFonts w:ascii="Times New Roman" w:hAnsi="Times New Roman" w:cs="Times New Roman"/>
          <w:sz w:val="24"/>
          <w:szCs w:val="24"/>
        </w:rPr>
        <w:t>a</w:t>
      </w:r>
      <w:r w:rsidR="005261C9">
        <w:rPr>
          <w:rFonts w:ascii="Times New Roman" w:hAnsi="Times New Roman" w:cs="Times New Roman"/>
          <w:sz w:val="24"/>
          <w:szCs w:val="24"/>
        </w:rPr>
        <w:t>s</w:t>
      </w:r>
      <w:r w:rsidRPr="003B0599">
        <w:rPr>
          <w:rFonts w:ascii="Times New Roman" w:hAnsi="Times New Roman" w:cs="Times New Roman"/>
          <w:sz w:val="24"/>
          <w:szCs w:val="24"/>
        </w:rPr>
        <w:t xml:space="preserve"> não defende o direito </w:t>
      </w:r>
      <w:r w:rsidR="00073C6D">
        <w:rPr>
          <w:rFonts w:ascii="Times New Roman" w:hAnsi="Times New Roman" w:cs="Times New Roman"/>
          <w:sz w:val="24"/>
          <w:szCs w:val="24"/>
        </w:rPr>
        <w:t>a</w:t>
      </w:r>
      <w:r w:rsidRPr="003B0599">
        <w:rPr>
          <w:rFonts w:ascii="Times New Roman" w:hAnsi="Times New Roman" w:cs="Times New Roman"/>
          <w:sz w:val="24"/>
          <w:szCs w:val="24"/>
        </w:rPr>
        <w:t xml:space="preserve"> Liberdade Religiosa</w:t>
      </w:r>
      <w:r w:rsidR="00073C6D">
        <w:rPr>
          <w:rFonts w:ascii="Times New Roman" w:hAnsi="Times New Roman" w:cs="Times New Roman"/>
          <w:sz w:val="24"/>
          <w:szCs w:val="24"/>
        </w:rPr>
        <w:t>, propriamente dita,</w:t>
      </w:r>
      <w:r w:rsidRPr="003B0599">
        <w:rPr>
          <w:rFonts w:ascii="Times New Roman" w:hAnsi="Times New Roman" w:cs="Times New Roman"/>
          <w:sz w:val="24"/>
          <w:szCs w:val="24"/>
        </w:rPr>
        <w:t xml:space="preserve"> </w:t>
      </w:r>
      <w:r w:rsidR="005261C9">
        <w:rPr>
          <w:rFonts w:ascii="Times New Roman" w:hAnsi="Times New Roman" w:cs="Times New Roman"/>
          <w:sz w:val="24"/>
          <w:szCs w:val="24"/>
        </w:rPr>
        <w:t>dos povos da América do século XVI</w:t>
      </w:r>
      <w:r w:rsidRPr="003B0599">
        <w:rPr>
          <w:rFonts w:ascii="Times New Roman" w:hAnsi="Times New Roman" w:cs="Times New Roman"/>
          <w:sz w:val="24"/>
          <w:szCs w:val="24"/>
        </w:rPr>
        <w:t>; e</w:t>
      </w:r>
      <w:r w:rsidR="005261C9">
        <w:rPr>
          <w:rFonts w:ascii="Times New Roman" w:hAnsi="Times New Roman" w:cs="Times New Roman"/>
          <w:sz w:val="24"/>
          <w:szCs w:val="24"/>
        </w:rPr>
        <w:t xml:space="preserve">, </w:t>
      </w:r>
      <w:r w:rsidR="00DE2A7F">
        <w:rPr>
          <w:rFonts w:ascii="Times New Roman" w:hAnsi="Times New Roman" w:cs="Times New Roman"/>
          <w:sz w:val="24"/>
          <w:szCs w:val="24"/>
        </w:rPr>
        <w:t>outrossim</w:t>
      </w:r>
      <w:r w:rsidR="005261C9">
        <w:rPr>
          <w:rFonts w:ascii="Times New Roman" w:hAnsi="Times New Roman" w:cs="Times New Roman"/>
          <w:sz w:val="24"/>
          <w:szCs w:val="24"/>
        </w:rPr>
        <w:t>,</w:t>
      </w:r>
      <w:r w:rsidRPr="003B0599">
        <w:rPr>
          <w:rFonts w:ascii="Times New Roman" w:hAnsi="Times New Roman" w:cs="Times New Roman"/>
          <w:sz w:val="24"/>
          <w:szCs w:val="24"/>
        </w:rPr>
        <w:t xml:space="preserve"> </w:t>
      </w:r>
      <w:r w:rsidR="00DE2A7F">
        <w:rPr>
          <w:rFonts w:ascii="Times New Roman" w:hAnsi="Times New Roman" w:cs="Times New Roman"/>
          <w:sz w:val="24"/>
          <w:szCs w:val="24"/>
        </w:rPr>
        <w:t xml:space="preserve">este último teólogo </w:t>
      </w:r>
      <w:r w:rsidRPr="003B0599">
        <w:rPr>
          <w:rFonts w:ascii="Times New Roman" w:hAnsi="Times New Roman" w:cs="Times New Roman"/>
          <w:sz w:val="24"/>
          <w:szCs w:val="24"/>
        </w:rPr>
        <w:t>(b)</w:t>
      </w:r>
      <w:r w:rsidR="00DE2A7F">
        <w:rPr>
          <w:rFonts w:ascii="Times New Roman" w:hAnsi="Times New Roman" w:cs="Times New Roman"/>
          <w:sz w:val="24"/>
          <w:szCs w:val="24"/>
        </w:rPr>
        <w:t xml:space="preserve"> </w:t>
      </w:r>
      <w:r w:rsidR="005261C9">
        <w:rPr>
          <w:rFonts w:ascii="Times New Roman" w:hAnsi="Times New Roman" w:cs="Times New Roman"/>
          <w:sz w:val="24"/>
          <w:szCs w:val="24"/>
        </w:rPr>
        <w:t xml:space="preserve">não refuta o principal argumento de Sepúlveda para a licitude da guerra contra os índios e de sua escravidão, o qual </w:t>
      </w:r>
      <w:r w:rsidR="00AE37E2">
        <w:rPr>
          <w:rFonts w:ascii="Times New Roman" w:hAnsi="Times New Roman" w:cs="Times New Roman"/>
          <w:sz w:val="24"/>
          <w:szCs w:val="24"/>
        </w:rPr>
        <w:t>visava</w:t>
      </w:r>
      <w:r w:rsidRPr="003B0599">
        <w:rPr>
          <w:rFonts w:ascii="Times New Roman" w:hAnsi="Times New Roman" w:cs="Times New Roman"/>
          <w:sz w:val="24"/>
          <w:szCs w:val="24"/>
        </w:rPr>
        <w:t xml:space="preserve"> proteger um povo de si mesmo contra a sua própria cultura desumana</w:t>
      </w:r>
      <w:r w:rsidR="00DE2A7F">
        <w:rPr>
          <w:rFonts w:ascii="Times New Roman" w:hAnsi="Times New Roman" w:cs="Times New Roman"/>
          <w:sz w:val="24"/>
          <w:szCs w:val="24"/>
        </w:rPr>
        <w:t xml:space="preserve"> </w:t>
      </w:r>
      <w:r w:rsidR="00DE2A7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E2A7F">
        <w:rPr>
          <w:rFonts w:ascii="Times New Roman" w:hAnsi="Times New Roman" w:cs="Times New Roman"/>
          <w:sz w:val="24"/>
          <w:szCs w:val="24"/>
        </w:rPr>
        <w:t>.</w:t>
      </w:r>
      <w:r w:rsidR="00AE37E2">
        <w:rPr>
          <w:rFonts w:ascii="Times New Roman" w:hAnsi="Times New Roman" w:cs="Times New Roman"/>
          <w:sz w:val="24"/>
          <w:szCs w:val="24"/>
        </w:rPr>
        <w:t xml:space="preserve"> </w:t>
      </w:r>
      <w:r w:rsidRPr="003B0599">
        <w:rPr>
          <w:rFonts w:ascii="Times New Roman" w:hAnsi="Times New Roman" w:cs="Times New Roman"/>
          <w:sz w:val="24"/>
          <w:szCs w:val="24"/>
        </w:rPr>
        <w:t>Destarte,</w:t>
      </w:r>
      <w:r w:rsidR="00AE37E2">
        <w:rPr>
          <w:rFonts w:ascii="Times New Roman" w:hAnsi="Times New Roman" w:cs="Times New Roman"/>
          <w:sz w:val="24"/>
          <w:szCs w:val="24"/>
        </w:rPr>
        <w:t xml:space="preserve"> </w:t>
      </w:r>
      <w:r w:rsidRPr="003B0599">
        <w:rPr>
          <w:rFonts w:ascii="Times New Roman" w:hAnsi="Times New Roman" w:cs="Times New Roman"/>
          <w:sz w:val="24"/>
          <w:szCs w:val="24"/>
        </w:rPr>
        <w:t>o resumo expandido, em seu corolário, concluirá que</w:t>
      </w:r>
      <w:r w:rsidR="00AE37E2">
        <w:rPr>
          <w:rFonts w:ascii="Times New Roman" w:hAnsi="Times New Roman" w:cs="Times New Roman"/>
          <w:sz w:val="24"/>
          <w:szCs w:val="24"/>
        </w:rPr>
        <w:t>, apesar dos inúmeros erros</w:t>
      </w:r>
      <w:r w:rsidR="00F60E6F">
        <w:rPr>
          <w:rFonts w:ascii="Times New Roman" w:hAnsi="Times New Roman" w:cs="Times New Roman"/>
          <w:sz w:val="24"/>
          <w:szCs w:val="24"/>
        </w:rPr>
        <w:t xml:space="preserve"> argumentativos</w:t>
      </w:r>
      <w:r w:rsidR="00AE37E2">
        <w:rPr>
          <w:rFonts w:ascii="Times New Roman" w:hAnsi="Times New Roman" w:cs="Times New Roman"/>
          <w:sz w:val="24"/>
          <w:szCs w:val="24"/>
        </w:rPr>
        <w:t xml:space="preserve"> de Sepúlveda, </w:t>
      </w:r>
      <w:proofErr w:type="spellStart"/>
      <w:r w:rsidR="00F60E6F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F60E6F">
        <w:rPr>
          <w:rFonts w:ascii="Times New Roman" w:hAnsi="Times New Roman" w:cs="Times New Roman"/>
          <w:sz w:val="24"/>
          <w:szCs w:val="24"/>
        </w:rPr>
        <w:t xml:space="preserve"> Casas não deve ser exaltado como um exímio refutador de todas as teses de Sepúlveda, muito menos como um pioneiro na defesa dos direitos humanos modernos, principalmente no que tange à liberdade religiosa.</w:t>
      </w:r>
    </w:p>
    <w:p w14:paraId="1F81B538" w14:textId="3266EB18" w:rsidR="00FF2BBC" w:rsidRDefault="007C5142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E6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F51E68">
        <w:rPr>
          <w:rFonts w:ascii="Times New Roman" w:hAnsi="Times New Roman" w:cs="Times New Roman"/>
          <w:sz w:val="24"/>
          <w:szCs w:val="24"/>
        </w:rPr>
        <w:t xml:space="preserve"> Casa</w:t>
      </w:r>
      <w:r w:rsidR="00F51E68" w:rsidRPr="00F51E68">
        <w:rPr>
          <w:rFonts w:ascii="Times New Roman" w:hAnsi="Times New Roman" w:cs="Times New Roman"/>
          <w:sz w:val="24"/>
          <w:szCs w:val="24"/>
        </w:rPr>
        <w:t>s esteve na América e pode ver as atrocidades cometidas</w:t>
      </w:r>
      <w:r w:rsidR="00A974F1">
        <w:rPr>
          <w:rFonts w:ascii="Times New Roman" w:hAnsi="Times New Roman" w:cs="Times New Roman"/>
          <w:sz w:val="24"/>
          <w:szCs w:val="24"/>
        </w:rPr>
        <w:t xml:space="preserve"> contra os povos ali residentes. Sepúlveda, por outro lado, nunca visitou a </w:t>
      </w:r>
      <w:r w:rsidR="0001063E">
        <w:rPr>
          <w:rFonts w:ascii="Times New Roman" w:hAnsi="Times New Roman" w:cs="Times New Roman"/>
          <w:sz w:val="24"/>
          <w:szCs w:val="24"/>
        </w:rPr>
        <w:t>América (GUTIÉRREZ, 2014, p. 225)</w:t>
      </w:r>
      <w:r w:rsidR="00455AF3">
        <w:rPr>
          <w:rFonts w:ascii="Times New Roman" w:hAnsi="Times New Roman" w:cs="Times New Roman"/>
          <w:sz w:val="24"/>
          <w:szCs w:val="24"/>
        </w:rPr>
        <w:t xml:space="preserve"> e se baseara apenas nos relatos de</w:t>
      </w:r>
      <w:r w:rsidR="00396482">
        <w:rPr>
          <w:rFonts w:ascii="Times New Roman" w:hAnsi="Times New Roman" w:cs="Times New Roman"/>
          <w:sz w:val="24"/>
          <w:szCs w:val="24"/>
        </w:rPr>
        <w:t xml:space="preserve"> seus</w:t>
      </w:r>
      <w:r w:rsidR="00960977">
        <w:rPr>
          <w:rFonts w:ascii="Times New Roman" w:hAnsi="Times New Roman" w:cs="Times New Roman"/>
          <w:sz w:val="24"/>
          <w:szCs w:val="24"/>
        </w:rPr>
        <w:t xml:space="preserve"> amigos</w:t>
      </w:r>
      <w:r w:rsidR="009C5A29">
        <w:rPr>
          <w:rFonts w:ascii="Times New Roman" w:hAnsi="Times New Roman" w:cs="Times New Roman"/>
          <w:sz w:val="24"/>
          <w:szCs w:val="24"/>
        </w:rPr>
        <w:t xml:space="preserve"> Pedro </w:t>
      </w:r>
      <w:proofErr w:type="spellStart"/>
      <w:r w:rsidR="009C5A29">
        <w:rPr>
          <w:rFonts w:ascii="Times New Roman" w:hAnsi="Times New Roman" w:cs="Times New Roman"/>
          <w:sz w:val="24"/>
          <w:szCs w:val="24"/>
        </w:rPr>
        <w:t>Ma</w:t>
      </w:r>
      <w:r w:rsidR="00F52202">
        <w:rPr>
          <w:rFonts w:ascii="Times New Roman" w:hAnsi="Times New Roman" w:cs="Times New Roman"/>
          <w:sz w:val="24"/>
          <w:szCs w:val="24"/>
        </w:rPr>
        <w:t>r</w:t>
      </w:r>
      <w:r w:rsidR="009C5A29">
        <w:rPr>
          <w:rFonts w:ascii="Times New Roman" w:hAnsi="Times New Roman" w:cs="Times New Roman"/>
          <w:sz w:val="24"/>
          <w:szCs w:val="24"/>
        </w:rPr>
        <w:t>tyr</w:t>
      </w:r>
      <w:proofErr w:type="spellEnd"/>
      <w:r w:rsidR="009C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A29">
        <w:rPr>
          <w:rFonts w:ascii="Times New Roman" w:hAnsi="Times New Roman" w:cs="Times New Roman"/>
          <w:sz w:val="24"/>
          <w:szCs w:val="24"/>
        </w:rPr>
        <w:t>Férnandez</w:t>
      </w:r>
      <w:proofErr w:type="spellEnd"/>
      <w:r w:rsidR="009C5A29">
        <w:rPr>
          <w:rFonts w:ascii="Times New Roman" w:hAnsi="Times New Roman" w:cs="Times New Roman"/>
          <w:sz w:val="24"/>
          <w:szCs w:val="24"/>
        </w:rPr>
        <w:t xml:space="preserve"> de Oviedo e Hernán </w:t>
      </w:r>
      <w:r w:rsidR="009C5A29">
        <w:rPr>
          <w:rFonts w:ascii="Times New Roman" w:hAnsi="Times New Roman" w:cs="Times New Roman"/>
          <w:sz w:val="24"/>
          <w:szCs w:val="24"/>
        </w:rPr>
        <w:lastRenderedPageBreak/>
        <w:t>Cortez</w:t>
      </w:r>
      <w:r w:rsidR="003F365F">
        <w:rPr>
          <w:rFonts w:ascii="Times New Roman" w:hAnsi="Times New Roman" w:cs="Times New Roman"/>
          <w:sz w:val="24"/>
          <w:szCs w:val="24"/>
        </w:rPr>
        <w:t xml:space="preserve"> (SEPÚLVEDA</w:t>
      </w:r>
      <w:r w:rsidR="00F915C8">
        <w:rPr>
          <w:rFonts w:ascii="Times New Roman" w:hAnsi="Times New Roman" w:cs="Times New Roman"/>
          <w:sz w:val="24"/>
          <w:szCs w:val="24"/>
        </w:rPr>
        <w:t>, 2</w:t>
      </w:r>
      <w:r w:rsidR="003B48CE">
        <w:rPr>
          <w:rFonts w:ascii="Times New Roman" w:hAnsi="Times New Roman" w:cs="Times New Roman"/>
          <w:sz w:val="24"/>
          <w:szCs w:val="24"/>
        </w:rPr>
        <w:t>006</w:t>
      </w:r>
      <w:r w:rsidR="00F915C8">
        <w:rPr>
          <w:rFonts w:ascii="Times New Roman" w:hAnsi="Times New Roman" w:cs="Times New Roman"/>
          <w:sz w:val="24"/>
          <w:szCs w:val="24"/>
        </w:rPr>
        <w:t xml:space="preserve">) Apesar disso, Sepúlveda e </w:t>
      </w:r>
      <w:proofErr w:type="spellStart"/>
      <w:r w:rsidR="00F915C8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F915C8">
        <w:rPr>
          <w:rFonts w:ascii="Times New Roman" w:hAnsi="Times New Roman" w:cs="Times New Roman"/>
          <w:sz w:val="24"/>
          <w:szCs w:val="24"/>
        </w:rPr>
        <w:t xml:space="preserve"> Casas travaram um longo debate que durara mais de 10 anos, tendo o seu ápice na célebre</w:t>
      </w:r>
      <w:r w:rsidR="00FF2BBC">
        <w:rPr>
          <w:rFonts w:ascii="Times New Roman" w:hAnsi="Times New Roman" w:cs="Times New Roman"/>
          <w:sz w:val="24"/>
          <w:szCs w:val="24"/>
        </w:rPr>
        <w:t xml:space="preserve"> Controvérsia de Valladolid</w:t>
      </w:r>
      <w:r w:rsidR="00F52202">
        <w:rPr>
          <w:rFonts w:ascii="Times New Roman" w:hAnsi="Times New Roman" w:cs="Times New Roman"/>
          <w:sz w:val="24"/>
          <w:szCs w:val="24"/>
        </w:rPr>
        <w:t>.</w:t>
      </w:r>
    </w:p>
    <w:p w14:paraId="3AA6ABB2" w14:textId="70DA49C3" w:rsidR="005B4086" w:rsidRDefault="00FF2BBC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exposição</w:t>
      </w:r>
      <w:r w:rsidR="00AB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 argumentos de Sepúlveda</w:t>
      </w:r>
      <w:r w:rsidR="00AB6D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Casas</w:t>
      </w:r>
      <w:r w:rsidR="00AB6D20">
        <w:rPr>
          <w:rFonts w:ascii="Times New Roman" w:hAnsi="Times New Roman" w:cs="Times New Roman"/>
          <w:sz w:val="24"/>
          <w:szCs w:val="24"/>
        </w:rPr>
        <w:t xml:space="preserve"> fizera sua sustentação oral ante o júri </w:t>
      </w:r>
      <w:r w:rsidR="00AB6D20" w:rsidRPr="00AB6D20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="00613ACD">
        <w:rPr>
          <w:rFonts w:ascii="Times New Roman" w:hAnsi="Times New Roman" w:cs="Times New Roman"/>
          <w:sz w:val="24"/>
          <w:szCs w:val="24"/>
        </w:rPr>
        <w:t>, visando demonstrar que as guerras contra os índios não apenas</w:t>
      </w:r>
      <w:r w:rsidR="005B4086">
        <w:rPr>
          <w:rFonts w:ascii="Times New Roman" w:hAnsi="Times New Roman" w:cs="Times New Roman"/>
          <w:sz w:val="24"/>
          <w:szCs w:val="24"/>
        </w:rPr>
        <w:t xml:space="preserve"> eram</w:t>
      </w:r>
      <w:r w:rsidR="00613ACD">
        <w:rPr>
          <w:rFonts w:ascii="Times New Roman" w:hAnsi="Times New Roman" w:cs="Times New Roman"/>
          <w:sz w:val="24"/>
          <w:szCs w:val="24"/>
        </w:rPr>
        <w:t xml:space="preserve"> inconvenientes</w:t>
      </w:r>
      <w:r w:rsidR="00424E10">
        <w:rPr>
          <w:rFonts w:ascii="Times New Roman" w:hAnsi="Times New Roman" w:cs="Times New Roman"/>
          <w:sz w:val="24"/>
          <w:szCs w:val="24"/>
        </w:rPr>
        <w:t>, mas</w:t>
      </w:r>
      <w:r w:rsidR="005B4086">
        <w:rPr>
          <w:rFonts w:ascii="Times New Roman" w:hAnsi="Times New Roman" w:cs="Times New Roman"/>
          <w:sz w:val="24"/>
          <w:szCs w:val="24"/>
        </w:rPr>
        <w:t xml:space="preserve"> também</w:t>
      </w:r>
      <w:r w:rsidR="00424E10">
        <w:rPr>
          <w:rFonts w:ascii="Times New Roman" w:hAnsi="Times New Roman" w:cs="Times New Roman"/>
          <w:sz w:val="24"/>
          <w:szCs w:val="24"/>
        </w:rPr>
        <w:t xml:space="preserve"> injustas e contrárias à religião cristã (GUTIÉRREZ, 2014, p. 228)</w:t>
      </w:r>
      <w:r w:rsidR="005B4086">
        <w:rPr>
          <w:rFonts w:ascii="Times New Roman" w:hAnsi="Times New Roman" w:cs="Times New Roman"/>
          <w:sz w:val="24"/>
          <w:szCs w:val="24"/>
        </w:rPr>
        <w:t>.</w:t>
      </w:r>
    </w:p>
    <w:p w14:paraId="1E745F1F" w14:textId="72B784B7" w:rsidR="00250D51" w:rsidRDefault="00613ACD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D4D">
        <w:rPr>
          <w:rFonts w:ascii="Times New Roman" w:hAnsi="Times New Roman" w:cs="Times New Roman"/>
          <w:sz w:val="24"/>
          <w:szCs w:val="24"/>
        </w:rPr>
        <w:t xml:space="preserve"> </w:t>
      </w:r>
      <w:r w:rsidR="00164C98">
        <w:rPr>
          <w:rFonts w:ascii="Times New Roman" w:hAnsi="Times New Roman" w:cs="Times New Roman"/>
          <w:sz w:val="24"/>
          <w:szCs w:val="24"/>
        </w:rPr>
        <w:t>Para tanto, foram</w:t>
      </w:r>
      <w:r w:rsidR="00924E7F">
        <w:rPr>
          <w:rFonts w:ascii="Times New Roman" w:hAnsi="Times New Roman" w:cs="Times New Roman"/>
          <w:sz w:val="24"/>
          <w:szCs w:val="24"/>
        </w:rPr>
        <w:t xml:space="preserve"> basicamente sete os argumentos </w:t>
      </w:r>
      <w:r w:rsidR="00164C98">
        <w:rPr>
          <w:rFonts w:ascii="Times New Roman" w:hAnsi="Times New Roman" w:cs="Times New Roman"/>
          <w:sz w:val="24"/>
          <w:szCs w:val="24"/>
        </w:rPr>
        <w:t>utilizados por</w:t>
      </w:r>
      <w:r w:rsidR="0092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E7F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924E7F">
        <w:rPr>
          <w:rFonts w:ascii="Times New Roman" w:hAnsi="Times New Roman" w:cs="Times New Roman"/>
          <w:sz w:val="24"/>
          <w:szCs w:val="24"/>
        </w:rPr>
        <w:t xml:space="preserve"> Casas contra Sepúlveda.</w:t>
      </w:r>
      <w:r w:rsidR="00E40088">
        <w:rPr>
          <w:rFonts w:ascii="Times New Roman" w:hAnsi="Times New Roman" w:cs="Times New Roman"/>
          <w:sz w:val="24"/>
          <w:szCs w:val="24"/>
        </w:rPr>
        <w:t xml:space="preserve"> O primeiro deles</w:t>
      </w:r>
      <w:r w:rsidR="00367382">
        <w:rPr>
          <w:rFonts w:ascii="Times New Roman" w:hAnsi="Times New Roman" w:cs="Times New Roman"/>
          <w:sz w:val="24"/>
          <w:szCs w:val="24"/>
        </w:rPr>
        <w:t xml:space="preserve"> tratava de um argumento de autoridade</w:t>
      </w:r>
      <w:r w:rsidR="00C14E0F">
        <w:rPr>
          <w:rFonts w:ascii="Times New Roman" w:hAnsi="Times New Roman" w:cs="Times New Roman"/>
          <w:sz w:val="24"/>
          <w:szCs w:val="24"/>
        </w:rPr>
        <w:t>, baseado na obra A Política de Aristóteles</w:t>
      </w:r>
      <w:r w:rsidR="00435A5E">
        <w:rPr>
          <w:rFonts w:ascii="Times New Roman" w:hAnsi="Times New Roman" w:cs="Times New Roman"/>
          <w:sz w:val="24"/>
          <w:szCs w:val="24"/>
        </w:rPr>
        <w:t xml:space="preserve">, na qual Sepúlveda se baseava para </w:t>
      </w:r>
      <w:r w:rsidR="00764A73">
        <w:rPr>
          <w:rFonts w:ascii="Times New Roman" w:hAnsi="Times New Roman" w:cs="Times New Roman"/>
          <w:sz w:val="24"/>
          <w:szCs w:val="24"/>
        </w:rPr>
        <w:t xml:space="preserve">justificar as guerras contra os povos da América. Assim, </w:t>
      </w:r>
      <w:proofErr w:type="spellStart"/>
      <w:r w:rsidR="00764A73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764A73">
        <w:rPr>
          <w:rFonts w:ascii="Times New Roman" w:hAnsi="Times New Roman" w:cs="Times New Roman"/>
          <w:sz w:val="24"/>
          <w:szCs w:val="24"/>
        </w:rPr>
        <w:t xml:space="preserve"> Casas arguiu</w:t>
      </w:r>
      <w:r w:rsidR="00E40088">
        <w:rPr>
          <w:rFonts w:ascii="Times New Roman" w:hAnsi="Times New Roman" w:cs="Times New Roman"/>
          <w:sz w:val="24"/>
          <w:szCs w:val="24"/>
        </w:rPr>
        <w:t xml:space="preserve"> que Aristóteles </w:t>
      </w:r>
      <w:r w:rsidR="009C5872">
        <w:rPr>
          <w:rFonts w:ascii="Times New Roman" w:hAnsi="Times New Roman" w:cs="Times New Roman"/>
          <w:sz w:val="24"/>
          <w:szCs w:val="24"/>
        </w:rPr>
        <w:t>não dissera que os mais sábios podem caçar</w:t>
      </w:r>
      <w:r w:rsidR="009A6F93">
        <w:rPr>
          <w:rFonts w:ascii="Times New Roman" w:hAnsi="Times New Roman" w:cs="Times New Roman"/>
          <w:sz w:val="24"/>
          <w:szCs w:val="24"/>
        </w:rPr>
        <w:t>, matar ou submeter</w:t>
      </w:r>
      <w:r w:rsidR="009C5872">
        <w:rPr>
          <w:rFonts w:ascii="Times New Roman" w:hAnsi="Times New Roman" w:cs="Times New Roman"/>
          <w:sz w:val="24"/>
          <w:szCs w:val="24"/>
        </w:rPr>
        <w:t xml:space="preserve"> os bárbaros</w:t>
      </w:r>
      <w:r w:rsidR="00792E12">
        <w:rPr>
          <w:rFonts w:ascii="Times New Roman" w:hAnsi="Times New Roman" w:cs="Times New Roman"/>
          <w:sz w:val="24"/>
          <w:szCs w:val="24"/>
        </w:rPr>
        <w:t xml:space="preserve"> a trabalhos cruéis (GUTIÉRREZ, 2014, p. 228)</w:t>
      </w:r>
      <w:r w:rsidR="00401C6B">
        <w:rPr>
          <w:rFonts w:ascii="Times New Roman" w:hAnsi="Times New Roman" w:cs="Times New Roman"/>
          <w:sz w:val="24"/>
          <w:szCs w:val="24"/>
        </w:rPr>
        <w:t xml:space="preserve">. </w:t>
      </w:r>
      <w:r w:rsidR="00F12F14">
        <w:rPr>
          <w:rFonts w:ascii="Times New Roman" w:hAnsi="Times New Roman" w:cs="Times New Roman"/>
          <w:sz w:val="24"/>
          <w:szCs w:val="24"/>
        </w:rPr>
        <w:t>Dessa forma, p</w:t>
      </w:r>
      <w:r w:rsidR="0074779F">
        <w:rPr>
          <w:rFonts w:ascii="Times New Roman" w:hAnsi="Times New Roman" w:cs="Times New Roman"/>
          <w:sz w:val="24"/>
          <w:szCs w:val="24"/>
        </w:rPr>
        <w:t xml:space="preserve">ara tanto, </w:t>
      </w:r>
      <w:r w:rsidR="0054676E">
        <w:rPr>
          <w:rFonts w:ascii="Times New Roman" w:hAnsi="Times New Roman" w:cs="Times New Roman"/>
          <w:sz w:val="24"/>
          <w:szCs w:val="24"/>
        </w:rPr>
        <w:t xml:space="preserve">para o frei </w:t>
      </w:r>
      <w:r w:rsidR="0074779F">
        <w:rPr>
          <w:rFonts w:ascii="Times New Roman" w:hAnsi="Times New Roman" w:cs="Times New Roman"/>
          <w:sz w:val="24"/>
          <w:szCs w:val="24"/>
        </w:rPr>
        <w:t>era</w:t>
      </w:r>
      <w:r w:rsidR="00401C6B">
        <w:rPr>
          <w:rFonts w:ascii="Times New Roman" w:hAnsi="Times New Roman" w:cs="Times New Roman"/>
          <w:sz w:val="24"/>
          <w:szCs w:val="24"/>
        </w:rPr>
        <w:t xml:space="preserve"> necessário, antes de tudo, distinguir as </w:t>
      </w:r>
      <w:r w:rsidR="00F12F14">
        <w:rPr>
          <w:rFonts w:ascii="Times New Roman" w:hAnsi="Times New Roman" w:cs="Times New Roman"/>
          <w:sz w:val="24"/>
          <w:szCs w:val="24"/>
        </w:rPr>
        <w:t>três</w:t>
      </w:r>
      <w:r w:rsidR="00401C6B">
        <w:rPr>
          <w:rFonts w:ascii="Times New Roman" w:hAnsi="Times New Roman" w:cs="Times New Roman"/>
          <w:sz w:val="24"/>
          <w:szCs w:val="24"/>
        </w:rPr>
        <w:t xml:space="preserve"> classes de bárbaros pr</w:t>
      </w:r>
      <w:r w:rsidR="00250D51">
        <w:rPr>
          <w:rFonts w:ascii="Times New Roman" w:hAnsi="Times New Roman" w:cs="Times New Roman"/>
          <w:sz w:val="24"/>
          <w:szCs w:val="24"/>
        </w:rPr>
        <w:t>esentes no texto aristotélico.</w:t>
      </w:r>
    </w:p>
    <w:p w14:paraId="7BEFDA8B" w14:textId="55329D1C" w:rsidR="00EC54BF" w:rsidRDefault="00F12F14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Casas expõe, no entanto, quatro c</w:t>
      </w:r>
      <w:r w:rsidR="00B607E9">
        <w:rPr>
          <w:rFonts w:ascii="Times New Roman" w:hAnsi="Times New Roman" w:cs="Times New Roman"/>
          <w:sz w:val="24"/>
          <w:szCs w:val="24"/>
        </w:rPr>
        <w:t>ategorias</w:t>
      </w:r>
      <w:r w:rsidR="00215D2F">
        <w:rPr>
          <w:rFonts w:ascii="Times New Roman" w:hAnsi="Times New Roman" w:cs="Times New Roman"/>
          <w:sz w:val="24"/>
          <w:szCs w:val="24"/>
        </w:rPr>
        <w:t xml:space="preserve"> de</w:t>
      </w:r>
      <w:r w:rsidR="009F7F27">
        <w:rPr>
          <w:rFonts w:ascii="Times New Roman" w:hAnsi="Times New Roman" w:cs="Times New Roman"/>
          <w:sz w:val="24"/>
          <w:szCs w:val="24"/>
        </w:rPr>
        <w:t xml:space="preserve"> b</w:t>
      </w:r>
      <w:r w:rsidR="00062668">
        <w:rPr>
          <w:rFonts w:ascii="Times New Roman" w:hAnsi="Times New Roman" w:cs="Times New Roman"/>
          <w:sz w:val="24"/>
          <w:szCs w:val="24"/>
        </w:rPr>
        <w:t>á</w:t>
      </w:r>
      <w:r w:rsidR="009F7F27">
        <w:rPr>
          <w:rFonts w:ascii="Times New Roman" w:hAnsi="Times New Roman" w:cs="Times New Roman"/>
          <w:sz w:val="24"/>
          <w:szCs w:val="24"/>
        </w:rPr>
        <w:t>rb</w:t>
      </w:r>
      <w:r w:rsidR="00062668">
        <w:rPr>
          <w:rFonts w:ascii="Times New Roman" w:hAnsi="Times New Roman" w:cs="Times New Roman"/>
          <w:sz w:val="24"/>
          <w:szCs w:val="24"/>
        </w:rPr>
        <w:t>a</w:t>
      </w:r>
      <w:r w:rsidR="009F7F27">
        <w:rPr>
          <w:rFonts w:ascii="Times New Roman" w:hAnsi="Times New Roman" w:cs="Times New Roman"/>
          <w:sz w:val="24"/>
          <w:szCs w:val="24"/>
        </w:rPr>
        <w:t>ros</w:t>
      </w:r>
      <w:r w:rsidR="0054676E">
        <w:rPr>
          <w:rFonts w:ascii="Times New Roman" w:hAnsi="Times New Roman" w:cs="Times New Roman"/>
          <w:sz w:val="24"/>
          <w:szCs w:val="24"/>
        </w:rPr>
        <w:t xml:space="preserve"> (três aristotélicas e uma </w:t>
      </w:r>
      <w:r w:rsidR="00AB1669">
        <w:rPr>
          <w:rFonts w:ascii="Times New Roman" w:hAnsi="Times New Roman" w:cs="Times New Roman"/>
          <w:sz w:val="24"/>
          <w:szCs w:val="24"/>
        </w:rPr>
        <w:t>católica</w:t>
      </w:r>
      <w:r w:rsidR="0054676E">
        <w:rPr>
          <w:rFonts w:ascii="Times New Roman" w:hAnsi="Times New Roman" w:cs="Times New Roman"/>
          <w:sz w:val="24"/>
          <w:szCs w:val="24"/>
        </w:rPr>
        <w:t>)</w:t>
      </w:r>
      <w:r w:rsidR="009F7F27">
        <w:rPr>
          <w:rFonts w:ascii="Times New Roman" w:hAnsi="Times New Roman" w:cs="Times New Roman"/>
          <w:sz w:val="24"/>
          <w:szCs w:val="24"/>
        </w:rPr>
        <w:t xml:space="preserve">. Em cada </w:t>
      </w:r>
      <w:r w:rsidR="00062668">
        <w:rPr>
          <w:rFonts w:ascii="Times New Roman" w:hAnsi="Times New Roman" w:cs="Times New Roman"/>
          <w:sz w:val="24"/>
          <w:szCs w:val="24"/>
        </w:rPr>
        <w:t>uma dessas</w:t>
      </w:r>
      <w:r w:rsidR="00B607E9">
        <w:rPr>
          <w:rFonts w:ascii="Times New Roman" w:hAnsi="Times New Roman" w:cs="Times New Roman"/>
          <w:sz w:val="24"/>
          <w:szCs w:val="24"/>
        </w:rPr>
        <w:t xml:space="preserve"> classes</w:t>
      </w:r>
      <w:r w:rsidR="00062668">
        <w:rPr>
          <w:rFonts w:ascii="Times New Roman" w:hAnsi="Times New Roman" w:cs="Times New Roman"/>
          <w:sz w:val="24"/>
          <w:szCs w:val="24"/>
        </w:rPr>
        <w:t>, este teólogo desenvolverá seus argumentos</w:t>
      </w:r>
      <w:r w:rsidR="002968A0">
        <w:rPr>
          <w:rFonts w:ascii="Times New Roman" w:hAnsi="Times New Roman" w:cs="Times New Roman"/>
          <w:sz w:val="24"/>
          <w:szCs w:val="24"/>
        </w:rPr>
        <w:t xml:space="preserve"> contra a guerra</w:t>
      </w:r>
      <w:r w:rsidR="00274C7A">
        <w:rPr>
          <w:rFonts w:ascii="Times New Roman" w:hAnsi="Times New Roman" w:cs="Times New Roman"/>
          <w:sz w:val="24"/>
          <w:szCs w:val="24"/>
        </w:rPr>
        <w:t xml:space="preserve"> aos povos da América</w:t>
      </w:r>
      <w:r w:rsidR="002968A0">
        <w:rPr>
          <w:rFonts w:ascii="Times New Roman" w:hAnsi="Times New Roman" w:cs="Times New Roman"/>
          <w:sz w:val="24"/>
          <w:szCs w:val="24"/>
        </w:rPr>
        <w:t xml:space="preserve"> e </w:t>
      </w:r>
      <w:r w:rsidR="00274C7A">
        <w:rPr>
          <w:rFonts w:ascii="Times New Roman" w:hAnsi="Times New Roman" w:cs="Times New Roman"/>
          <w:sz w:val="24"/>
          <w:szCs w:val="24"/>
        </w:rPr>
        <w:t>su</w:t>
      </w:r>
      <w:r w:rsidR="002968A0">
        <w:rPr>
          <w:rFonts w:ascii="Times New Roman" w:hAnsi="Times New Roman" w:cs="Times New Roman"/>
          <w:sz w:val="24"/>
          <w:szCs w:val="24"/>
        </w:rPr>
        <w:t>a esc</w:t>
      </w:r>
      <w:r w:rsidR="00274C7A">
        <w:rPr>
          <w:rFonts w:ascii="Times New Roman" w:hAnsi="Times New Roman" w:cs="Times New Roman"/>
          <w:sz w:val="24"/>
          <w:szCs w:val="24"/>
        </w:rPr>
        <w:t>ravidão</w:t>
      </w:r>
      <w:r w:rsidR="008B5D34">
        <w:rPr>
          <w:rFonts w:ascii="Times New Roman" w:hAnsi="Times New Roman" w:cs="Times New Roman"/>
          <w:sz w:val="24"/>
          <w:szCs w:val="24"/>
        </w:rPr>
        <w:t>.</w:t>
      </w:r>
      <w:r w:rsidR="00496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1FD15" w14:textId="326C60D7" w:rsidR="00F12F14" w:rsidRDefault="00EC54BF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5D34">
        <w:rPr>
          <w:rFonts w:ascii="Times New Roman" w:hAnsi="Times New Roman" w:cs="Times New Roman"/>
          <w:sz w:val="24"/>
          <w:szCs w:val="24"/>
        </w:rPr>
        <w:t xml:space="preserve"> primeira classe de bárbaros é </w:t>
      </w:r>
      <w:r w:rsidR="00815B1B">
        <w:rPr>
          <w:rFonts w:ascii="Times New Roman" w:hAnsi="Times New Roman" w:cs="Times New Roman"/>
          <w:sz w:val="24"/>
          <w:szCs w:val="24"/>
        </w:rPr>
        <w:t>a dos que o são em sentido próprio</w:t>
      </w:r>
      <w:r w:rsidR="006664E1">
        <w:rPr>
          <w:rFonts w:ascii="Times New Roman" w:hAnsi="Times New Roman" w:cs="Times New Roman"/>
          <w:sz w:val="24"/>
          <w:szCs w:val="24"/>
        </w:rPr>
        <w:t xml:space="preserve">, </w:t>
      </w:r>
      <w:r w:rsidR="00B63659">
        <w:rPr>
          <w:rFonts w:ascii="Times New Roman" w:hAnsi="Times New Roman" w:cs="Times New Roman"/>
          <w:sz w:val="24"/>
          <w:szCs w:val="24"/>
        </w:rPr>
        <w:t xml:space="preserve">isto é, </w:t>
      </w:r>
      <w:r w:rsidR="00D86196">
        <w:rPr>
          <w:rFonts w:ascii="Times New Roman" w:hAnsi="Times New Roman" w:cs="Times New Roman"/>
          <w:sz w:val="24"/>
          <w:szCs w:val="24"/>
        </w:rPr>
        <w:t xml:space="preserve">a dos </w:t>
      </w:r>
      <w:r w:rsidR="006664E1">
        <w:rPr>
          <w:rFonts w:ascii="Times New Roman" w:hAnsi="Times New Roman" w:cs="Times New Roman"/>
          <w:sz w:val="24"/>
          <w:szCs w:val="24"/>
        </w:rPr>
        <w:t>“homens</w:t>
      </w:r>
      <w:r w:rsidR="00B63659">
        <w:rPr>
          <w:rFonts w:ascii="Times New Roman" w:hAnsi="Times New Roman" w:cs="Times New Roman"/>
          <w:sz w:val="24"/>
          <w:szCs w:val="24"/>
        </w:rPr>
        <w:t xml:space="preserve"> cruéis, inumanos, ferozes e violentos, que se encontravam</w:t>
      </w:r>
      <w:r w:rsidR="00D86196">
        <w:rPr>
          <w:rFonts w:ascii="Times New Roman" w:hAnsi="Times New Roman" w:cs="Times New Roman"/>
          <w:sz w:val="24"/>
          <w:szCs w:val="24"/>
        </w:rPr>
        <w:t xml:space="preserve"> afastados </w:t>
      </w:r>
      <w:r w:rsidR="00806935">
        <w:rPr>
          <w:rFonts w:ascii="Times New Roman" w:hAnsi="Times New Roman" w:cs="Times New Roman"/>
          <w:sz w:val="24"/>
          <w:szCs w:val="24"/>
        </w:rPr>
        <w:t>da razão humana, seja pelos impulsos da ira ou da natureza”</w:t>
      </w:r>
      <w:r w:rsidR="00FD537C">
        <w:rPr>
          <w:rFonts w:ascii="Times New Roman" w:hAnsi="Times New Roman" w:cs="Times New Roman"/>
          <w:sz w:val="24"/>
          <w:szCs w:val="24"/>
        </w:rPr>
        <w:t xml:space="preserve"> (GUTIÉRREZ, 2014, p. </w:t>
      </w:r>
      <w:r w:rsidR="005E3D47">
        <w:rPr>
          <w:rFonts w:ascii="Times New Roman" w:hAnsi="Times New Roman" w:cs="Times New Roman"/>
          <w:sz w:val="24"/>
          <w:szCs w:val="24"/>
        </w:rPr>
        <w:t>230).</w:t>
      </w:r>
      <w:r w:rsidR="00324809">
        <w:rPr>
          <w:rFonts w:ascii="Times New Roman" w:hAnsi="Times New Roman" w:cs="Times New Roman"/>
          <w:sz w:val="24"/>
          <w:szCs w:val="24"/>
        </w:rPr>
        <w:t xml:space="preserve"> Assim, Sepúlveda classifica os índios em razão do adultério, das guerras fraticidas e</w:t>
      </w:r>
      <w:r w:rsidR="00B80049">
        <w:rPr>
          <w:rFonts w:ascii="Times New Roman" w:hAnsi="Times New Roman" w:cs="Times New Roman"/>
          <w:sz w:val="24"/>
          <w:szCs w:val="24"/>
        </w:rPr>
        <w:t xml:space="preserve"> do</w:t>
      </w:r>
      <w:r w:rsidR="00324809">
        <w:rPr>
          <w:rFonts w:ascii="Times New Roman" w:hAnsi="Times New Roman" w:cs="Times New Roman"/>
          <w:sz w:val="24"/>
          <w:szCs w:val="24"/>
        </w:rPr>
        <w:t xml:space="preserve"> vilipêndio dos cadáveres de seus semelhantes através do canibalismo</w:t>
      </w:r>
      <w:r w:rsidR="00E743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13540" w14:textId="4BE6FA00" w:rsidR="005E3D47" w:rsidRDefault="005E3D47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segunda classe era dos que não falavam </w:t>
      </w:r>
      <w:r w:rsidR="009052B2">
        <w:rPr>
          <w:rFonts w:ascii="Times New Roman" w:hAnsi="Times New Roman" w:cs="Times New Roman"/>
          <w:sz w:val="24"/>
          <w:szCs w:val="24"/>
        </w:rPr>
        <w:t>um certo idioma literário ou não tinham a habilidade da escrita (GUTIÉRREZ, 2014, p. 230).</w:t>
      </w:r>
    </w:p>
    <w:p w14:paraId="7711AFBB" w14:textId="23A5DC8D" w:rsidR="009052B2" w:rsidRDefault="009052B2" w:rsidP="00F51E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terceira classe de bárbaros </w:t>
      </w:r>
      <w:r w:rsidR="00F30802">
        <w:rPr>
          <w:rFonts w:ascii="Times New Roman" w:hAnsi="Times New Roman" w:cs="Times New Roman"/>
          <w:sz w:val="24"/>
          <w:szCs w:val="24"/>
        </w:rPr>
        <w:t xml:space="preserve">constituía um dos pontos mais importantes da controvérsia, a escravidão por natureza. </w:t>
      </w:r>
      <w:r w:rsidR="00A35499">
        <w:rPr>
          <w:rFonts w:ascii="Times New Roman" w:hAnsi="Times New Roman" w:cs="Times New Roman"/>
          <w:sz w:val="24"/>
          <w:szCs w:val="24"/>
        </w:rPr>
        <w:t xml:space="preserve">Aqueles que defendiam a conquista, a exemplo de Sepúlveda, </w:t>
      </w:r>
      <w:r w:rsidR="005D26AA">
        <w:rPr>
          <w:rFonts w:ascii="Times New Roman" w:hAnsi="Times New Roman" w:cs="Times New Roman"/>
          <w:sz w:val="24"/>
          <w:szCs w:val="24"/>
        </w:rPr>
        <w:t xml:space="preserve">se </w:t>
      </w:r>
      <w:r w:rsidR="00A35499">
        <w:rPr>
          <w:rFonts w:ascii="Times New Roman" w:hAnsi="Times New Roman" w:cs="Times New Roman"/>
          <w:sz w:val="24"/>
          <w:szCs w:val="24"/>
        </w:rPr>
        <w:t>baseavam</w:t>
      </w:r>
      <w:r w:rsidR="005D26AA">
        <w:rPr>
          <w:rFonts w:ascii="Times New Roman" w:hAnsi="Times New Roman" w:cs="Times New Roman"/>
          <w:sz w:val="24"/>
          <w:szCs w:val="24"/>
        </w:rPr>
        <w:t xml:space="preserve"> no seguinte silogismo</w:t>
      </w:r>
      <w:r w:rsidR="00272EE6">
        <w:rPr>
          <w:rFonts w:ascii="Times New Roman" w:hAnsi="Times New Roman" w:cs="Times New Roman"/>
          <w:sz w:val="24"/>
          <w:szCs w:val="24"/>
        </w:rPr>
        <w:t xml:space="preserve"> interpretado por eles a partir do livro I da Política de Aristóteles</w:t>
      </w:r>
      <w:r w:rsidR="00A35499">
        <w:rPr>
          <w:rFonts w:ascii="Times New Roman" w:hAnsi="Times New Roman" w:cs="Times New Roman"/>
          <w:sz w:val="24"/>
          <w:szCs w:val="24"/>
        </w:rPr>
        <w:t>: “</w:t>
      </w:r>
      <w:r w:rsidR="008E5F65">
        <w:rPr>
          <w:rFonts w:ascii="Times New Roman" w:hAnsi="Times New Roman" w:cs="Times New Roman"/>
          <w:sz w:val="24"/>
          <w:szCs w:val="24"/>
        </w:rPr>
        <w:t>os bárbaros são naturalmente escravos</w:t>
      </w:r>
      <w:r w:rsidR="00373733">
        <w:rPr>
          <w:rFonts w:ascii="Times New Roman" w:hAnsi="Times New Roman" w:cs="Times New Roman"/>
          <w:sz w:val="24"/>
          <w:szCs w:val="24"/>
        </w:rPr>
        <w:t>; os índios são bárbaros; logo, os índios são naturalmente escravos</w:t>
      </w:r>
      <w:r w:rsidR="00C13175">
        <w:rPr>
          <w:rFonts w:ascii="Times New Roman" w:hAnsi="Times New Roman" w:cs="Times New Roman"/>
          <w:sz w:val="24"/>
          <w:szCs w:val="24"/>
        </w:rPr>
        <w:t xml:space="preserve">” (GUTIÉRREZ, 2014, p. 224). </w:t>
      </w:r>
      <w:r w:rsidR="009C1CAF">
        <w:rPr>
          <w:rFonts w:ascii="Times New Roman" w:hAnsi="Times New Roman" w:cs="Times New Roman"/>
          <w:sz w:val="24"/>
          <w:szCs w:val="24"/>
        </w:rPr>
        <w:t>Assim, os escravos por natureza:</w:t>
      </w:r>
    </w:p>
    <w:p w14:paraId="2D0AE08B" w14:textId="0095E83B" w:rsidR="009C1CAF" w:rsidRDefault="009C1CAF" w:rsidP="009C1CAF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Eram mais semelhantes a besta</w:t>
      </w:r>
      <w:r w:rsidR="00CB7E64">
        <w:rPr>
          <w:rFonts w:ascii="Times New Roman" w:hAnsi="Times New Roman" w:cs="Times New Roman"/>
        </w:rPr>
        <w:t>s que a homens, e estavam tão afastados da excelência</w:t>
      </w:r>
      <w:r w:rsidR="00FF41E8">
        <w:rPr>
          <w:rFonts w:ascii="Times New Roman" w:hAnsi="Times New Roman" w:cs="Times New Roman"/>
        </w:rPr>
        <w:t xml:space="preserve"> da natureza humana que a própria natureza os tinha feito escravos</w:t>
      </w:r>
      <w:r w:rsidR="00D9019F">
        <w:rPr>
          <w:rFonts w:ascii="Times New Roman" w:hAnsi="Times New Roman" w:cs="Times New Roman"/>
        </w:rPr>
        <w:t>, pois assim, sendo governados e educados por homens mais prudentes</w:t>
      </w:r>
      <w:r w:rsidR="009542FC">
        <w:rPr>
          <w:rFonts w:ascii="Times New Roman" w:hAnsi="Times New Roman" w:cs="Times New Roman"/>
        </w:rPr>
        <w:t xml:space="preserve">, podiam aprender a viver humana e politicamente. Eles, por sua vez, tinham que </w:t>
      </w:r>
      <w:r w:rsidR="007D4C54">
        <w:rPr>
          <w:rFonts w:ascii="Times New Roman" w:hAnsi="Times New Roman" w:cs="Times New Roman"/>
        </w:rPr>
        <w:lastRenderedPageBreak/>
        <w:t xml:space="preserve">retribuir esse serviço a seu senhor trabalhando, por isso a própria natureza lhes tinha dado corpos robustos </w:t>
      </w:r>
      <w:r w:rsidR="00116117" w:rsidRPr="00116117">
        <w:rPr>
          <w:rFonts w:ascii="Times New Roman" w:hAnsi="Times New Roman" w:cs="Times New Roman"/>
        </w:rPr>
        <w:t>(GUTIÉRREZ, 2014, p. 230).</w:t>
      </w:r>
    </w:p>
    <w:p w14:paraId="11FAC1C1" w14:textId="78707C24" w:rsidR="00116117" w:rsidRDefault="00116117" w:rsidP="0011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86720" w:rsidRPr="000A73A1">
        <w:rPr>
          <w:rFonts w:ascii="Times New Roman" w:hAnsi="Times New Roman" w:cs="Times New Roman"/>
          <w:sz w:val="24"/>
          <w:szCs w:val="24"/>
        </w:rPr>
        <w:t>Essas eram as classes aristotélicas de bárbaros</w:t>
      </w:r>
      <w:r w:rsidR="000A73A1" w:rsidRPr="000A73A1">
        <w:rPr>
          <w:rFonts w:ascii="Times New Roman" w:hAnsi="Times New Roman" w:cs="Times New Roman"/>
          <w:sz w:val="24"/>
          <w:szCs w:val="24"/>
        </w:rPr>
        <w:t>. No entanto</w:t>
      </w:r>
      <w:r w:rsidR="000A73A1">
        <w:rPr>
          <w:rFonts w:ascii="Times New Roman" w:hAnsi="Times New Roman" w:cs="Times New Roman"/>
          <w:sz w:val="24"/>
          <w:szCs w:val="24"/>
        </w:rPr>
        <w:t xml:space="preserve">, não satisfeito, </w:t>
      </w:r>
      <w:proofErr w:type="spellStart"/>
      <w:r w:rsidR="000A73A1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0A73A1">
        <w:rPr>
          <w:rFonts w:ascii="Times New Roman" w:hAnsi="Times New Roman" w:cs="Times New Roman"/>
          <w:sz w:val="24"/>
          <w:szCs w:val="24"/>
        </w:rPr>
        <w:t xml:space="preserve"> Casas adiciona a este rol uma quarta classe de bárbaros: </w:t>
      </w:r>
      <w:r w:rsidR="00687F61">
        <w:rPr>
          <w:rFonts w:ascii="Times New Roman" w:hAnsi="Times New Roman" w:cs="Times New Roman"/>
          <w:sz w:val="24"/>
          <w:szCs w:val="24"/>
        </w:rPr>
        <w:t>todos aqueles que não conhecem Cristo. A partir deste entendimento</w:t>
      </w:r>
      <w:r w:rsidR="005B5AFD">
        <w:rPr>
          <w:rFonts w:ascii="Times New Roman" w:hAnsi="Times New Roman" w:cs="Times New Roman"/>
          <w:sz w:val="24"/>
          <w:szCs w:val="24"/>
        </w:rPr>
        <w:t>, o frei começa a expor suas contrarrazões a cada uma dessas classificações.</w:t>
      </w:r>
    </w:p>
    <w:p w14:paraId="0E5777BA" w14:textId="2DB8FB98" w:rsidR="009D79CD" w:rsidRDefault="009D79CD" w:rsidP="0011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4386">
        <w:rPr>
          <w:rFonts w:ascii="Times New Roman" w:hAnsi="Times New Roman" w:cs="Times New Roman"/>
          <w:sz w:val="24"/>
          <w:szCs w:val="24"/>
        </w:rPr>
        <w:t>Em relação à primeira classe</w:t>
      </w:r>
      <w:r w:rsidR="00C95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4F1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C954F1">
        <w:rPr>
          <w:rFonts w:ascii="Times New Roman" w:hAnsi="Times New Roman" w:cs="Times New Roman"/>
          <w:sz w:val="24"/>
          <w:szCs w:val="24"/>
        </w:rPr>
        <w:t xml:space="preserve"> Casas</w:t>
      </w:r>
      <w:r w:rsidR="00A349A1">
        <w:rPr>
          <w:rFonts w:ascii="Times New Roman" w:hAnsi="Times New Roman" w:cs="Times New Roman"/>
          <w:sz w:val="24"/>
          <w:szCs w:val="24"/>
        </w:rPr>
        <w:t xml:space="preserve"> afirma que</w:t>
      </w:r>
      <w:r w:rsidR="007664B6">
        <w:rPr>
          <w:rFonts w:ascii="Times New Roman" w:hAnsi="Times New Roman" w:cs="Times New Roman"/>
          <w:sz w:val="24"/>
          <w:szCs w:val="24"/>
        </w:rPr>
        <w:t xml:space="preserve">, ainda que </w:t>
      </w:r>
      <w:r w:rsidR="00324809">
        <w:rPr>
          <w:rFonts w:ascii="Times New Roman" w:hAnsi="Times New Roman" w:cs="Times New Roman"/>
          <w:sz w:val="24"/>
          <w:szCs w:val="24"/>
        </w:rPr>
        <w:t>os índios assim o fossem</w:t>
      </w:r>
      <w:r w:rsidR="00B80049">
        <w:rPr>
          <w:rFonts w:ascii="Times New Roman" w:hAnsi="Times New Roman" w:cs="Times New Roman"/>
          <w:sz w:val="24"/>
          <w:szCs w:val="24"/>
        </w:rPr>
        <w:t>, seriam apenas alguns, pois</w:t>
      </w:r>
      <w:r w:rsidR="00496797">
        <w:rPr>
          <w:rFonts w:ascii="Times New Roman" w:hAnsi="Times New Roman" w:cs="Times New Roman"/>
          <w:sz w:val="24"/>
          <w:szCs w:val="24"/>
        </w:rPr>
        <w:t xml:space="preserve"> “era contra toda a natureza que todo um continente tivesse os defeitos</w:t>
      </w:r>
      <w:r w:rsidR="006D6FE7">
        <w:rPr>
          <w:rFonts w:ascii="Times New Roman" w:hAnsi="Times New Roman" w:cs="Times New Roman"/>
          <w:sz w:val="24"/>
          <w:szCs w:val="24"/>
        </w:rPr>
        <w:t xml:space="preserve"> desse tipo de barbárie, pois, para isso, teria </w:t>
      </w:r>
      <w:r w:rsidR="00D11743">
        <w:rPr>
          <w:rFonts w:ascii="Times New Roman" w:hAnsi="Times New Roman" w:cs="Times New Roman"/>
          <w:sz w:val="24"/>
          <w:szCs w:val="24"/>
        </w:rPr>
        <w:t>que ter ocorrido um erro monstruoso na natureza, e isso não era possível</w:t>
      </w:r>
      <w:r w:rsidR="00E7431C">
        <w:rPr>
          <w:rFonts w:ascii="Times New Roman" w:hAnsi="Times New Roman" w:cs="Times New Roman"/>
          <w:sz w:val="24"/>
          <w:szCs w:val="24"/>
        </w:rPr>
        <w:t>,</w:t>
      </w:r>
      <w:r w:rsidR="00B26B21">
        <w:rPr>
          <w:rFonts w:ascii="Times New Roman" w:hAnsi="Times New Roman" w:cs="Times New Roman"/>
          <w:sz w:val="24"/>
          <w:szCs w:val="24"/>
        </w:rPr>
        <w:t xml:space="preserve"> pois ela não costumava errar em tão grandes proporções” (GUTIÉRREZ, 2014, p. 230).</w:t>
      </w:r>
      <w:r w:rsidR="00E7431C">
        <w:rPr>
          <w:rFonts w:ascii="Times New Roman" w:hAnsi="Times New Roman" w:cs="Times New Roman"/>
          <w:sz w:val="24"/>
          <w:szCs w:val="24"/>
        </w:rPr>
        <w:t xml:space="preserve"> </w:t>
      </w:r>
      <w:r w:rsidR="00591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CFE36" w14:textId="29F3DE5B" w:rsidR="00591E20" w:rsidRDefault="00591E20" w:rsidP="00116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Ademais, </w:t>
      </w:r>
      <w:r w:rsidR="00465DC1">
        <w:rPr>
          <w:rFonts w:ascii="Times New Roman" w:hAnsi="Times New Roman" w:cs="Times New Roman"/>
          <w:sz w:val="24"/>
          <w:szCs w:val="24"/>
        </w:rPr>
        <w:t>como afirmara Domingo de Soto (responsável por fazer um resumo dos argumentos da referida Controvérsia):</w:t>
      </w:r>
    </w:p>
    <w:p w14:paraId="0BA6126B" w14:textId="5414E5ED" w:rsidR="00465DC1" w:rsidRDefault="007F7336" w:rsidP="007F7336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quarta razão do </w:t>
      </w:r>
      <w:r w:rsidR="00E15DB2">
        <w:rPr>
          <w:rFonts w:ascii="Times New Roman" w:hAnsi="Times New Roman" w:cs="Times New Roman"/>
        </w:rPr>
        <w:t>douto</w:t>
      </w:r>
      <w:r w:rsidR="003920F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3920F2">
        <w:rPr>
          <w:rFonts w:ascii="Times New Roman" w:hAnsi="Times New Roman" w:cs="Times New Roman"/>
        </w:rPr>
        <w:t>Sepúlveda se funda na injúria que os índios fazem aos inocentes, matando-os</w:t>
      </w:r>
      <w:r w:rsidR="00EE3450">
        <w:rPr>
          <w:rFonts w:ascii="Times New Roman" w:hAnsi="Times New Roman" w:cs="Times New Roman"/>
        </w:rPr>
        <w:t xml:space="preserve"> </w:t>
      </w:r>
      <w:r w:rsidR="003920F2">
        <w:rPr>
          <w:rFonts w:ascii="Times New Roman" w:hAnsi="Times New Roman" w:cs="Times New Roman"/>
        </w:rPr>
        <w:t>para sacrificá-los ou comê-los.</w:t>
      </w:r>
      <w:r w:rsidR="00EE3450">
        <w:rPr>
          <w:rFonts w:ascii="Times New Roman" w:hAnsi="Times New Roman" w:cs="Times New Roman"/>
        </w:rPr>
        <w:t xml:space="preserve"> Ao que o senhor bispo, embora no sexto caso tenha concedido</w:t>
      </w:r>
      <w:r w:rsidR="00011F4D">
        <w:rPr>
          <w:rFonts w:ascii="Times New Roman" w:hAnsi="Times New Roman" w:cs="Times New Roman"/>
        </w:rPr>
        <w:t xml:space="preserve"> que incumbia à Igreja defender aqueles inocentes, </w:t>
      </w:r>
      <w:r w:rsidR="000641F9">
        <w:rPr>
          <w:rFonts w:ascii="Times New Roman" w:hAnsi="Times New Roman" w:cs="Times New Roman"/>
        </w:rPr>
        <w:t>disse depois, no entanto, que não era coisa conveniente nem decente defend</w:t>
      </w:r>
      <w:r w:rsidR="00DA502A">
        <w:rPr>
          <w:rFonts w:ascii="Times New Roman" w:hAnsi="Times New Roman" w:cs="Times New Roman"/>
        </w:rPr>
        <w:t>ê</w:t>
      </w:r>
      <w:r w:rsidR="000641F9">
        <w:rPr>
          <w:rFonts w:ascii="Times New Roman" w:hAnsi="Times New Roman" w:cs="Times New Roman"/>
        </w:rPr>
        <w:t>-los por guerra</w:t>
      </w:r>
      <w:r w:rsidR="000E63F9">
        <w:rPr>
          <w:rFonts w:ascii="Times New Roman" w:hAnsi="Times New Roman" w:cs="Times New Roman"/>
        </w:rPr>
        <w:t>s</w:t>
      </w:r>
      <w:r w:rsidR="00456F1C">
        <w:rPr>
          <w:rFonts w:ascii="Times New Roman" w:hAnsi="Times New Roman" w:cs="Times New Roman"/>
        </w:rPr>
        <w:t xml:space="preserve"> (SOTO, </w:t>
      </w:r>
      <w:r w:rsidR="00E47415">
        <w:rPr>
          <w:rFonts w:ascii="Times New Roman" w:hAnsi="Times New Roman" w:cs="Times New Roman"/>
        </w:rPr>
        <w:t>2010, p</w:t>
      </w:r>
      <w:r w:rsidR="000E63F9">
        <w:rPr>
          <w:rFonts w:ascii="Times New Roman" w:hAnsi="Times New Roman" w:cs="Times New Roman"/>
        </w:rPr>
        <w:t>.</w:t>
      </w:r>
      <w:r w:rsidR="00DA502A">
        <w:rPr>
          <w:rFonts w:ascii="Times New Roman" w:hAnsi="Times New Roman" w:cs="Times New Roman"/>
        </w:rPr>
        <w:t xml:space="preserve"> 142).</w:t>
      </w:r>
    </w:p>
    <w:p w14:paraId="1255B42A" w14:textId="69A20D19" w:rsidR="003C12E4" w:rsidRPr="003C12E4" w:rsidRDefault="00BB275F" w:rsidP="00BB2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C12E4">
        <w:rPr>
          <w:rFonts w:ascii="Times New Roman" w:hAnsi="Times New Roman" w:cs="Times New Roman"/>
          <w:sz w:val="24"/>
          <w:szCs w:val="24"/>
        </w:rPr>
        <w:t xml:space="preserve">Dessa forma, para </w:t>
      </w:r>
      <w:proofErr w:type="spellStart"/>
      <w:r w:rsidR="003C12E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3C12E4">
        <w:rPr>
          <w:rFonts w:ascii="Times New Roman" w:hAnsi="Times New Roman" w:cs="Times New Roman"/>
          <w:sz w:val="24"/>
          <w:szCs w:val="24"/>
        </w:rPr>
        <w:t xml:space="preserve"> Casas era necessário persuadir </w:t>
      </w:r>
      <w:r w:rsidR="004636B9">
        <w:rPr>
          <w:rFonts w:ascii="Times New Roman" w:hAnsi="Times New Roman" w:cs="Times New Roman"/>
          <w:sz w:val="24"/>
          <w:szCs w:val="24"/>
        </w:rPr>
        <w:t>tribos fraticidas e canibais a mudarem seus hábitos</w:t>
      </w:r>
      <w:r w:rsidR="00284B22">
        <w:rPr>
          <w:rFonts w:ascii="Times New Roman" w:hAnsi="Times New Roman" w:cs="Times New Roman"/>
          <w:sz w:val="24"/>
          <w:szCs w:val="24"/>
        </w:rPr>
        <w:t xml:space="preserve"> e suas culturas</w:t>
      </w:r>
      <w:r w:rsidR="004636B9">
        <w:rPr>
          <w:rFonts w:ascii="Times New Roman" w:hAnsi="Times New Roman" w:cs="Times New Roman"/>
          <w:sz w:val="24"/>
          <w:szCs w:val="24"/>
        </w:rPr>
        <w:t xml:space="preserve"> por meio</w:t>
      </w:r>
      <w:r w:rsidR="00284B22">
        <w:rPr>
          <w:rFonts w:ascii="Times New Roman" w:hAnsi="Times New Roman" w:cs="Times New Roman"/>
          <w:sz w:val="24"/>
          <w:szCs w:val="24"/>
        </w:rPr>
        <w:t xml:space="preserve"> da persuasão pacífica. </w:t>
      </w:r>
    </w:p>
    <w:p w14:paraId="34A8FEB1" w14:textId="4372B4A5" w:rsidR="002A41B8" w:rsidRDefault="00BB275F" w:rsidP="003C12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</w:t>
      </w:r>
      <w:r w:rsidR="000931CA">
        <w:rPr>
          <w:rFonts w:ascii="Times New Roman" w:hAnsi="Times New Roman" w:cs="Times New Roman"/>
          <w:sz w:val="24"/>
          <w:szCs w:val="24"/>
        </w:rPr>
        <w:t xml:space="preserve">à segunda classe, </w:t>
      </w:r>
      <w:proofErr w:type="spellStart"/>
      <w:r w:rsidR="000931C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0931CA">
        <w:rPr>
          <w:rFonts w:ascii="Times New Roman" w:hAnsi="Times New Roman" w:cs="Times New Roman"/>
          <w:sz w:val="24"/>
          <w:szCs w:val="24"/>
        </w:rPr>
        <w:t xml:space="preserve"> Casas afirma que </w:t>
      </w:r>
      <w:r w:rsidR="00D77FE2">
        <w:rPr>
          <w:rFonts w:ascii="Times New Roman" w:hAnsi="Times New Roman" w:cs="Times New Roman"/>
          <w:sz w:val="24"/>
          <w:szCs w:val="24"/>
        </w:rPr>
        <w:t>os índios</w:t>
      </w:r>
      <w:r w:rsidR="00E66C4A">
        <w:rPr>
          <w:rFonts w:ascii="Times New Roman" w:hAnsi="Times New Roman" w:cs="Times New Roman"/>
          <w:sz w:val="24"/>
          <w:szCs w:val="24"/>
        </w:rPr>
        <w:t xml:space="preserve"> </w:t>
      </w:r>
      <w:r w:rsidR="009B7F33">
        <w:rPr>
          <w:rFonts w:ascii="Times New Roman" w:hAnsi="Times New Roman" w:cs="Times New Roman"/>
          <w:sz w:val="24"/>
          <w:szCs w:val="24"/>
        </w:rPr>
        <w:t>a</w:t>
      </w:r>
      <w:r w:rsidR="00E66C4A">
        <w:rPr>
          <w:rFonts w:ascii="Times New Roman" w:hAnsi="Times New Roman" w:cs="Times New Roman"/>
          <w:sz w:val="24"/>
          <w:szCs w:val="24"/>
        </w:rPr>
        <w:t xml:space="preserve"> ela pertenciam sem, contudo, </w:t>
      </w:r>
      <w:r w:rsidR="005963DE">
        <w:rPr>
          <w:rFonts w:ascii="Times New Roman" w:hAnsi="Times New Roman" w:cs="Times New Roman"/>
          <w:sz w:val="24"/>
          <w:szCs w:val="24"/>
        </w:rPr>
        <w:t xml:space="preserve">poderem ser, por esta razão, escravizados </w:t>
      </w:r>
      <w:r w:rsidR="00E8259B">
        <w:rPr>
          <w:rFonts w:ascii="Times New Roman" w:hAnsi="Times New Roman" w:cs="Times New Roman"/>
          <w:sz w:val="24"/>
          <w:szCs w:val="24"/>
        </w:rPr>
        <w:t>ou vitimados por ações bélicas</w:t>
      </w:r>
      <w:r w:rsidR="00BD4E93">
        <w:rPr>
          <w:rFonts w:ascii="Times New Roman" w:hAnsi="Times New Roman" w:cs="Times New Roman"/>
          <w:sz w:val="24"/>
          <w:szCs w:val="24"/>
        </w:rPr>
        <w:t>.</w:t>
      </w:r>
      <w:r w:rsidR="00E8259B">
        <w:rPr>
          <w:rFonts w:ascii="Times New Roman" w:hAnsi="Times New Roman" w:cs="Times New Roman"/>
          <w:sz w:val="24"/>
          <w:szCs w:val="24"/>
        </w:rPr>
        <w:t xml:space="preserve"> </w:t>
      </w:r>
      <w:r w:rsidR="00BD4E93">
        <w:rPr>
          <w:rFonts w:ascii="Times New Roman" w:hAnsi="Times New Roman" w:cs="Times New Roman"/>
          <w:sz w:val="24"/>
          <w:szCs w:val="24"/>
        </w:rPr>
        <w:t>Afinal</w:t>
      </w:r>
      <w:r w:rsidR="00E8259B">
        <w:rPr>
          <w:rFonts w:ascii="Times New Roman" w:hAnsi="Times New Roman" w:cs="Times New Roman"/>
          <w:sz w:val="24"/>
          <w:szCs w:val="24"/>
        </w:rPr>
        <w:t>, se</w:t>
      </w:r>
      <w:r w:rsidR="00F259F0">
        <w:rPr>
          <w:rFonts w:ascii="Times New Roman" w:hAnsi="Times New Roman" w:cs="Times New Roman"/>
          <w:sz w:val="24"/>
          <w:szCs w:val="24"/>
        </w:rPr>
        <w:t>,</w:t>
      </w:r>
      <w:r w:rsidR="00E8259B">
        <w:rPr>
          <w:rFonts w:ascii="Times New Roman" w:hAnsi="Times New Roman" w:cs="Times New Roman"/>
          <w:sz w:val="24"/>
          <w:szCs w:val="24"/>
        </w:rPr>
        <w:t xml:space="preserve"> </w:t>
      </w:r>
      <w:r w:rsidR="004717D9">
        <w:rPr>
          <w:rFonts w:ascii="Times New Roman" w:hAnsi="Times New Roman" w:cs="Times New Roman"/>
          <w:sz w:val="24"/>
          <w:szCs w:val="24"/>
        </w:rPr>
        <w:t>por esses motivos</w:t>
      </w:r>
      <w:r w:rsidR="00F259F0">
        <w:rPr>
          <w:rFonts w:ascii="Times New Roman" w:hAnsi="Times New Roman" w:cs="Times New Roman"/>
          <w:sz w:val="24"/>
          <w:szCs w:val="24"/>
        </w:rPr>
        <w:t>,</w:t>
      </w:r>
      <w:r w:rsidR="009052FF">
        <w:rPr>
          <w:rFonts w:ascii="Times New Roman" w:hAnsi="Times New Roman" w:cs="Times New Roman"/>
          <w:sz w:val="24"/>
          <w:szCs w:val="24"/>
        </w:rPr>
        <w:t xml:space="preserve"> os</w:t>
      </w:r>
      <w:r w:rsidR="00477901">
        <w:rPr>
          <w:rFonts w:ascii="Times New Roman" w:hAnsi="Times New Roman" w:cs="Times New Roman"/>
          <w:sz w:val="24"/>
          <w:szCs w:val="24"/>
        </w:rPr>
        <w:t xml:space="preserve"> esp</w:t>
      </w:r>
      <w:r w:rsidR="004717D9">
        <w:rPr>
          <w:rFonts w:ascii="Times New Roman" w:hAnsi="Times New Roman" w:cs="Times New Roman"/>
          <w:sz w:val="24"/>
          <w:szCs w:val="24"/>
        </w:rPr>
        <w:t>anhóis</w:t>
      </w:r>
      <w:r w:rsidR="009052FF">
        <w:rPr>
          <w:rFonts w:ascii="Times New Roman" w:hAnsi="Times New Roman" w:cs="Times New Roman"/>
          <w:sz w:val="24"/>
          <w:szCs w:val="24"/>
        </w:rPr>
        <w:t xml:space="preserve"> empreendessem guerra e os escravizassem</w:t>
      </w:r>
      <w:r w:rsidR="004717D9">
        <w:rPr>
          <w:rFonts w:ascii="Times New Roman" w:hAnsi="Times New Roman" w:cs="Times New Roman"/>
          <w:sz w:val="24"/>
          <w:szCs w:val="24"/>
        </w:rPr>
        <w:t xml:space="preserve">, </w:t>
      </w:r>
      <w:r w:rsidR="00BD4E93">
        <w:rPr>
          <w:rFonts w:ascii="Times New Roman" w:hAnsi="Times New Roman" w:cs="Times New Roman"/>
          <w:sz w:val="24"/>
          <w:szCs w:val="24"/>
        </w:rPr>
        <w:t>os povos da América</w:t>
      </w:r>
      <w:r w:rsidR="004717D9">
        <w:rPr>
          <w:rFonts w:ascii="Times New Roman" w:hAnsi="Times New Roman" w:cs="Times New Roman"/>
          <w:sz w:val="24"/>
          <w:szCs w:val="24"/>
        </w:rPr>
        <w:t xml:space="preserve"> teriam o mesmo azo </w:t>
      </w:r>
      <w:r w:rsidR="00F259F0">
        <w:rPr>
          <w:rFonts w:ascii="Times New Roman" w:hAnsi="Times New Roman" w:cs="Times New Roman"/>
          <w:sz w:val="24"/>
          <w:szCs w:val="24"/>
        </w:rPr>
        <w:t>para fazerem o mesmo para com os espanhóis.</w:t>
      </w:r>
      <w:r w:rsidR="002A4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1814E" w14:textId="3122863A" w:rsidR="00CF1457" w:rsidRDefault="00813F02" w:rsidP="00CF14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diz respeito à terceira classe, </w:t>
      </w:r>
      <w:proofErr w:type="spellStart"/>
      <w:r w:rsidR="0091152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911520">
        <w:rPr>
          <w:rFonts w:ascii="Times New Roman" w:hAnsi="Times New Roman" w:cs="Times New Roman"/>
          <w:sz w:val="24"/>
          <w:szCs w:val="24"/>
        </w:rPr>
        <w:t xml:space="preserve"> Casas afirma que</w:t>
      </w:r>
      <w:r w:rsidR="006B0463">
        <w:rPr>
          <w:rFonts w:ascii="Times New Roman" w:hAnsi="Times New Roman" w:cs="Times New Roman"/>
          <w:sz w:val="24"/>
          <w:szCs w:val="24"/>
        </w:rPr>
        <w:t xml:space="preserve"> Aristóteles definiu</w:t>
      </w:r>
      <w:r w:rsidR="00911520">
        <w:rPr>
          <w:rFonts w:ascii="Times New Roman" w:hAnsi="Times New Roman" w:cs="Times New Roman"/>
          <w:sz w:val="24"/>
          <w:szCs w:val="24"/>
        </w:rPr>
        <w:t xml:space="preserve"> </w:t>
      </w:r>
      <w:r w:rsidR="00C82A84">
        <w:rPr>
          <w:rFonts w:ascii="Times New Roman" w:hAnsi="Times New Roman" w:cs="Times New Roman"/>
          <w:sz w:val="24"/>
          <w:szCs w:val="24"/>
        </w:rPr>
        <w:t xml:space="preserve">os escravos por natureza </w:t>
      </w:r>
      <w:r w:rsidR="006B0463">
        <w:rPr>
          <w:rFonts w:ascii="Times New Roman" w:hAnsi="Times New Roman" w:cs="Times New Roman"/>
          <w:sz w:val="24"/>
          <w:szCs w:val="24"/>
        </w:rPr>
        <w:t>como</w:t>
      </w:r>
      <w:r w:rsidR="00C82A84">
        <w:rPr>
          <w:rFonts w:ascii="Times New Roman" w:hAnsi="Times New Roman" w:cs="Times New Roman"/>
          <w:sz w:val="24"/>
          <w:szCs w:val="24"/>
        </w:rPr>
        <w:t xml:space="preserve"> aqueles que não poderiam reger a si próprios e, por esta razão,</w:t>
      </w:r>
      <w:r w:rsidR="006B0463">
        <w:rPr>
          <w:rFonts w:ascii="Times New Roman" w:hAnsi="Times New Roman" w:cs="Times New Roman"/>
          <w:sz w:val="24"/>
          <w:szCs w:val="24"/>
        </w:rPr>
        <w:t xml:space="preserve"> deveriam ser regidos por outrem para seu próprio benefício.</w:t>
      </w:r>
      <w:r w:rsidR="005E637A">
        <w:rPr>
          <w:rFonts w:ascii="Times New Roman" w:hAnsi="Times New Roman" w:cs="Times New Roman"/>
          <w:sz w:val="24"/>
          <w:szCs w:val="24"/>
        </w:rPr>
        <w:t xml:space="preserve"> Os índios, no entanto,</w:t>
      </w:r>
      <w:r w:rsidR="00784A2E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="00784A2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784A2E">
        <w:rPr>
          <w:rFonts w:ascii="Times New Roman" w:hAnsi="Times New Roman" w:cs="Times New Roman"/>
          <w:sz w:val="24"/>
          <w:szCs w:val="24"/>
        </w:rPr>
        <w:t xml:space="preserve"> Casas,</w:t>
      </w:r>
      <w:r w:rsidR="005E637A">
        <w:rPr>
          <w:rFonts w:ascii="Times New Roman" w:hAnsi="Times New Roman" w:cs="Times New Roman"/>
          <w:sz w:val="24"/>
          <w:szCs w:val="24"/>
        </w:rPr>
        <w:t xml:space="preserve"> </w:t>
      </w:r>
      <w:r w:rsidR="00F31C1B">
        <w:rPr>
          <w:rFonts w:ascii="Times New Roman" w:hAnsi="Times New Roman" w:cs="Times New Roman"/>
          <w:sz w:val="24"/>
          <w:szCs w:val="24"/>
        </w:rPr>
        <w:t xml:space="preserve">eram plenamente capazes de se governarem, uma vez que </w:t>
      </w:r>
      <w:r w:rsidR="00C90EF9">
        <w:rPr>
          <w:rFonts w:ascii="Times New Roman" w:hAnsi="Times New Roman" w:cs="Times New Roman"/>
          <w:sz w:val="24"/>
          <w:szCs w:val="24"/>
        </w:rPr>
        <w:t>tinham “seus reinos e reis, polícia, repúblicas</w:t>
      </w:r>
      <w:r w:rsidR="00866156">
        <w:rPr>
          <w:rFonts w:ascii="Times New Roman" w:hAnsi="Times New Roman" w:cs="Times New Roman"/>
          <w:sz w:val="24"/>
          <w:szCs w:val="24"/>
        </w:rPr>
        <w:t xml:space="preserve"> bem regidas e ordenadas, casas, fazendas, lares, leis, tribunais</w:t>
      </w:r>
      <w:r w:rsidR="0078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15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84A2E">
        <w:rPr>
          <w:rFonts w:ascii="Times New Roman" w:hAnsi="Times New Roman" w:cs="Times New Roman"/>
          <w:sz w:val="24"/>
          <w:szCs w:val="24"/>
        </w:rPr>
        <w:t>” (GUTIÉRREZ, 2014, p. 230). Portanto, não poderiam ser considerados escravos por natureza com vistas a sua civilização.</w:t>
      </w:r>
      <w:r w:rsidR="00CF1457">
        <w:rPr>
          <w:rFonts w:ascii="Times New Roman" w:hAnsi="Times New Roman" w:cs="Times New Roman"/>
          <w:sz w:val="24"/>
          <w:szCs w:val="24"/>
        </w:rPr>
        <w:t xml:space="preserve"> Ademais</w:t>
      </w:r>
      <w:r w:rsidR="006B0251">
        <w:rPr>
          <w:rFonts w:ascii="Times New Roman" w:hAnsi="Times New Roman" w:cs="Times New Roman"/>
          <w:sz w:val="24"/>
          <w:szCs w:val="24"/>
        </w:rPr>
        <w:t>, o frei ainda peleja:</w:t>
      </w:r>
    </w:p>
    <w:p w14:paraId="14841CBD" w14:textId="1B6ACB19" w:rsidR="006B0251" w:rsidRDefault="006B0251" w:rsidP="006B0251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Em seus escritos </w:t>
      </w:r>
      <w:r w:rsidR="00724084">
        <w:rPr>
          <w:rFonts w:ascii="Times New Roman" w:hAnsi="Times New Roman" w:cs="Times New Roman"/>
        </w:rPr>
        <w:t xml:space="preserve">e controvérsias, </w:t>
      </w:r>
      <w:proofErr w:type="spellStart"/>
      <w:r w:rsidR="00724084">
        <w:rPr>
          <w:rFonts w:ascii="Times New Roman" w:hAnsi="Times New Roman" w:cs="Times New Roman"/>
        </w:rPr>
        <w:t>Las</w:t>
      </w:r>
      <w:proofErr w:type="spellEnd"/>
      <w:r w:rsidR="00724084">
        <w:rPr>
          <w:rFonts w:ascii="Times New Roman" w:hAnsi="Times New Roman" w:cs="Times New Roman"/>
        </w:rPr>
        <w:t xml:space="preserve"> Casas foi enfático ao afirmar que ninguém deve interpretar</w:t>
      </w:r>
      <w:r w:rsidR="00357400">
        <w:rPr>
          <w:rFonts w:ascii="Times New Roman" w:hAnsi="Times New Roman" w:cs="Times New Roman"/>
        </w:rPr>
        <w:t xml:space="preserve"> a doutrina de</w:t>
      </w:r>
      <w:r w:rsidR="00724084">
        <w:rPr>
          <w:rFonts w:ascii="Times New Roman" w:hAnsi="Times New Roman" w:cs="Times New Roman"/>
        </w:rPr>
        <w:t xml:space="preserve"> Aristóteles</w:t>
      </w:r>
      <w:r w:rsidR="00357400">
        <w:rPr>
          <w:rFonts w:ascii="Times New Roman" w:hAnsi="Times New Roman" w:cs="Times New Roman"/>
        </w:rPr>
        <w:t xml:space="preserve"> de que os sábios podem caçar os bárbaros como se fossem animais </w:t>
      </w:r>
      <w:r w:rsidR="003E1FF6">
        <w:rPr>
          <w:rFonts w:ascii="Times New Roman" w:hAnsi="Times New Roman" w:cs="Times New Roman"/>
        </w:rPr>
        <w:t>como uma autorização para mata-los e submetê-los a trabalhos iníquos</w:t>
      </w:r>
      <w:r w:rsidR="008334DC">
        <w:rPr>
          <w:rFonts w:ascii="Times New Roman" w:hAnsi="Times New Roman" w:cs="Times New Roman"/>
        </w:rPr>
        <w:t xml:space="preserve">, duros, cruéis e rígidos </w:t>
      </w:r>
      <w:r w:rsidR="008334DC">
        <w:rPr>
          <w:rFonts w:ascii="Times New Roman" w:hAnsi="Times New Roman" w:cs="Times New Roman"/>
          <w:sz w:val="24"/>
          <w:szCs w:val="24"/>
        </w:rPr>
        <w:t>(GUTIÉRREZ, 2014, p. 228).</w:t>
      </w:r>
    </w:p>
    <w:p w14:paraId="6AFE32E8" w14:textId="1BA80C4D" w:rsidR="008334DC" w:rsidRPr="006B0251" w:rsidRDefault="008334DC" w:rsidP="008334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43D">
        <w:rPr>
          <w:rFonts w:ascii="Times New Roman" w:hAnsi="Times New Roman" w:cs="Times New Roman"/>
          <w:sz w:val="24"/>
          <w:szCs w:val="24"/>
        </w:rPr>
        <w:t>Apesar de Aristóteles afirmar isso</w:t>
      </w:r>
      <w:r w:rsidR="00B90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D0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B90D07">
        <w:rPr>
          <w:rFonts w:ascii="Times New Roman" w:hAnsi="Times New Roman" w:cs="Times New Roman"/>
          <w:sz w:val="24"/>
          <w:szCs w:val="24"/>
        </w:rPr>
        <w:t xml:space="preserve"> C</w:t>
      </w:r>
      <w:r w:rsidR="00F77BC2">
        <w:rPr>
          <w:rFonts w:ascii="Times New Roman" w:hAnsi="Times New Roman" w:cs="Times New Roman"/>
          <w:sz w:val="24"/>
          <w:szCs w:val="24"/>
        </w:rPr>
        <w:t>asas negou a existência dessa classe de bárbaros</w:t>
      </w:r>
      <w:r w:rsidR="0025367D">
        <w:rPr>
          <w:rFonts w:ascii="Times New Roman" w:hAnsi="Times New Roman" w:cs="Times New Roman"/>
          <w:sz w:val="24"/>
          <w:szCs w:val="24"/>
        </w:rPr>
        <w:t xml:space="preserve"> e contestou esse modo de procedência</w:t>
      </w:r>
      <w:r w:rsidR="00F77BC2">
        <w:rPr>
          <w:rFonts w:ascii="Times New Roman" w:hAnsi="Times New Roman" w:cs="Times New Roman"/>
          <w:sz w:val="24"/>
          <w:szCs w:val="24"/>
        </w:rPr>
        <w:t xml:space="preserve">. </w:t>
      </w:r>
      <w:r w:rsidR="0079294F">
        <w:rPr>
          <w:rFonts w:ascii="Times New Roman" w:hAnsi="Times New Roman" w:cs="Times New Roman"/>
          <w:sz w:val="24"/>
          <w:szCs w:val="24"/>
        </w:rPr>
        <w:t xml:space="preserve">O frei afirmara que </w:t>
      </w:r>
      <w:r w:rsidR="00291FFE">
        <w:rPr>
          <w:rFonts w:ascii="Times New Roman" w:hAnsi="Times New Roman" w:cs="Times New Roman"/>
          <w:sz w:val="24"/>
          <w:szCs w:val="24"/>
        </w:rPr>
        <w:t xml:space="preserve">não se devia caçá-los como feras selvagens, </w:t>
      </w:r>
      <w:r w:rsidR="00E97969">
        <w:rPr>
          <w:rFonts w:ascii="Times New Roman" w:hAnsi="Times New Roman" w:cs="Times New Roman"/>
          <w:sz w:val="24"/>
          <w:szCs w:val="24"/>
        </w:rPr>
        <w:t>mas persuadi-los pacificamente ao amor de Cristo.</w:t>
      </w:r>
    </w:p>
    <w:p w14:paraId="268BE6EE" w14:textId="548B34C5" w:rsidR="00E56049" w:rsidRPr="003E09EE" w:rsidRDefault="00562E64" w:rsidP="003E09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no que tange à última classe</w:t>
      </w:r>
      <w:r w:rsidR="00F00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3C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F003C7">
        <w:rPr>
          <w:rFonts w:ascii="Times New Roman" w:hAnsi="Times New Roman" w:cs="Times New Roman"/>
          <w:sz w:val="24"/>
          <w:szCs w:val="24"/>
        </w:rPr>
        <w:t xml:space="preserve"> Casas pe</w:t>
      </w:r>
      <w:r w:rsidR="008D7A12">
        <w:rPr>
          <w:rFonts w:ascii="Times New Roman" w:hAnsi="Times New Roman" w:cs="Times New Roman"/>
          <w:sz w:val="24"/>
          <w:szCs w:val="24"/>
        </w:rPr>
        <w:t xml:space="preserve">leja que, apesar dos índios </w:t>
      </w:r>
      <w:r w:rsidR="00ED35F0">
        <w:rPr>
          <w:rFonts w:ascii="Times New Roman" w:hAnsi="Times New Roman" w:cs="Times New Roman"/>
          <w:sz w:val="24"/>
          <w:szCs w:val="24"/>
        </w:rPr>
        <w:t xml:space="preserve">estarem incluídos nela, </w:t>
      </w:r>
      <w:r w:rsidR="001951EC">
        <w:rPr>
          <w:rFonts w:ascii="Times New Roman" w:hAnsi="Times New Roman" w:cs="Times New Roman"/>
          <w:sz w:val="24"/>
          <w:szCs w:val="24"/>
        </w:rPr>
        <w:t>não se podia</w:t>
      </w:r>
      <w:r w:rsidR="008601D2">
        <w:rPr>
          <w:rFonts w:ascii="Times New Roman" w:hAnsi="Times New Roman" w:cs="Times New Roman"/>
          <w:sz w:val="24"/>
          <w:szCs w:val="24"/>
        </w:rPr>
        <w:t xml:space="preserve"> usá-la “como motivo </w:t>
      </w:r>
      <w:r w:rsidR="00737892">
        <w:rPr>
          <w:rFonts w:ascii="Times New Roman" w:hAnsi="Times New Roman" w:cs="Times New Roman"/>
          <w:sz w:val="24"/>
          <w:szCs w:val="24"/>
        </w:rPr>
        <w:t>para os escravizar ou subjugar, pois a barbárie negativa não era pecado” (GUTIÉRREZ, 2014, p. 230).</w:t>
      </w:r>
      <w:r w:rsidR="008D333E">
        <w:rPr>
          <w:rFonts w:ascii="Times New Roman" w:hAnsi="Times New Roman" w:cs="Times New Roman"/>
          <w:sz w:val="24"/>
          <w:szCs w:val="24"/>
        </w:rPr>
        <w:t xml:space="preserve"> Esses eram</w:t>
      </w:r>
      <w:r w:rsidR="00EC78D6">
        <w:rPr>
          <w:rFonts w:ascii="Times New Roman" w:hAnsi="Times New Roman" w:cs="Times New Roman"/>
          <w:sz w:val="24"/>
          <w:szCs w:val="24"/>
        </w:rPr>
        <w:t>, em resumo,</w:t>
      </w:r>
      <w:r w:rsidR="008D333E">
        <w:rPr>
          <w:rFonts w:ascii="Times New Roman" w:hAnsi="Times New Roman" w:cs="Times New Roman"/>
          <w:sz w:val="24"/>
          <w:szCs w:val="24"/>
        </w:rPr>
        <w:t xml:space="preserve"> os argumentos de </w:t>
      </w:r>
      <w:proofErr w:type="spellStart"/>
      <w:r w:rsidR="008D333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8D333E">
        <w:rPr>
          <w:rFonts w:ascii="Times New Roman" w:hAnsi="Times New Roman" w:cs="Times New Roman"/>
          <w:sz w:val="24"/>
          <w:szCs w:val="24"/>
        </w:rPr>
        <w:t xml:space="preserve"> Casas</w:t>
      </w:r>
      <w:r w:rsidR="00EC78D6">
        <w:rPr>
          <w:rFonts w:ascii="Times New Roman" w:hAnsi="Times New Roman" w:cs="Times New Roman"/>
          <w:sz w:val="24"/>
          <w:szCs w:val="24"/>
        </w:rPr>
        <w:t>.</w:t>
      </w:r>
    </w:p>
    <w:p w14:paraId="2356D249" w14:textId="44FDFF17" w:rsidR="007701AC" w:rsidRDefault="00901E90" w:rsidP="004D0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Considera-se, destarte,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Casas “destruiu </w:t>
      </w:r>
      <w:r w:rsidR="006B1F8E">
        <w:rPr>
          <w:rFonts w:ascii="Times New Roman" w:hAnsi="Times New Roman" w:cs="Times New Roman"/>
          <w:sz w:val="24"/>
          <w:szCs w:val="24"/>
        </w:rPr>
        <w:t>o silogismo dos conquistadores</w:t>
      </w:r>
      <w:r w:rsidR="00F76470">
        <w:rPr>
          <w:rFonts w:ascii="Times New Roman" w:hAnsi="Times New Roman" w:cs="Times New Roman"/>
          <w:sz w:val="24"/>
          <w:szCs w:val="24"/>
        </w:rPr>
        <w:t xml:space="preserve">” e “desmascarou </w:t>
      </w:r>
      <w:r w:rsidR="00880EED">
        <w:rPr>
          <w:rFonts w:ascii="Times New Roman" w:hAnsi="Times New Roman" w:cs="Times New Roman"/>
          <w:sz w:val="24"/>
          <w:szCs w:val="24"/>
        </w:rPr>
        <w:t>o eurocentrismo arrogante e assassino dos invasores”</w:t>
      </w:r>
      <w:r w:rsidR="004D023C">
        <w:rPr>
          <w:rFonts w:ascii="Times New Roman" w:hAnsi="Times New Roman" w:cs="Times New Roman"/>
          <w:sz w:val="24"/>
          <w:szCs w:val="24"/>
        </w:rPr>
        <w:t>, tornando-se um pioneiro</w:t>
      </w:r>
      <w:r w:rsidR="00BE683D">
        <w:rPr>
          <w:rFonts w:ascii="Times New Roman" w:hAnsi="Times New Roman" w:cs="Times New Roman"/>
          <w:sz w:val="24"/>
          <w:szCs w:val="24"/>
        </w:rPr>
        <w:t xml:space="preserve"> no pensamento que se desenvolveu com o passar dos séculos</w:t>
      </w:r>
      <w:r w:rsidR="00253D71">
        <w:rPr>
          <w:rFonts w:ascii="Times New Roman" w:hAnsi="Times New Roman" w:cs="Times New Roman"/>
          <w:sz w:val="24"/>
          <w:szCs w:val="24"/>
        </w:rPr>
        <w:t xml:space="preserve"> acerca dos direitos humanos e dos povos</w:t>
      </w:r>
      <w:r w:rsidR="00BE683D">
        <w:rPr>
          <w:rFonts w:ascii="Times New Roman" w:hAnsi="Times New Roman" w:cs="Times New Roman"/>
          <w:sz w:val="24"/>
          <w:szCs w:val="24"/>
        </w:rPr>
        <w:t xml:space="preserve"> </w:t>
      </w:r>
      <w:r w:rsidR="00F76470">
        <w:rPr>
          <w:rFonts w:ascii="Times New Roman" w:hAnsi="Times New Roman" w:cs="Times New Roman"/>
          <w:sz w:val="24"/>
          <w:szCs w:val="24"/>
        </w:rPr>
        <w:t>(GUTIÉRREZ, 2014, p. 230</w:t>
      </w:r>
      <w:r w:rsidR="00253D71">
        <w:rPr>
          <w:rFonts w:ascii="Times New Roman" w:hAnsi="Times New Roman" w:cs="Times New Roman"/>
          <w:sz w:val="24"/>
          <w:szCs w:val="24"/>
        </w:rPr>
        <w:t>-231</w:t>
      </w:r>
      <w:r w:rsidR="00F76470">
        <w:rPr>
          <w:rFonts w:ascii="Times New Roman" w:hAnsi="Times New Roman" w:cs="Times New Roman"/>
          <w:sz w:val="24"/>
          <w:szCs w:val="24"/>
        </w:rPr>
        <w:t>).</w:t>
      </w:r>
      <w:r w:rsidR="00E84BE0">
        <w:rPr>
          <w:rFonts w:ascii="Times New Roman" w:hAnsi="Times New Roman" w:cs="Times New Roman"/>
          <w:sz w:val="24"/>
          <w:szCs w:val="24"/>
        </w:rPr>
        <w:t xml:space="preserve"> Há ainda quem acredite que apenas por ser contrário à escravidão natural </w:t>
      </w:r>
      <w:r w:rsidR="006F6A07">
        <w:rPr>
          <w:rFonts w:ascii="Times New Roman" w:hAnsi="Times New Roman" w:cs="Times New Roman"/>
          <w:sz w:val="24"/>
          <w:szCs w:val="24"/>
        </w:rPr>
        <w:t xml:space="preserve">em relação aos índios, </w:t>
      </w:r>
      <w:proofErr w:type="spellStart"/>
      <w:r w:rsidR="006F6A0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6A07">
        <w:rPr>
          <w:rFonts w:ascii="Times New Roman" w:hAnsi="Times New Roman" w:cs="Times New Roman"/>
          <w:sz w:val="24"/>
          <w:szCs w:val="24"/>
        </w:rPr>
        <w:t xml:space="preserve"> Casas, na Controvérsia de Valladolid, </w:t>
      </w:r>
      <w:r w:rsidR="007868E5">
        <w:rPr>
          <w:rFonts w:ascii="Times New Roman" w:hAnsi="Times New Roman" w:cs="Times New Roman"/>
          <w:sz w:val="24"/>
          <w:szCs w:val="24"/>
        </w:rPr>
        <w:t xml:space="preserve">declarara a autonomia dos povos como </w:t>
      </w:r>
      <w:r w:rsidR="00EB6FCC">
        <w:rPr>
          <w:rFonts w:ascii="Times New Roman" w:hAnsi="Times New Roman" w:cs="Times New Roman"/>
          <w:sz w:val="24"/>
          <w:szCs w:val="24"/>
        </w:rPr>
        <w:t xml:space="preserve">um “fundamento natural do direito entre diversas culturas existentes </w:t>
      </w:r>
      <w:r w:rsidR="0086100A">
        <w:rPr>
          <w:rFonts w:ascii="Times New Roman" w:hAnsi="Times New Roman" w:cs="Times New Roman"/>
          <w:sz w:val="24"/>
          <w:szCs w:val="24"/>
        </w:rPr>
        <w:t>(TRINDADE, 2019, p. 17).</w:t>
      </w:r>
      <w:r w:rsidR="004D0F42">
        <w:rPr>
          <w:rFonts w:ascii="Times New Roman" w:hAnsi="Times New Roman" w:cs="Times New Roman"/>
          <w:sz w:val="24"/>
          <w:szCs w:val="24"/>
        </w:rPr>
        <w:t xml:space="preserve"> </w:t>
      </w:r>
      <w:r w:rsidR="007C2BCC">
        <w:rPr>
          <w:rFonts w:ascii="Times New Roman" w:hAnsi="Times New Roman" w:cs="Times New Roman"/>
          <w:sz w:val="24"/>
          <w:szCs w:val="24"/>
        </w:rPr>
        <w:t>No entanto, o presente resumo expandido questiona: será mesmo</w:t>
      </w:r>
      <w:r w:rsidR="00963B2E">
        <w:rPr>
          <w:rFonts w:ascii="Times New Roman" w:hAnsi="Times New Roman" w:cs="Times New Roman"/>
          <w:sz w:val="24"/>
          <w:szCs w:val="24"/>
        </w:rPr>
        <w:t xml:space="preserve"> que podemos considerar todas essas afirmações como verdadeiras</w:t>
      </w:r>
      <w:r w:rsidR="007C2BCC">
        <w:rPr>
          <w:rFonts w:ascii="Times New Roman" w:hAnsi="Times New Roman" w:cs="Times New Roman"/>
          <w:sz w:val="24"/>
          <w:szCs w:val="24"/>
        </w:rPr>
        <w:t>?</w:t>
      </w:r>
    </w:p>
    <w:p w14:paraId="209FFBE9" w14:textId="1AF08BD9" w:rsidR="00C54DC2" w:rsidRDefault="005A78E0" w:rsidP="00DC065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Acontece que </w:t>
      </w:r>
      <w:proofErr w:type="spellStart"/>
      <w:r w:rsidR="00AA49CD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AA49CD">
        <w:rPr>
          <w:rFonts w:ascii="Times New Roman" w:hAnsi="Times New Roman" w:cs="Times New Roman"/>
          <w:sz w:val="24"/>
          <w:szCs w:val="24"/>
        </w:rPr>
        <w:t xml:space="preserve"> Casas está longe </w:t>
      </w:r>
      <w:r w:rsidR="009853C0">
        <w:rPr>
          <w:rFonts w:ascii="Times New Roman" w:hAnsi="Times New Roman" w:cs="Times New Roman"/>
          <w:sz w:val="24"/>
          <w:szCs w:val="24"/>
        </w:rPr>
        <w:t xml:space="preserve">de ser precursor dos direitos humanos no que tange ao direito de liberdade religiosa </w:t>
      </w:r>
      <w:r w:rsidR="009C6A1D">
        <w:rPr>
          <w:rFonts w:ascii="Times New Roman" w:hAnsi="Times New Roman" w:cs="Times New Roman"/>
          <w:sz w:val="24"/>
          <w:szCs w:val="24"/>
        </w:rPr>
        <w:t>e de proteção dos povos</w:t>
      </w:r>
      <w:r w:rsidR="00F373B9">
        <w:rPr>
          <w:rFonts w:ascii="Times New Roman" w:hAnsi="Times New Roman" w:cs="Times New Roman"/>
          <w:sz w:val="24"/>
          <w:szCs w:val="24"/>
        </w:rPr>
        <w:t xml:space="preserve">, uma vez que peleja o seguinte </w:t>
      </w:r>
      <w:r w:rsidR="00BA3BB9">
        <w:rPr>
          <w:rFonts w:ascii="Times New Roman" w:hAnsi="Times New Roman" w:cs="Times New Roman"/>
          <w:sz w:val="24"/>
          <w:szCs w:val="24"/>
        </w:rPr>
        <w:t>posicionamento:</w:t>
      </w:r>
    </w:p>
    <w:p w14:paraId="1931D668" w14:textId="6C954868" w:rsidR="00BA3BB9" w:rsidRDefault="00BA3BB9" w:rsidP="00BA3BB9">
      <w:pPr>
        <w:spacing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 </w:t>
      </w:r>
      <w:r w:rsidR="002E1DE5">
        <w:rPr>
          <w:rFonts w:ascii="Times New Roman" w:hAnsi="Times New Roman" w:cs="Times New Roman"/>
        </w:rPr>
        <w:t>príncipe</w:t>
      </w:r>
      <w:r w:rsidR="0093052C">
        <w:rPr>
          <w:rFonts w:ascii="Times New Roman" w:hAnsi="Times New Roman" w:cs="Times New Roman"/>
        </w:rPr>
        <w:t xml:space="preserve">, rei ou governante, nos limites do seu reino, naturalmente, possui </w:t>
      </w:r>
      <w:r w:rsidR="00104454">
        <w:rPr>
          <w:rFonts w:ascii="Times New Roman" w:hAnsi="Times New Roman" w:cs="Times New Roman"/>
        </w:rPr>
        <w:t xml:space="preserve">o direito de coibir a </w:t>
      </w:r>
      <w:r w:rsidR="00104454" w:rsidRPr="00A940AC">
        <w:rPr>
          <w:rFonts w:ascii="Times New Roman" w:hAnsi="Times New Roman" w:cs="Times New Roman"/>
          <w:i/>
          <w:iCs/>
        </w:rPr>
        <w:t>idolatria</w:t>
      </w:r>
      <w:r w:rsidR="00104454">
        <w:rPr>
          <w:rFonts w:ascii="Times New Roman" w:hAnsi="Times New Roman" w:cs="Times New Roman"/>
        </w:rPr>
        <w:t xml:space="preserve">, cessando o escândalo (LAS CASAS, </w:t>
      </w:r>
      <w:r w:rsidR="00702991">
        <w:rPr>
          <w:rFonts w:ascii="Times New Roman" w:hAnsi="Times New Roman" w:cs="Times New Roman"/>
        </w:rPr>
        <w:t xml:space="preserve">1965, p. 351). Finalmente, nenhum rei </w:t>
      </w:r>
      <w:r w:rsidR="00CB3F5D">
        <w:rPr>
          <w:rFonts w:ascii="Times New Roman" w:hAnsi="Times New Roman" w:cs="Times New Roman"/>
        </w:rPr>
        <w:t>ou imperador pode submeter à sua doutrina religiosa</w:t>
      </w:r>
      <w:r w:rsidR="00222DEE">
        <w:rPr>
          <w:rFonts w:ascii="Times New Roman" w:hAnsi="Times New Roman" w:cs="Times New Roman"/>
        </w:rPr>
        <w:t xml:space="preserve"> aquelas pessoas que estejam fora da sua jurisdição e nem </w:t>
      </w:r>
      <w:proofErr w:type="spellStart"/>
      <w:r w:rsidR="00222DEE">
        <w:rPr>
          <w:rFonts w:ascii="Times New Roman" w:hAnsi="Times New Roman" w:cs="Times New Roman"/>
        </w:rPr>
        <w:t>destruir-lhes</w:t>
      </w:r>
      <w:proofErr w:type="spellEnd"/>
      <w:r w:rsidR="00222DEE">
        <w:rPr>
          <w:rFonts w:ascii="Times New Roman" w:hAnsi="Times New Roman" w:cs="Times New Roman"/>
        </w:rPr>
        <w:t xml:space="preserve"> os deuses </w:t>
      </w:r>
      <w:r w:rsidR="002E1DE5">
        <w:rPr>
          <w:rFonts w:ascii="Times New Roman" w:hAnsi="Times New Roman" w:cs="Times New Roman"/>
        </w:rPr>
        <w:t>(JESUS, 2014, p. 78).</w:t>
      </w:r>
    </w:p>
    <w:p w14:paraId="3607A6AF" w14:textId="13830771" w:rsidR="002E1DE5" w:rsidRDefault="002E1DE5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A7755">
        <w:rPr>
          <w:rFonts w:ascii="Times New Roman" w:hAnsi="Times New Roman" w:cs="Times New Roman"/>
          <w:sz w:val="24"/>
          <w:szCs w:val="24"/>
        </w:rPr>
        <w:t xml:space="preserve">Dessa forma, caso o rei ou governante tenha jurisdição sob </w:t>
      </w:r>
      <w:r w:rsidR="00CE1F15">
        <w:rPr>
          <w:rFonts w:ascii="Times New Roman" w:hAnsi="Times New Roman" w:cs="Times New Roman"/>
          <w:sz w:val="24"/>
          <w:szCs w:val="24"/>
        </w:rPr>
        <w:t>um determinado povo</w:t>
      </w:r>
      <w:r w:rsidR="008D5924">
        <w:rPr>
          <w:rFonts w:ascii="Times New Roman" w:hAnsi="Times New Roman" w:cs="Times New Roman"/>
          <w:sz w:val="24"/>
          <w:szCs w:val="24"/>
        </w:rPr>
        <w:t xml:space="preserve">, </w:t>
      </w:r>
      <w:r w:rsidR="00A940AC">
        <w:rPr>
          <w:rFonts w:ascii="Times New Roman" w:hAnsi="Times New Roman" w:cs="Times New Roman"/>
          <w:sz w:val="24"/>
          <w:szCs w:val="24"/>
        </w:rPr>
        <w:t xml:space="preserve">é totalmente lícito que ele coíba, nem que seja à força, a idolatria, isto é, a adoração </w:t>
      </w:r>
      <w:r w:rsidR="0057009B">
        <w:rPr>
          <w:rFonts w:ascii="Times New Roman" w:hAnsi="Times New Roman" w:cs="Times New Roman"/>
          <w:sz w:val="24"/>
          <w:szCs w:val="24"/>
        </w:rPr>
        <w:t>a</w:t>
      </w:r>
      <w:r w:rsidR="00A940AC">
        <w:rPr>
          <w:rFonts w:ascii="Times New Roman" w:hAnsi="Times New Roman" w:cs="Times New Roman"/>
          <w:sz w:val="24"/>
          <w:szCs w:val="24"/>
        </w:rPr>
        <w:t xml:space="preserve"> outros deuses.</w:t>
      </w:r>
      <w:r w:rsidR="00E84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4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BD3D4A">
        <w:rPr>
          <w:rFonts w:ascii="Times New Roman" w:hAnsi="Times New Roman" w:cs="Times New Roman"/>
          <w:sz w:val="24"/>
          <w:szCs w:val="24"/>
        </w:rPr>
        <w:t xml:space="preserve"> Casas, portanto, não é a favor do direito de liberdade religiosa senão para o </w:t>
      </w:r>
      <w:r w:rsidR="00BD3D4A">
        <w:rPr>
          <w:rFonts w:ascii="Times New Roman" w:hAnsi="Times New Roman" w:cs="Times New Roman"/>
          <w:sz w:val="24"/>
          <w:szCs w:val="24"/>
        </w:rPr>
        <w:lastRenderedPageBreak/>
        <w:t>catolicismo</w:t>
      </w:r>
      <w:r w:rsidR="0067115F">
        <w:rPr>
          <w:rFonts w:ascii="Times New Roman" w:hAnsi="Times New Roman" w:cs="Times New Roman"/>
          <w:sz w:val="24"/>
          <w:szCs w:val="24"/>
        </w:rPr>
        <w:t>. Sepúlveda concorda com Bartolomeu neste ponto</w:t>
      </w:r>
      <w:r w:rsidR="00B4186F">
        <w:rPr>
          <w:rFonts w:ascii="Times New Roman" w:hAnsi="Times New Roman" w:cs="Times New Roman"/>
          <w:sz w:val="24"/>
          <w:szCs w:val="24"/>
        </w:rPr>
        <w:t>, restando apenas a divergência entre ambos na questão sobre a América estar ou não sob jurisdição do rei Carlos V.</w:t>
      </w:r>
    </w:p>
    <w:p w14:paraId="24C129EF" w14:textId="65BE870E" w:rsidR="00B05DED" w:rsidRDefault="00B05DED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Casas não pode ser considerado pioneiro dos direitos humanos modernos</w:t>
      </w:r>
      <w:r w:rsidR="00FF62A6">
        <w:rPr>
          <w:rFonts w:ascii="Times New Roman" w:hAnsi="Times New Roman" w:cs="Times New Roman"/>
          <w:sz w:val="24"/>
          <w:szCs w:val="24"/>
        </w:rPr>
        <w:t xml:space="preserve"> no que tange a liberdade </w:t>
      </w:r>
      <w:r w:rsidR="002F392E">
        <w:rPr>
          <w:rFonts w:ascii="Times New Roman" w:hAnsi="Times New Roman" w:cs="Times New Roman"/>
          <w:sz w:val="24"/>
          <w:szCs w:val="24"/>
        </w:rPr>
        <w:t>religiosa</w:t>
      </w:r>
      <w:r w:rsidR="00FF62A6">
        <w:rPr>
          <w:rFonts w:ascii="Times New Roman" w:hAnsi="Times New Roman" w:cs="Times New Roman"/>
          <w:sz w:val="24"/>
          <w:szCs w:val="24"/>
        </w:rPr>
        <w:t xml:space="preserve"> como direito </w:t>
      </w:r>
      <w:r w:rsidR="0057636D">
        <w:rPr>
          <w:rFonts w:ascii="Times New Roman" w:hAnsi="Times New Roman" w:cs="Times New Roman"/>
          <w:sz w:val="24"/>
          <w:szCs w:val="24"/>
        </w:rPr>
        <w:t>inerente</w:t>
      </w:r>
      <w:r w:rsidR="00FF62A6">
        <w:rPr>
          <w:rFonts w:ascii="Times New Roman" w:hAnsi="Times New Roman" w:cs="Times New Roman"/>
          <w:sz w:val="24"/>
          <w:szCs w:val="24"/>
        </w:rPr>
        <w:t xml:space="preserve"> a todos os seres humanos</w:t>
      </w:r>
      <w:r w:rsidR="0057636D">
        <w:rPr>
          <w:rFonts w:ascii="Times New Roman" w:hAnsi="Times New Roman" w:cs="Times New Roman"/>
          <w:sz w:val="24"/>
          <w:szCs w:val="24"/>
        </w:rPr>
        <w:t>, uma vez que se posiciona contra tratados internacionais que asseguram este direito</w:t>
      </w:r>
      <w:r w:rsidR="00D01B30">
        <w:rPr>
          <w:rFonts w:ascii="Times New Roman" w:hAnsi="Times New Roman" w:cs="Times New Roman"/>
          <w:sz w:val="24"/>
          <w:szCs w:val="24"/>
        </w:rPr>
        <w:t xml:space="preserve"> </w:t>
      </w:r>
      <w:r w:rsidR="005C730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5C730F">
        <w:rPr>
          <w:rFonts w:ascii="Times New Roman" w:hAnsi="Times New Roman" w:cs="Times New Roman"/>
          <w:sz w:val="24"/>
          <w:szCs w:val="24"/>
        </w:rPr>
        <w:t>.</w:t>
      </w:r>
    </w:p>
    <w:p w14:paraId="5E7CF243" w14:textId="3B759632" w:rsidR="00EE54A1" w:rsidRDefault="00A8243D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C8C">
        <w:rPr>
          <w:rFonts w:ascii="Times New Roman" w:hAnsi="Times New Roman" w:cs="Times New Roman"/>
          <w:sz w:val="24"/>
          <w:szCs w:val="24"/>
        </w:rPr>
        <w:t xml:space="preserve">Desse modo, </w:t>
      </w:r>
      <w:proofErr w:type="spellStart"/>
      <w:r w:rsidR="00454C8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454C8C">
        <w:rPr>
          <w:rFonts w:ascii="Times New Roman" w:hAnsi="Times New Roman" w:cs="Times New Roman"/>
          <w:sz w:val="24"/>
          <w:szCs w:val="24"/>
        </w:rPr>
        <w:t xml:space="preserve"> Casas também</w:t>
      </w:r>
      <w:r w:rsidR="00F9457C">
        <w:rPr>
          <w:rFonts w:ascii="Times New Roman" w:hAnsi="Times New Roman" w:cs="Times New Roman"/>
          <w:sz w:val="24"/>
          <w:szCs w:val="24"/>
        </w:rPr>
        <w:t xml:space="preserve"> não pode ser considerado</w:t>
      </w:r>
      <w:r w:rsidR="00454C8C">
        <w:rPr>
          <w:rFonts w:ascii="Times New Roman" w:hAnsi="Times New Roman" w:cs="Times New Roman"/>
          <w:sz w:val="24"/>
          <w:szCs w:val="24"/>
        </w:rPr>
        <w:t xml:space="preserve"> pioneiro dos direitos dos povos, muito menos de sua autonomia, pois basta que </w:t>
      </w:r>
      <w:r w:rsidR="00F8435D">
        <w:rPr>
          <w:rFonts w:ascii="Times New Roman" w:hAnsi="Times New Roman" w:cs="Times New Roman"/>
          <w:sz w:val="24"/>
          <w:szCs w:val="24"/>
        </w:rPr>
        <w:t>o povo tenha uma estrutura religiosa de sociedade diversa da cristã</w:t>
      </w:r>
      <w:r w:rsidR="00971CA7">
        <w:rPr>
          <w:rFonts w:ascii="Times New Roman" w:hAnsi="Times New Roman" w:cs="Times New Roman"/>
          <w:sz w:val="24"/>
          <w:szCs w:val="24"/>
        </w:rPr>
        <w:t xml:space="preserve"> e que esteja, por algum motivo, sob jurisdição de um rei católico</w:t>
      </w:r>
      <w:r w:rsidR="00F8435D">
        <w:rPr>
          <w:rFonts w:ascii="Times New Roman" w:hAnsi="Times New Roman" w:cs="Times New Roman"/>
          <w:sz w:val="24"/>
          <w:szCs w:val="24"/>
        </w:rPr>
        <w:t xml:space="preserve"> para que seja </w:t>
      </w:r>
      <w:r w:rsidR="00EE54A1">
        <w:rPr>
          <w:rFonts w:ascii="Times New Roman" w:hAnsi="Times New Roman" w:cs="Times New Roman"/>
          <w:sz w:val="24"/>
          <w:szCs w:val="24"/>
        </w:rPr>
        <w:t>coibida a sua crença e seu modo de viver.</w:t>
      </w:r>
    </w:p>
    <w:p w14:paraId="3ABC31D3" w14:textId="561E7766" w:rsidR="00445F00" w:rsidRDefault="00EE54A1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entanto,</w:t>
      </w:r>
      <w:r w:rsidR="00971CA7">
        <w:rPr>
          <w:rFonts w:ascii="Times New Roman" w:hAnsi="Times New Roman" w:cs="Times New Roman"/>
          <w:sz w:val="24"/>
          <w:szCs w:val="24"/>
        </w:rPr>
        <w:t xml:space="preserve"> </w:t>
      </w:r>
      <w:r w:rsidR="009F7EE2">
        <w:rPr>
          <w:rFonts w:ascii="Times New Roman" w:hAnsi="Times New Roman" w:cs="Times New Roman"/>
          <w:sz w:val="24"/>
          <w:szCs w:val="24"/>
        </w:rPr>
        <w:t xml:space="preserve">a crença e o modo de viver </w:t>
      </w:r>
      <w:r w:rsidR="009F7EE2" w:rsidRPr="009F7EE2">
        <w:rPr>
          <w:rFonts w:ascii="Times New Roman" w:hAnsi="Times New Roman" w:cs="Times New Roman"/>
          <w:i/>
          <w:iCs/>
          <w:sz w:val="24"/>
          <w:szCs w:val="24"/>
        </w:rPr>
        <w:t>per se</w:t>
      </w:r>
      <w:r w:rsidR="009F7EE2">
        <w:rPr>
          <w:rFonts w:ascii="Times New Roman" w:hAnsi="Times New Roman" w:cs="Times New Roman"/>
          <w:sz w:val="24"/>
          <w:szCs w:val="24"/>
        </w:rPr>
        <w:t xml:space="preserve"> não constituem razão para a autonomia de um povo</w:t>
      </w:r>
      <w:r w:rsidR="00352742">
        <w:rPr>
          <w:rFonts w:ascii="Times New Roman" w:hAnsi="Times New Roman" w:cs="Times New Roman"/>
          <w:sz w:val="24"/>
          <w:szCs w:val="24"/>
        </w:rPr>
        <w:t>, uma vez que</w:t>
      </w:r>
      <w:r w:rsidR="002854D4">
        <w:rPr>
          <w:rFonts w:ascii="Times New Roman" w:hAnsi="Times New Roman" w:cs="Times New Roman"/>
          <w:sz w:val="24"/>
          <w:szCs w:val="24"/>
        </w:rPr>
        <w:t xml:space="preserve"> é lícito</w:t>
      </w:r>
      <w:r w:rsidR="00352742">
        <w:rPr>
          <w:rFonts w:ascii="Times New Roman" w:hAnsi="Times New Roman" w:cs="Times New Roman"/>
          <w:sz w:val="24"/>
          <w:szCs w:val="24"/>
        </w:rPr>
        <w:t xml:space="preserve"> </w:t>
      </w:r>
      <w:r w:rsidR="002854D4">
        <w:rPr>
          <w:rFonts w:ascii="Times New Roman" w:hAnsi="Times New Roman" w:cs="Times New Roman"/>
          <w:sz w:val="24"/>
          <w:szCs w:val="24"/>
        </w:rPr>
        <w:t>proteger um povo de si mesmo contra a sua própria cultura desumana</w:t>
      </w:r>
      <w:r w:rsidR="000C1298">
        <w:rPr>
          <w:rFonts w:ascii="Times New Roman" w:hAnsi="Times New Roman" w:cs="Times New Roman"/>
          <w:sz w:val="24"/>
          <w:szCs w:val="24"/>
        </w:rPr>
        <w:t>, pois esse é um dever de todas as nações</w:t>
      </w:r>
      <w:r w:rsidR="002854D4">
        <w:rPr>
          <w:rFonts w:ascii="Times New Roman" w:hAnsi="Times New Roman" w:cs="Times New Roman"/>
          <w:sz w:val="24"/>
          <w:szCs w:val="24"/>
        </w:rPr>
        <w:t>.</w:t>
      </w:r>
      <w:r w:rsidR="000C46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C452D" w14:textId="69D76409" w:rsidR="00A8243D" w:rsidRDefault="00BB629F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Isto inclusive é preceituado atualmente pelo princípio </w:t>
      </w:r>
      <w:proofErr w:type="spellStart"/>
      <w:r w:rsidRPr="007A1633">
        <w:rPr>
          <w:rFonts w:ascii="Times New Roman" w:hAnsi="Times New Roman" w:cs="Times New Roman"/>
          <w:i/>
          <w:iCs/>
          <w:sz w:val="24"/>
          <w:szCs w:val="24"/>
        </w:rPr>
        <w:t>Responsability</w:t>
      </w:r>
      <w:proofErr w:type="spellEnd"/>
      <w:r w:rsidRPr="007A1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163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A1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1633">
        <w:rPr>
          <w:rFonts w:ascii="Times New Roman" w:hAnsi="Times New Roman" w:cs="Times New Roman"/>
          <w:i/>
          <w:iCs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(R2P) preceituado pela Organização das Nações Unidas (ONU) na sua resolução nº 60/1 aprovada pela Assembleia Geral de 16 de setembro de 2005. Ademais, podendo-se para tanto, com a devida autorização do Conselho de Segurança, aplicá-lo mediante uso da força, conforme a resolução S/RES/1973/2011.</w:t>
      </w:r>
      <w:r w:rsidR="000C1298">
        <w:rPr>
          <w:rFonts w:ascii="Times New Roman" w:hAnsi="Times New Roman" w:cs="Times New Roman"/>
          <w:sz w:val="24"/>
          <w:szCs w:val="24"/>
        </w:rPr>
        <w:t xml:space="preserve"> </w:t>
      </w:r>
      <w:r w:rsidR="00285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5A143" w14:textId="6AF0A04D" w:rsidR="00445F00" w:rsidRDefault="00445F00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</w:t>
      </w:r>
      <w:r w:rsidR="00EE24FD">
        <w:rPr>
          <w:rFonts w:ascii="Times New Roman" w:hAnsi="Times New Roman" w:cs="Times New Roman"/>
          <w:sz w:val="24"/>
          <w:szCs w:val="24"/>
        </w:rPr>
        <w:t>s, no entanto, não partilhava dest</w:t>
      </w:r>
      <w:r w:rsidR="003A31A2">
        <w:rPr>
          <w:rFonts w:ascii="Times New Roman" w:hAnsi="Times New Roman" w:cs="Times New Roman"/>
          <w:sz w:val="24"/>
          <w:szCs w:val="24"/>
        </w:rPr>
        <w:t>e raciocínio</w:t>
      </w:r>
      <w:r w:rsidR="00C33671">
        <w:rPr>
          <w:rFonts w:ascii="Times New Roman" w:hAnsi="Times New Roman" w:cs="Times New Roman"/>
          <w:sz w:val="24"/>
          <w:szCs w:val="24"/>
        </w:rPr>
        <w:t>. Sepúlveda</w:t>
      </w:r>
      <w:r w:rsidR="00135D30">
        <w:rPr>
          <w:rFonts w:ascii="Times New Roman" w:hAnsi="Times New Roman" w:cs="Times New Roman"/>
          <w:sz w:val="24"/>
          <w:szCs w:val="24"/>
        </w:rPr>
        <w:t>,</w:t>
      </w:r>
      <w:r w:rsidR="00C33671">
        <w:rPr>
          <w:rFonts w:ascii="Times New Roman" w:hAnsi="Times New Roman" w:cs="Times New Roman"/>
          <w:sz w:val="24"/>
          <w:szCs w:val="24"/>
        </w:rPr>
        <w:t xml:space="preserve"> por outro lado</w:t>
      </w:r>
      <w:r w:rsidR="00135D30">
        <w:rPr>
          <w:rFonts w:ascii="Times New Roman" w:hAnsi="Times New Roman" w:cs="Times New Roman"/>
          <w:sz w:val="24"/>
          <w:szCs w:val="24"/>
        </w:rPr>
        <w:t>,</w:t>
      </w:r>
      <w:r w:rsidR="00C33671">
        <w:rPr>
          <w:rFonts w:ascii="Times New Roman" w:hAnsi="Times New Roman" w:cs="Times New Roman"/>
          <w:sz w:val="24"/>
          <w:szCs w:val="24"/>
        </w:rPr>
        <w:t xml:space="preserve"> dizia que a proteção dos inocentes </w:t>
      </w:r>
      <w:r w:rsidR="00523663">
        <w:rPr>
          <w:rFonts w:ascii="Times New Roman" w:hAnsi="Times New Roman" w:cs="Times New Roman"/>
          <w:sz w:val="24"/>
          <w:szCs w:val="24"/>
        </w:rPr>
        <w:t>e o fim das práticas desumanas dos indígenas eram extremamente necessárias</w:t>
      </w:r>
      <w:r w:rsidR="00C33671">
        <w:rPr>
          <w:rFonts w:ascii="Times New Roman" w:hAnsi="Times New Roman" w:cs="Times New Roman"/>
          <w:sz w:val="24"/>
          <w:szCs w:val="24"/>
        </w:rPr>
        <w:t xml:space="preserve">. Acontece que </w:t>
      </w:r>
      <w:proofErr w:type="spellStart"/>
      <w:r w:rsidR="00C33671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C33671">
        <w:rPr>
          <w:rFonts w:ascii="Times New Roman" w:hAnsi="Times New Roman" w:cs="Times New Roman"/>
          <w:sz w:val="24"/>
          <w:szCs w:val="24"/>
        </w:rPr>
        <w:t xml:space="preserve"> Casas tomou uma posição</w:t>
      </w:r>
      <w:r w:rsidR="00135D30">
        <w:rPr>
          <w:rFonts w:ascii="Times New Roman" w:hAnsi="Times New Roman" w:cs="Times New Roman"/>
          <w:sz w:val="24"/>
          <w:szCs w:val="24"/>
        </w:rPr>
        <w:t xml:space="preserve"> extremamente pacifista e utópica ao pensar que poderia, por meio da persuasão, </w:t>
      </w:r>
      <w:r w:rsidR="005C414A">
        <w:rPr>
          <w:rFonts w:ascii="Times New Roman" w:hAnsi="Times New Roman" w:cs="Times New Roman"/>
          <w:sz w:val="24"/>
          <w:szCs w:val="24"/>
        </w:rPr>
        <w:t>converter milhares de indígenas que, à época</w:t>
      </w:r>
      <w:r w:rsidR="002741F8">
        <w:rPr>
          <w:rFonts w:ascii="Times New Roman" w:hAnsi="Times New Roman" w:cs="Times New Roman"/>
          <w:sz w:val="24"/>
          <w:szCs w:val="24"/>
        </w:rPr>
        <w:t>,</w:t>
      </w:r>
      <w:r w:rsidR="005C414A">
        <w:rPr>
          <w:rFonts w:ascii="Times New Roman" w:hAnsi="Times New Roman" w:cs="Times New Roman"/>
          <w:sz w:val="24"/>
          <w:szCs w:val="24"/>
        </w:rPr>
        <w:t xml:space="preserve"> já haviam sofrido muito </w:t>
      </w:r>
      <w:r w:rsidR="002741F8">
        <w:rPr>
          <w:rFonts w:ascii="Times New Roman" w:hAnsi="Times New Roman" w:cs="Times New Roman"/>
          <w:sz w:val="24"/>
          <w:szCs w:val="24"/>
        </w:rPr>
        <w:t xml:space="preserve">com as atitudes dos europeus. Além disso, não se muda </w:t>
      </w:r>
      <w:r w:rsidR="001868D3">
        <w:rPr>
          <w:rFonts w:ascii="Times New Roman" w:hAnsi="Times New Roman" w:cs="Times New Roman"/>
          <w:sz w:val="24"/>
          <w:szCs w:val="24"/>
        </w:rPr>
        <w:t>uma tradição milenar de súbito e, portanto, até se convencer os indígenas</w:t>
      </w:r>
      <w:r w:rsidR="00DB5A72">
        <w:rPr>
          <w:rFonts w:ascii="Times New Roman" w:hAnsi="Times New Roman" w:cs="Times New Roman"/>
          <w:sz w:val="24"/>
          <w:szCs w:val="24"/>
        </w:rPr>
        <w:t xml:space="preserve">, </w:t>
      </w:r>
      <w:r w:rsidR="00520911">
        <w:rPr>
          <w:rFonts w:ascii="Times New Roman" w:hAnsi="Times New Roman" w:cs="Times New Roman"/>
          <w:sz w:val="24"/>
          <w:szCs w:val="24"/>
        </w:rPr>
        <w:t>inúmeras pessoas dos povos da América já teriam matado e canibalizado umas às outras.</w:t>
      </w:r>
    </w:p>
    <w:p w14:paraId="2C42A29C" w14:textId="70BCF654" w:rsidR="00593437" w:rsidRDefault="00593437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Destarte,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Casas não pode ser considerado um pioneiro n</w:t>
      </w:r>
      <w:r w:rsidR="00261AB5">
        <w:rPr>
          <w:rFonts w:ascii="Times New Roman" w:hAnsi="Times New Roman" w:cs="Times New Roman"/>
          <w:sz w:val="24"/>
          <w:szCs w:val="24"/>
        </w:rPr>
        <w:t xml:space="preserve">a defesa dos direitos humanos modernos, muito menos </w:t>
      </w:r>
      <w:r w:rsidR="00474FFC">
        <w:rPr>
          <w:rFonts w:ascii="Times New Roman" w:hAnsi="Times New Roman" w:cs="Times New Roman"/>
          <w:sz w:val="24"/>
          <w:szCs w:val="24"/>
        </w:rPr>
        <w:t xml:space="preserve">na defesa da autonomia dos povos, uma vez que (1) </w:t>
      </w:r>
      <w:r w:rsidR="00073C6D">
        <w:rPr>
          <w:rFonts w:ascii="Times New Roman" w:hAnsi="Times New Roman" w:cs="Times New Roman"/>
          <w:sz w:val="24"/>
          <w:szCs w:val="24"/>
        </w:rPr>
        <w:t>não</w:t>
      </w:r>
      <w:r w:rsidR="00073C6D" w:rsidRPr="003B0599">
        <w:rPr>
          <w:rFonts w:ascii="Times New Roman" w:hAnsi="Times New Roman" w:cs="Times New Roman"/>
          <w:sz w:val="24"/>
          <w:szCs w:val="24"/>
        </w:rPr>
        <w:t xml:space="preserve"> defend</w:t>
      </w:r>
      <w:r w:rsidR="00073C6D">
        <w:rPr>
          <w:rFonts w:ascii="Times New Roman" w:hAnsi="Times New Roman" w:cs="Times New Roman"/>
          <w:sz w:val="24"/>
          <w:szCs w:val="24"/>
        </w:rPr>
        <w:t>ia</w:t>
      </w:r>
      <w:r w:rsidR="00073C6D" w:rsidRPr="003B0599">
        <w:rPr>
          <w:rFonts w:ascii="Times New Roman" w:hAnsi="Times New Roman" w:cs="Times New Roman"/>
          <w:sz w:val="24"/>
          <w:szCs w:val="24"/>
        </w:rPr>
        <w:t xml:space="preserve"> o direito </w:t>
      </w:r>
      <w:r w:rsidR="00073C6D">
        <w:rPr>
          <w:rFonts w:ascii="Times New Roman" w:hAnsi="Times New Roman" w:cs="Times New Roman"/>
          <w:sz w:val="24"/>
          <w:szCs w:val="24"/>
        </w:rPr>
        <w:t>a</w:t>
      </w:r>
      <w:r w:rsidR="00073C6D" w:rsidRPr="003B0599">
        <w:rPr>
          <w:rFonts w:ascii="Times New Roman" w:hAnsi="Times New Roman" w:cs="Times New Roman"/>
          <w:sz w:val="24"/>
          <w:szCs w:val="24"/>
        </w:rPr>
        <w:t xml:space="preserve"> Liberdade Religiosa</w:t>
      </w:r>
      <w:r w:rsidR="00073C6D">
        <w:rPr>
          <w:rFonts w:ascii="Times New Roman" w:hAnsi="Times New Roman" w:cs="Times New Roman"/>
          <w:sz w:val="24"/>
          <w:szCs w:val="24"/>
        </w:rPr>
        <w:t>, propriamente dita,</w:t>
      </w:r>
      <w:r w:rsidR="00073C6D" w:rsidRPr="003B0599">
        <w:rPr>
          <w:rFonts w:ascii="Times New Roman" w:hAnsi="Times New Roman" w:cs="Times New Roman"/>
          <w:sz w:val="24"/>
          <w:szCs w:val="24"/>
        </w:rPr>
        <w:t xml:space="preserve"> </w:t>
      </w:r>
      <w:r w:rsidR="00073C6D">
        <w:rPr>
          <w:rFonts w:ascii="Times New Roman" w:hAnsi="Times New Roman" w:cs="Times New Roman"/>
          <w:sz w:val="24"/>
          <w:szCs w:val="24"/>
        </w:rPr>
        <w:t>dos povos da América</w:t>
      </w:r>
      <w:r w:rsidR="002B41F6">
        <w:rPr>
          <w:rFonts w:ascii="Times New Roman" w:hAnsi="Times New Roman" w:cs="Times New Roman"/>
          <w:sz w:val="24"/>
          <w:szCs w:val="24"/>
        </w:rPr>
        <w:t>, mas apenas que os espanhóis não tinham jurisdição para tanto</w:t>
      </w:r>
      <w:r w:rsidR="00073C6D" w:rsidRPr="003B0599">
        <w:rPr>
          <w:rFonts w:ascii="Times New Roman" w:hAnsi="Times New Roman" w:cs="Times New Roman"/>
          <w:sz w:val="24"/>
          <w:szCs w:val="24"/>
        </w:rPr>
        <w:t>; e</w:t>
      </w:r>
      <w:r w:rsidR="00073C6D">
        <w:rPr>
          <w:rFonts w:ascii="Times New Roman" w:hAnsi="Times New Roman" w:cs="Times New Roman"/>
          <w:sz w:val="24"/>
          <w:szCs w:val="24"/>
        </w:rPr>
        <w:t xml:space="preserve"> </w:t>
      </w:r>
      <w:r w:rsidR="00073C6D" w:rsidRPr="003B0599">
        <w:rPr>
          <w:rFonts w:ascii="Times New Roman" w:hAnsi="Times New Roman" w:cs="Times New Roman"/>
          <w:sz w:val="24"/>
          <w:szCs w:val="24"/>
        </w:rPr>
        <w:t>(</w:t>
      </w:r>
      <w:r w:rsidR="002B41F6">
        <w:rPr>
          <w:rFonts w:ascii="Times New Roman" w:hAnsi="Times New Roman" w:cs="Times New Roman"/>
          <w:sz w:val="24"/>
          <w:szCs w:val="24"/>
        </w:rPr>
        <w:t>2</w:t>
      </w:r>
      <w:r w:rsidR="00073C6D" w:rsidRPr="003B0599">
        <w:rPr>
          <w:rFonts w:ascii="Times New Roman" w:hAnsi="Times New Roman" w:cs="Times New Roman"/>
          <w:sz w:val="24"/>
          <w:szCs w:val="24"/>
        </w:rPr>
        <w:t>)</w:t>
      </w:r>
      <w:r w:rsidR="00073C6D">
        <w:rPr>
          <w:rFonts w:ascii="Times New Roman" w:hAnsi="Times New Roman" w:cs="Times New Roman"/>
          <w:sz w:val="24"/>
          <w:szCs w:val="24"/>
        </w:rPr>
        <w:t xml:space="preserve"> não refuta o principal argumento de </w:t>
      </w:r>
      <w:r w:rsidR="00073C6D">
        <w:rPr>
          <w:rFonts w:ascii="Times New Roman" w:hAnsi="Times New Roman" w:cs="Times New Roman"/>
          <w:sz w:val="24"/>
          <w:szCs w:val="24"/>
        </w:rPr>
        <w:lastRenderedPageBreak/>
        <w:t>Sepúlveda para a licitude da guerra contra os índios e de sua escravidão, o qual visava</w:t>
      </w:r>
      <w:r w:rsidR="00073C6D" w:rsidRPr="003B0599">
        <w:rPr>
          <w:rFonts w:ascii="Times New Roman" w:hAnsi="Times New Roman" w:cs="Times New Roman"/>
          <w:sz w:val="24"/>
          <w:szCs w:val="24"/>
        </w:rPr>
        <w:t xml:space="preserve"> proteger um povo de si mesmo contra a sua própria cultura desumana</w:t>
      </w:r>
      <w:r w:rsidR="00722F83">
        <w:rPr>
          <w:rFonts w:ascii="Times New Roman" w:hAnsi="Times New Roman" w:cs="Times New Roman"/>
          <w:sz w:val="24"/>
          <w:szCs w:val="24"/>
        </w:rPr>
        <w:t>.</w:t>
      </w:r>
    </w:p>
    <w:p w14:paraId="5DFB7BE2" w14:textId="04CF7AA6" w:rsidR="00FF62A6" w:rsidRDefault="00FF62A6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0E52F" w14:textId="59D24FC7" w:rsidR="00BD2F2A" w:rsidRDefault="00BD2F2A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25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Guerra Justa; Escravidão; Responsabilidade de Proteger; Índios; Valladolid.</w:t>
      </w:r>
    </w:p>
    <w:p w14:paraId="744B76E2" w14:textId="0E1CA408" w:rsidR="00BD2F2A" w:rsidRDefault="00BD2F2A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D77FB" w14:textId="7E82DA70" w:rsidR="00BD2F2A" w:rsidRDefault="00BD2F2A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14F5B291" w14:textId="77777777" w:rsidR="00117F37" w:rsidRPr="00117F37" w:rsidRDefault="00117F37" w:rsidP="00117F37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117F37">
        <w:rPr>
          <w:rFonts w:ascii="Times New Roman" w:hAnsi="Times New Roman" w:cs="Times New Roman"/>
          <w:sz w:val="24"/>
          <w:szCs w:val="24"/>
        </w:rPr>
        <w:t xml:space="preserve">ASSEMBLEIA GERAL DA ONU (AG). </w:t>
      </w:r>
      <w:r w:rsidRPr="00117F37">
        <w:rPr>
          <w:rFonts w:ascii="Times New Roman" w:hAnsi="Times New Roman" w:cs="Times New Roman"/>
          <w:b/>
          <w:bCs/>
          <w:sz w:val="24"/>
          <w:szCs w:val="24"/>
        </w:rPr>
        <w:t>Resolução 60/1. AG Index: A/RES/60/1</w:t>
      </w:r>
      <w:r w:rsidRPr="00117F37">
        <w:rPr>
          <w:rFonts w:ascii="Times New Roman" w:hAnsi="Times New Roman" w:cs="Times New Roman"/>
          <w:sz w:val="24"/>
          <w:szCs w:val="24"/>
        </w:rPr>
        <w:t xml:space="preserve">, dezesseis de setembro de 2005. Disponível em  </w:t>
      </w:r>
      <w:hyperlink r:id="rId8" w:history="1">
        <w:r w:rsidRPr="00117F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file:///C:/Users/Maria%20Brasil/Downloads/UNGA-60-1-WSOD-Sp.pdf</w:t>
        </w:r>
      </w:hyperlink>
      <w:r w:rsidRPr="00117F37">
        <w:rPr>
          <w:rFonts w:ascii="Times New Roman" w:hAnsi="Times New Roman" w:cs="Times New Roman"/>
          <w:sz w:val="24"/>
          <w:szCs w:val="24"/>
        </w:rPr>
        <w:t xml:space="preserve"> . Acessado em 07/11/2020.</w:t>
      </w:r>
    </w:p>
    <w:p w14:paraId="30D02D95" w14:textId="77777777" w:rsidR="00117F37" w:rsidRPr="00117F37" w:rsidRDefault="00117F37" w:rsidP="00117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17CDA" w14:textId="77777777" w:rsidR="00117F37" w:rsidRPr="00117F37" w:rsidRDefault="00117F37" w:rsidP="00117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37">
        <w:rPr>
          <w:rFonts w:ascii="Times New Roman" w:hAnsi="Times New Roman" w:cs="Times New Roman"/>
          <w:sz w:val="24"/>
          <w:szCs w:val="24"/>
        </w:rPr>
        <w:t xml:space="preserve">GUTIÉRREZ, Jorge </w:t>
      </w:r>
      <w:proofErr w:type="spellStart"/>
      <w:r w:rsidRPr="00117F3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117F37">
        <w:rPr>
          <w:rFonts w:ascii="Times New Roman" w:hAnsi="Times New Roman" w:cs="Times New Roman"/>
          <w:sz w:val="24"/>
          <w:szCs w:val="24"/>
        </w:rPr>
        <w:t xml:space="preserve">. A Controvérsia de Valladolid (1550): Aristóteles, os índios e a guerra justa. </w:t>
      </w:r>
      <w:r w:rsidRPr="00117F37">
        <w:rPr>
          <w:rFonts w:ascii="Times New Roman" w:hAnsi="Times New Roman" w:cs="Times New Roman"/>
          <w:b/>
          <w:bCs/>
          <w:sz w:val="24"/>
          <w:szCs w:val="24"/>
        </w:rPr>
        <w:t>Revista USP</w:t>
      </w:r>
      <w:r w:rsidRPr="00117F37">
        <w:rPr>
          <w:rFonts w:ascii="Times New Roman" w:hAnsi="Times New Roman" w:cs="Times New Roman"/>
          <w:sz w:val="24"/>
          <w:szCs w:val="24"/>
        </w:rPr>
        <w:t xml:space="preserve">. São Paulo, n. 101, p. 223 – 235, março/abril/maio, 2014. </w:t>
      </w:r>
    </w:p>
    <w:p w14:paraId="45CF9B39" w14:textId="77777777" w:rsidR="00117F37" w:rsidRPr="00117F37" w:rsidRDefault="00117F37" w:rsidP="00117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2C65A" w14:textId="5B079BE8" w:rsidR="00117F37" w:rsidRDefault="00117F37" w:rsidP="00117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37">
        <w:rPr>
          <w:rFonts w:ascii="Times New Roman" w:hAnsi="Times New Roman" w:cs="Times New Roman"/>
          <w:sz w:val="24"/>
          <w:szCs w:val="24"/>
        </w:rPr>
        <w:t xml:space="preserve">JESUS, Juarez Ferreira de. A compreensão da lei natural na controvérsia pública entre Juan </w:t>
      </w:r>
      <w:proofErr w:type="spellStart"/>
      <w:r w:rsidRPr="00117F37">
        <w:rPr>
          <w:rFonts w:ascii="Times New Roman" w:hAnsi="Times New Roman" w:cs="Times New Roman"/>
          <w:sz w:val="24"/>
          <w:szCs w:val="24"/>
        </w:rPr>
        <w:t>Ginés</w:t>
      </w:r>
      <w:proofErr w:type="spellEnd"/>
      <w:r w:rsidRPr="00117F37">
        <w:rPr>
          <w:rFonts w:ascii="Times New Roman" w:hAnsi="Times New Roman" w:cs="Times New Roman"/>
          <w:sz w:val="24"/>
          <w:szCs w:val="24"/>
        </w:rPr>
        <w:t xml:space="preserve"> Sepúlveda e Frei </w:t>
      </w:r>
      <w:proofErr w:type="spellStart"/>
      <w:r w:rsidRPr="00117F37">
        <w:rPr>
          <w:rFonts w:ascii="Times New Roman" w:hAnsi="Times New Roman" w:cs="Times New Roman"/>
          <w:sz w:val="24"/>
          <w:szCs w:val="24"/>
        </w:rPr>
        <w:t>Bartolomé</w:t>
      </w:r>
      <w:proofErr w:type="spellEnd"/>
      <w:r w:rsidRPr="00117F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7F3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17F37">
        <w:rPr>
          <w:rFonts w:ascii="Times New Roman" w:hAnsi="Times New Roman" w:cs="Times New Roman"/>
          <w:sz w:val="24"/>
          <w:szCs w:val="24"/>
        </w:rPr>
        <w:t xml:space="preserve"> Casas (1550 – 1551) sobre a idolatria indígena na América Latina. </w:t>
      </w:r>
      <w:r w:rsidRPr="00117F37">
        <w:rPr>
          <w:rFonts w:ascii="Times New Roman" w:hAnsi="Times New Roman" w:cs="Times New Roman"/>
          <w:b/>
          <w:bCs/>
          <w:sz w:val="24"/>
          <w:szCs w:val="24"/>
        </w:rPr>
        <w:t>Revista Caminhando</w:t>
      </w:r>
      <w:r w:rsidRPr="00117F37">
        <w:rPr>
          <w:rFonts w:ascii="Times New Roman" w:hAnsi="Times New Roman" w:cs="Times New Roman"/>
          <w:sz w:val="24"/>
          <w:szCs w:val="24"/>
        </w:rPr>
        <w:t xml:space="preserve">. n. 1, p. 71 – 81, jan./jun. 2014. </w:t>
      </w:r>
    </w:p>
    <w:p w14:paraId="4DF50087" w14:textId="4B220E70" w:rsidR="006C7077" w:rsidRDefault="006C7077" w:rsidP="00117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839B8" w14:textId="150B89BC" w:rsidR="006C7077" w:rsidRDefault="006C7077" w:rsidP="006C7077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TRINDADE, Célio Juliano Barroso. A teologia jurídica-espanhola e a virada ontológica do direito no século XVI: contribuições para o nascimento dos direitos humanos. </w:t>
      </w:r>
      <w:r w:rsidRPr="004F3695">
        <w:rPr>
          <w:rFonts w:ascii="Times New Roman" w:hAnsi="Times New Roman" w:cs="Times New Roman"/>
          <w:b/>
          <w:bCs/>
          <w:sz w:val="24"/>
          <w:szCs w:val="24"/>
        </w:rPr>
        <w:t>Controvérsia</w:t>
      </w:r>
      <w:r>
        <w:rPr>
          <w:rFonts w:ascii="Times New Roman" w:hAnsi="Times New Roman" w:cs="Times New Roman"/>
          <w:sz w:val="24"/>
          <w:szCs w:val="24"/>
        </w:rPr>
        <w:t>. São Leopoldo, n. 2, p. 03 – 19, maio-ago. 2019.</w:t>
      </w:r>
    </w:p>
    <w:p w14:paraId="76AFA5AB" w14:textId="4B73900D" w:rsidR="007F7A78" w:rsidRDefault="007F7A78" w:rsidP="006C7077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A112D" w14:textId="48CF0C56" w:rsidR="007F7A78" w:rsidRDefault="007F7A78" w:rsidP="006C7077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SOTO, Domingo de. </w:t>
      </w:r>
      <w:r w:rsidR="00FC4F7F" w:rsidRPr="00FC4F7F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FC4F7F">
        <w:rPr>
          <w:rFonts w:ascii="Times New Roman" w:hAnsi="Times New Roman" w:cs="Times New Roman"/>
          <w:sz w:val="24"/>
          <w:szCs w:val="24"/>
        </w:rPr>
        <w:t>:</w:t>
      </w:r>
      <w:r w:rsidR="002D480D">
        <w:rPr>
          <w:rFonts w:ascii="Times New Roman" w:hAnsi="Times New Roman" w:cs="Times New Roman"/>
          <w:sz w:val="24"/>
          <w:szCs w:val="24"/>
        </w:rPr>
        <w:t xml:space="preserve">  L</w:t>
      </w:r>
      <w:r w:rsidR="004C15C8">
        <w:rPr>
          <w:rFonts w:ascii="Times New Roman" w:hAnsi="Times New Roman" w:cs="Times New Roman"/>
          <w:sz w:val="24"/>
          <w:szCs w:val="24"/>
        </w:rPr>
        <w:t xml:space="preserve">AS CASAS, Bartolomeu de. </w:t>
      </w:r>
      <w:r w:rsidR="00182D22" w:rsidRPr="004C15C8">
        <w:rPr>
          <w:rFonts w:ascii="Times New Roman" w:hAnsi="Times New Roman" w:cs="Times New Roman"/>
          <w:b/>
          <w:bCs/>
          <w:sz w:val="24"/>
          <w:szCs w:val="24"/>
        </w:rPr>
        <w:t>Liberdade e justiça para os povos da América</w:t>
      </w:r>
      <w:r w:rsidR="00182D22">
        <w:rPr>
          <w:rFonts w:ascii="Times New Roman" w:hAnsi="Times New Roman" w:cs="Times New Roman"/>
          <w:sz w:val="24"/>
          <w:szCs w:val="24"/>
        </w:rPr>
        <w:t>: oito tratados impressos em Sevilha em 155</w:t>
      </w:r>
      <w:r w:rsidR="00567564">
        <w:rPr>
          <w:rFonts w:ascii="Times New Roman" w:hAnsi="Times New Roman" w:cs="Times New Roman"/>
          <w:sz w:val="24"/>
          <w:szCs w:val="24"/>
        </w:rPr>
        <w:t>2: obras completas</w:t>
      </w:r>
      <w:r w:rsidR="002D48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80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2D480D">
        <w:rPr>
          <w:rFonts w:ascii="Times New Roman" w:hAnsi="Times New Roman" w:cs="Times New Roman"/>
          <w:sz w:val="24"/>
          <w:szCs w:val="24"/>
        </w:rPr>
        <w:t xml:space="preserve"> II. São Paulo: </w:t>
      </w:r>
      <w:proofErr w:type="spellStart"/>
      <w:r w:rsidR="002D480D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="002D480D">
        <w:rPr>
          <w:rFonts w:ascii="Times New Roman" w:hAnsi="Times New Roman" w:cs="Times New Roman"/>
          <w:sz w:val="24"/>
          <w:szCs w:val="24"/>
        </w:rPr>
        <w:t>, 2010.</w:t>
      </w:r>
    </w:p>
    <w:p w14:paraId="7490BEE4" w14:textId="77777777" w:rsidR="006C7077" w:rsidRPr="00117F37" w:rsidRDefault="006C7077" w:rsidP="00117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2FD95" w14:textId="77777777" w:rsidR="00BD2F2A" w:rsidRPr="005A7755" w:rsidRDefault="00BD2F2A" w:rsidP="002E1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F2A" w:rsidRPr="005A7755" w:rsidSect="003B059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5BC8" w14:textId="77777777" w:rsidR="00AA5291" w:rsidRDefault="00AA5291" w:rsidP="00DE2A7F">
      <w:pPr>
        <w:spacing w:after="0" w:line="240" w:lineRule="auto"/>
      </w:pPr>
      <w:r>
        <w:separator/>
      </w:r>
    </w:p>
  </w:endnote>
  <w:endnote w:type="continuationSeparator" w:id="0">
    <w:p w14:paraId="18B948EF" w14:textId="77777777" w:rsidR="00AA5291" w:rsidRDefault="00AA5291" w:rsidP="00DE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73BA9" w14:textId="77777777" w:rsidR="00AA5291" w:rsidRDefault="00AA5291" w:rsidP="00DE2A7F">
      <w:pPr>
        <w:spacing w:after="0" w:line="240" w:lineRule="auto"/>
      </w:pPr>
      <w:r>
        <w:separator/>
      </w:r>
    </w:p>
  </w:footnote>
  <w:footnote w:type="continuationSeparator" w:id="0">
    <w:p w14:paraId="38C36DF7" w14:textId="77777777" w:rsidR="00AA5291" w:rsidRDefault="00AA5291" w:rsidP="00DE2A7F">
      <w:pPr>
        <w:spacing w:after="0" w:line="240" w:lineRule="auto"/>
      </w:pPr>
      <w:r>
        <w:continuationSeparator/>
      </w:r>
    </w:p>
  </w:footnote>
  <w:footnote w:id="1">
    <w:p w14:paraId="24AA25FE" w14:textId="78EDCBDC" w:rsidR="00421101" w:rsidRDefault="00DE2A7F" w:rsidP="00421101">
      <w:pPr>
        <w:jc w:val="both"/>
        <w:rPr>
          <w:rFonts w:ascii="Times New Roman" w:hAnsi="Times New Roman" w:cs="Times New Roman"/>
          <w:sz w:val="24"/>
          <w:szCs w:val="24"/>
        </w:rPr>
      </w:pPr>
      <w:r w:rsidRPr="002379B1">
        <w:rPr>
          <w:rStyle w:val="Refdenotaderodap"/>
          <w:rFonts w:cs="Arial"/>
        </w:rPr>
        <w:footnoteRef/>
      </w:r>
      <w:r w:rsidRPr="002379B1">
        <w:rPr>
          <w:rFonts w:cs="Arial"/>
        </w:rPr>
        <w:t xml:space="preserve"> </w:t>
      </w:r>
      <w:r w:rsidR="00AE37E2" w:rsidRPr="002379B1">
        <w:rPr>
          <w:rFonts w:cs="Arial"/>
          <w:sz w:val="20"/>
          <w:szCs w:val="20"/>
        </w:rPr>
        <w:t>Pressupor-se-á, no presente resumo expandido, conhecidos tanto os argumentos de Sepúlveda quanto à sua contrariedade a inúmeros direitos humanos internacionalmente assegurados hodiernamente</w:t>
      </w:r>
      <w:r w:rsidR="00ED145B">
        <w:rPr>
          <w:rFonts w:cs="Arial"/>
        </w:rPr>
        <w:t>.</w:t>
      </w:r>
      <w:r w:rsidR="00421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DE545" w14:textId="2E8059C4" w:rsidR="00AE37E2" w:rsidRPr="00FA0A41" w:rsidRDefault="00AE37E2" w:rsidP="00AE37E2">
      <w:pPr>
        <w:jc w:val="both"/>
        <w:rPr>
          <w:rFonts w:cs="Arial"/>
          <w:sz w:val="20"/>
          <w:szCs w:val="20"/>
        </w:rPr>
      </w:pPr>
    </w:p>
    <w:p w14:paraId="56F4CB9B" w14:textId="21214D87" w:rsidR="00DE2A7F" w:rsidRPr="00AE37E2" w:rsidRDefault="00DE2A7F" w:rsidP="00AE37E2">
      <w:pPr>
        <w:pStyle w:val="Textodenotaderodap"/>
        <w:jc w:val="both"/>
        <w:rPr>
          <w:sz w:val="16"/>
          <w:szCs w:val="16"/>
        </w:rPr>
      </w:pPr>
    </w:p>
  </w:footnote>
  <w:footnote w:id="2">
    <w:p w14:paraId="7237319F" w14:textId="00615594" w:rsidR="005C730F" w:rsidRDefault="005C730F" w:rsidP="00D01B3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01B30">
        <w:t>Vide os artigos 2º, 4º, 18º, 24º, 26º e 27º do Pacto Internacional de Direito Civis e Políticos da Organização das Nações Unidas (ONU); e os artigos 1º, 12º, 22º (inciso VIII), 27º (incisos I e II) da Convenção Interamericana de Direitos Humanos (Pacto de São José da Costa Rica).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822D8"/>
    <w:multiLevelType w:val="hybridMultilevel"/>
    <w:tmpl w:val="21320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1"/>
    <w:rsid w:val="0001063E"/>
    <w:rsid w:val="00011F4D"/>
    <w:rsid w:val="00062668"/>
    <w:rsid w:val="000641F9"/>
    <w:rsid w:val="00073C6D"/>
    <w:rsid w:val="000931CA"/>
    <w:rsid w:val="000A73A1"/>
    <w:rsid w:val="000C1298"/>
    <w:rsid w:val="000C4641"/>
    <w:rsid w:val="000E63F9"/>
    <w:rsid w:val="00104454"/>
    <w:rsid w:val="00110547"/>
    <w:rsid w:val="00116117"/>
    <w:rsid w:val="00117F37"/>
    <w:rsid w:val="00135D30"/>
    <w:rsid w:val="00152957"/>
    <w:rsid w:val="00164C98"/>
    <w:rsid w:val="00182D22"/>
    <w:rsid w:val="001868D3"/>
    <w:rsid w:val="001951EC"/>
    <w:rsid w:val="001B0242"/>
    <w:rsid w:val="00215D2F"/>
    <w:rsid w:val="00222DEE"/>
    <w:rsid w:val="002379B1"/>
    <w:rsid w:val="00250D51"/>
    <w:rsid w:val="00253521"/>
    <w:rsid w:val="0025367D"/>
    <w:rsid w:val="00253D71"/>
    <w:rsid w:val="002606BB"/>
    <w:rsid w:val="00261AB5"/>
    <w:rsid w:val="00272EE6"/>
    <w:rsid w:val="002741F8"/>
    <w:rsid w:val="00274C7A"/>
    <w:rsid w:val="00276106"/>
    <w:rsid w:val="00284B22"/>
    <w:rsid w:val="002854D4"/>
    <w:rsid w:val="00285855"/>
    <w:rsid w:val="00291FFE"/>
    <w:rsid w:val="002968A0"/>
    <w:rsid w:val="002A41B8"/>
    <w:rsid w:val="002B41F6"/>
    <w:rsid w:val="002D480D"/>
    <w:rsid w:val="002E1DE5"/>
    <w:rsid w:val="002F392E"/>
    <w:rsid w:val="00324809"/>
    <w:rsid w:val="00337899"/>
    <w:rsid w:val="00352742"/>
    <w:rsid w:val="00357400"/>
    <w:rsid w:val="00367382"/>
    <w:rsid w:val="00373733"/>
    <w:rsid w:val="00386720"/>
    <w:rsid w:val="003920F2"/>
    <w:rsid w:val="00396482"/>
    <w:rsid w:val="003A31A2"/>
    <w:rsid w:val="003B0599"/>
    <w:rsid w:val="003B48CE"/>
    <w:rsid w:val="003C12E4"/>
    <w:rsid w:val="003E09EE"/>
    <w:rsid w:val="003E1FF6"/>
    <w:rsid w:val="003E293A"/>
    <w:rsid w:val="003F365F"/>
    <w:rsid w:val="00401C6B"/>
    <w:rsid w:val="0041304B"/>
    <w:rsid w:val="00421101"/>
    <w:rsid w:val="00424E10"/>
    <w:rsid w:val="00435A5E"/>
    <w:rsid w:val="004413E0"/>
    <w:rsid w:val="00445F00"/>
    <w:rsid w:val="00454C8C"/>
    <w:rsid w:val="00455AF3"/>
    <w:rsid w:val="00456F1C"/>
    <w:rsid w:val="004636B9"/>
    <w:rsid w:val="00465DC1"/>
    <w:rsid w:val="004717D9"/>
    <w:rsid w:val="00474FFC"/>
    <w:rsid w:val="00477901"/>
    <w:rsid w:val="00483C8F"/>
    <w:rsid w:val="004868A9"/>
    <w:rsid w:val="00496797"/>
    <w:rsid w:val="00496BE2"/>
    <w:rsid w:val="004C15C8"/>
    <w:rsid w:val="004D023C"/>
    <w:rsid w:val="004D0F42"/>
    <w:rsid w:val="00520911"/>
    <w:rsid w:val="00523663"/>
    <w:rsid w:val="005261C9"/>
    <w:rsid w:val="0054263E"/>
    <w:rsid w:val="0054676E"/>
    <w:rsid w:val="00562E64"/>
    <w:rsid w:val="00567564"/>
    <w:rsid w:val="0057009B"/>
    <w:rsid w:val="0057636D"/>
    <w:rsid w:val="005842A3"/>
    <w:rsid w:val="00591E20"/>
    <w:rsid w:val="00592D3B"/>
    <w:rsid w:val="00593437"/>
    <w:rsid w:val="005963DE"/>
    <w:rsid w:val="005A06D1"/>
    <w:rsid w:val="005A7755"/>
    <w:rsid w:val="005A78E0"/>
    <w:rsid w:val="005B4086"/>
    <w:rsid w:val="005B5AFD"/>
    <w:rsid w:val="005C414A"/>
    <w:rsid w:val="005C730F"/>
    <w:rsid w:val="005D26AA"/>
    <w:rsid w:val="005E3D47"/>
    <w:rsid w:val="005E637A"/>
    <w:rsid w:val="006021F5"/>
    <w:rsid w:val="00613ACD"/>
    <w:rsid w:val="00663155"/>
    <w:rsid w:val="006664E1"/>
    <w:rsid w:val="0066665D"/>
    <w:rsid w:val="0067115F"/>
    <w:rsid w:val="00687366"/>
    <w:rsid w:val="00687F61"/>
    <w:rsid w:val="0069143D"/>
    <w:rsid w:val="006B0251"/>
    <w:rsid w:val="006B0463"/>
    <w:rsid w:val="006B1F8E"/>
    <w:rsid w:val="006C7077"/>
    <w:rsid w:val="006D6FE7"/>
    <w:rsid w:val="006F1283"/>
    <w:rsid w:val="006F6A07"/>
    <w:rsid w:val="00702991"/>
    <w:rsid w:val="00722F83"/>
    <w:rsid w:val="00724084"/>
    <w:rsid w:val="00737892"/>
    <w:rsid w:val="0074779F"/>
    <w:rsid w:val="00764A73"/>
    <w:rsid w:val="007664B6"/>
    <w:rsid w:val="007701AC"/>
    <w:rsid w:val="00784A2E"/>
    <w:rsid w:val="007868E5"/>
    <w:rsid w:val="0079294F"/>
    <w:rsid w:val="00792E12"/>
    <w:rsid w:val="007B4386"/>
    <w:rsid w:val="007C2BCC"/>
    <w:rsid w:val="007C5142"/>
    <w:rsid w:val="007D4C54"/>
    <w:rsid w:val="007F7336"/>
    <w:rsid w:val="007F7A78"/>
    <w:rsid w:val="00806935"/>
    <w:rsid w:val="00813F02"/>
    <w:rsid w:val="0081410A"/>
    <w:rsid w:val="00815B1B"/>
    <w:rsid w:val="00832558"/>
    <w:rsid w:val="008334DC"/>
    <w:rsid w:val="008601D2"/>
    <w:rsid w:val="0086100A"/>
    <w:rsid w:val="00866156"/>
    <w:rsid w:val="00880EED"/>
    <w:rsid w:val="008B5D34"/>
    <w:rsid w:val="008D333E"/>
    <w:rsid w:val="008D5924"/>
    <w:rsid w:val="008D7A12"/>
    <w:rsid w:val="008E5D4D"/>
    <w:rsid w:val="008E5F65"/>
    <w:rsid w:val="00901E90"/>
    <w:rsid w:val="009052B2"/>
    <w:rsid w:val="009052FF"/>
    <w:rsid w:val="00911520"/>
    <w:rsid w:val="00916C5E"/>
    <w:rsid w:val="00924E7F"/>
    <w:rsid w:val="0093052C"/>
    <w:rsid w:val="009542FC"/>
    <w:rsid w:val="00960977"/>
    <w:rsid w:val="00963B2E"/>
    <w:rsid w:val="00966375"/>
    <w:rsid w:val="00971CA7"/>
    <w:rsid w:val="009853C0"/>
    <w:rsid w:val="009A6F93"/>
    <w:rsid w:val="009B5F68"/>
    <w:rsid w:val="009B7F33"/>
    <w:rsid w:val="009C1CAF"/>
    <w:rsid w:val="009C5872"/>
    <w:rsid w:val="009C5A29"/>
    <w:rsid w:val="009C6A1D"/>
    <w:rsid w:val="009D79CD"/>
    <w:rsid w:val="009F7EE2"/>
    <w:rsid w:val="009F7F27"/>
    <w:rsid w:val="00A0238A"/>
    <w:rsid w:val="00A349A1"/>
    <w:rsid w:val="00A35499"/>
    <w:rsid w:val="00A55584"/>
    <w:rsid w:val="00A8243D"/>
    <w:rsid w:val="00A940AC"/>
    <w:rsid w:val="00A974F1"/>
    <w:rsid w:val="00AA49CD"/>
    <w:rsid w:val="00AA5291"/>
    <w:rsid w:val="00AB1669"/>
    <w:rsid w:val="00AB6D20"/>
    <w:rsid w:val="00AE37E2"/>
    <w:rsid w:val="00AE76E8"/>
    <w:rsid w:val="00B05DED"/>
    <w:rsid w:val="00B26B21"/>
    <w:rsid w:val="00B27025"/>
    <w:rsid w:val="00B4186F"/>
    <w:rsid w:val="00B47A5A"/>
    <w:rsid w:val="00B607E9"/>
    <w:rsid w:val="00B63659"/>
    <w:rsid w:val="00B80049"/>
    <w:rsid w:val="00B90D07"/>
    <w:rsid w:val="00BA3BB9"/>
    <w:rsid w:val="00BB275F"/>
    <w:rsid w:val="00BB629F"/>
    <w:rsid w:val="00BD2F2A"/>
    <w:rsid w:val="00BD3D4A"/>
    <w:rsid w:val="00BD4E93"/>
    <w:rsid w:val="00BE683D"/>
    <w:rsid w:val="00C06CF4"/>
    <w:rsid w:val="00C13175"/>
    <w:rsid w:val="00C14E0F"/>
    <w:rsid w:val="00C160DD"/>
    <w:rsid w:val="00C33167"/>
    <w:rsid w:val="00C33671"/>
    <w:rsid w:val="00C542D2"/>
    <w:rsid w:val="00C54DC2"/>
    <w:rsid w:val="00C82A84"/>
    <w:rsid w:val="00C90EF9"/>
    <w:rsid w:val="00C954F1"/>
    <w:rsid w:val="00CB3F5D"/>
    <w:rsid w:val="00CB7E64"/>
    <w:rsid w:val="00CC7941"/>
    <w:rsid w:val="00CE1F15"/>
    <w:rsid w:val="00CF1457"/>
    <w:rsid w:val="00D01B30"/>
    <w:rsid w:val="00D11743"/>
    <w:rsid w:val="00D216D4"/>
    <w:rsid w:val="00D77FE2"/>
    <w:rsid w:val="00D86196"/>
    <w:rsid w:val="00D9019F"/>
    <w:rsid w:val="00DA502A"/>
    <w:rsid w:val="00DB3430"/>
    <w:rsid w:val="00DB5A72"/>
    <w:rsid w:val="00DC0650"/>
    <w:rsid w:val="00DE2A7F"/>
    <w:rsid w:val="00DE4B26"/>
    <w:rsid w:val="00E15DB2"/>
    <w:rsid w:val="00E20A39"/>
    <w:rsid w:val="00E40088"/>
    <w:rsid w:val="00E45A6D"/>
    <w:rsid w:val="00E47415"/>
    <w:rsid w:val="00E56049"/>
    <w:rsid w:val="00E66C4A"/>
    <w:rsid w:val="00E7431C"/>
    <w:rsid w:val="00E821DC"/>
    <w:rsid w:val="00E8259B"/>
    <w:rsid w:val="00E84BE0"/>
    <w:rsid w:val="00E97969"/>
    <w:rsid w:val="00E97C92"/>
    <w:rsid w:val="00EB6FCC"/>
    <w:rsid w:val="00EC049E"/>
    <w:rsid w:val="00EC28A7"/>
    <w:rsid w:val="00EC54BF"/>
    <w:rsid w:val="00EC78D6"/>
    <w:rsid w:val="00ED145B"/>
    <w:rsid w:val="00ED35F0"/>
    <w:rsid w:val="00EE24FD"/>
    <w:rsid w:val="00EE3450"/>
    <w:rsid w:val="00EE54A1"/>
    <w:rsid w:val="00EE6738"/>
    <w:rsid w:val="00F003C7"/>
    <w:rsid w:val="00F12F14"/>
    <w:rsid w:val="00F259F0"/>
    <w:rsid w:val="00F30802"/>
    <w:rsid w:val="00F31C1B"/>
    <w:rsid w:val="00F373B9"/>
    <w:rsid w:val="00F42C30"/>
    <w:rsid w:val="00F51E68"/>
    <w:rsid w:val="00F52202"/>
    <w:rsid w:val="00F55BE4"/>
    <w:rsid w:val="00F60E6F"/>
    <w:rsid w:val="00F76470"/>
    <w:rsid w:val="00F77BC2"/>
    <w:rsid w:val="00F8435D"/>
    <w:rsid w:val="00F915C8"/>
    <w:rsid w:val="00F91A8F"/>
    <w:rsid w:val="00F925A6"/>
    <w:rsid w:val="00F9457C"/>
    <w:rsid w:val="00FA0A41"/>
    <w:rsid w:val="00FC4F7F"/>
    <w:rsid w:val="00FD3DA6"/>
    <w:rsid w:val="00FD537C"/>
    <w:rsid w:val="00FE0A5E"/>
    <w:rsid w:val="00FF2BBC"/>
    <w:rsid w:val="00FF41E8"/>
    <w:rsid w:val="00FF5632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E8C"/>
  <w15:chartTrackingRefBased/>
  <w15:docId w15:val="{5CDA5259-9E6E-4655-A4F0-3A62349F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4B2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2A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2A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2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aria%20Brasil/Downloads/UNGA-60-1-WSOD-S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33FA-E9E7-4F4E-B4DF-D97C0670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Brasil Silva</dc:creator>
  <cp:keywords/>
  <dc:description/>
  <cp:lastModifiedBy>angélica santos</cp:lastModifiedBy>
  <cp:revision>2</cp:revision>
  <dcterms:created xsi:type="dcterms:W3CDTF">2020-11-17T18:24:00Z</dcterms:created>
  <dcterms:modified xsi:type="dcterms:W3CDTF">2020-11-17T18:24:00Z</dcterms:modified>
</cp:coreProperties>
</file>