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39F2" w14:textId="77777777" w:rsidR="00F71F6E" w:rsidRPr="00E60CD6" w:rsidRDefault="00F71F6E" w:rsidP="00E47C5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b/>
          <w:color w:val="000000"/>
          <w:lang w:val="pt-BR"/>
        </w:rPr>
      </w:pPr>
    </w:p>
    <w:p w14:paraId="111BB190" w14:textId="27D429CE" w:rsidR="00F71F6E" w:rsidRDefault="0070513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OBJETIVOS DE DESENVOLVIMENTO SUSTENTÁVEL</w:t>
      </w:r>
      <w:r w:rsidR="00E47C53">
        <w:rPr>
          <w:b/>
          <w:color w:val="000000"/>
          <w:lang w:val="pt-BR"/>
        </w:rPr>
        <w:t xml:space="preserve"> (ODS / ONU)</w:t>
      </w:r>
      <w:r w:rsidR="00637750">
        <w:rPr>
          <w:b/>
          <w:color w:val="000000"/>
          <w:lang w:val="pt-BR"/>
        </w:rPr>
        <w:t>: UM</w:t>
      </w:r>
      <w:r>
        <w:rPr>
          <w:b/>
          <w:color w:val="000000"/>
          <w:lang w:val="pt-BR"/>
        </w:rPr>
        <w:t>A ANÁLISE DE SUA APLICAÇÃO NO CENTRO UNIVERSITÁRIO TERESA D’ÁVILA</w:t>
      </w:r>
    </w:p>
    <w:p w14:paraId="122BC36E" w14:textId="77777777" w:rsidR="005231FF" w:rsidRPr="00E60CD6" w:rsidRDefault="005231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b/>
          <w:color w:val="000000"/>
          <w:sz w:val="18"/>
          <w:szCs w:val="18"/>
          <w:lang w:val="pt-BR"/>
        </w:rPr>
      </w:pPr>
    </w:p>
    <w:p w14:paraId="5D6BC12C" w14:textId="77777777" w:rsidR="005231FF" w:rsidRDefault="00CF132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lang w:val="pt-BR"/>
        </w:rPr>
      </w:pPr>
      <w:r w:rsidRPr="00E60CD6">
        <w:rPr>
          <w:color w:val="000000"/>
          <w:lang w:val="pt-BR"/>
        </w:rPr>
        <w:t>Categoria do Trabalho – Resumo</w:t>
      </w:r>
      <w:r w:rsidR="006C27F8">
        <w:rPr>
          <w:color w:val="000000"/>
          <w:lang w:val="pt-BR"/>
        </w:rPr>
        <w:t xml:space="preserve"> Simples</w:t>
      </w:r>
    </w:p>
    <w:p w14:paraId="7E6B45D7" w14:textId="33F51D24" w:rsidR="00F71F6E" w:rsidRPr="00E60CD6" w:rsidRDefault="00CF132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0"/>
          <w:szCs w:val="20"/>
          <w:lang w:val="pt-BR"/>
        </w:rPr>
      </w:pPr>
      <w:r w:rsidRPr="00E60CD6">
        <w:rPr>
          <w:color w:val="000000"/>
          <w:lang w:val="pt-BR"/>
        </w:rPr>
        <w:t xml:space="preserve"> </w:t>
      </w:r>
    </w:p>
    <w:p w14:paraId="58866778" w14:textId="09DB6466" w:rsidR="00637750" w:rsidRDefault="00637750" w:rsidP="005231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Mariana Barros Caminha Pereira</w:t>
      </w:r>
      <w:r w:rsidR="005231FF">
        <w:rPr>
          <w:i/>
          <w:color w:val="000000"/>
          <w:lang w:val="pt-BR"/>
        </w:rPr>
        <w:t xml:space="preserve">, </w:t>
      </w:r>
      <w:r>
        <w:rPr>
          <w:i/>
          <w:color w:val="000000"/>
          <w:lang w:val="pt-BR"/>
        </w:rPr>
        <w:t>Suellen Monteiro Pires</w:t>
      </w:r>
    </w:p>
    <w:p w14:paraId="3CA0C93A" w14:textId="77777777" w:rsidR="005231FF" w:rsidRDefault="005231FF" w:rsidP="005231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</w:p>
    <w:p w14:paraId="00AA6B63" w14:textId="222ACEF2" w:rsidR="00637750" w:rsidRDefault="005231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 w:rsidRPr="00E47C53">
        <w:rPr>
          <w:i/>
          <w:color w:val="000000"/>
          <w:lang w:val="pt-BR"/>
        </w:rPr>
        <w:t xml:space="preserve">Orientador </w:t>
      </w:r>
      <w:proofErr w:type="spellStart"/>
      <w:r w:rsidR="00637750" w:rsidRPr="00E47C53">
        <w:rPr>
          <w:i/>
          <w:color w:val="000000"/>
          <w:lang w:val="pt-BR"/>
        </w:rPr>
        <w:t>Prof</w:t>
      </w:r>
      <w:r w:rsidRPr="00E47C53">
        <w:rPr>
          <w:i/>
          <w:color w:val="000000"/>
          <w:lang w:val="pt-BR"/>
        </w:rPr>
        <w:t>º</w:t>
      </w:r>
      <w:proofErr w:type="spellEnd"/>
      <w:r w:rsidR="00637750" w:rsidRPr="00E47C53">
        <w:rPr>
          <w:i/>
          <w:color w:val="000000"/>
          <w:lang w:val="pt-BR"/>
        </w:rPr>
        <w:t xml:space="preserve">. Me. </w:t>
      </w:r>
      <w:r w:rsidR="00E47C53">
        <w:rPr>
          <w:i/>
          <w:color w:val="000000"/>
          <w:lang w:val="pt-BR"/>
        </w:rPr>
        <w:t xml:space="preserve">Luis </w:t>
      </w:r>
      <w:r w:rsidR="00705134" w:rsidRPr="00E47C53">
        <w:rPr>
          <w:i/>
          <w:color w:val="000000"/>
          <w:lang w:val="pt-BR"/>
        </w:rPr>
        <w:t>Marcelo Marcondes</w:t>
      </w:r>
      <w:r w:rsidR="00E47C53">
        <w:rPr>
          <w:i/>
          <w:color w:val="000000"/>
          <w:lang w:val="pt-BR"/>
        </w:rPr>
        <w:t xml:space="preserve"> Pinto</w:t>
      </w:r>
    </w:p>
    <w:p w14:paraId="324F33C0" w14:textId="5EC448B7" w:rsidR="005231FF" w:rsidRDefault="005231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>Centro Universitário Teresa D’Ávila</w:t>
      </w:r>
    </w:p>
    <w:p w14:paraId="76ABB9DA" w14:textId="3167A889" w:rsidR="00F71F6E" w:rsidRDefault="00637750" w:rsidP="007853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0"/>
          <w:szCs w:val="20"/>
          <w:lang w:val="pt-BR"/>
        </w:rPr>
      </w:pPr>
      <w:r>
        <w:rPr>
          <w:i/>
          <w:color w:val="000000"/>
          <w:lang w:val="pt-BR"/>
        </w:rPr>
        <w:t>suellen.pires145@gmail.com</w:t>
      </w:r>
    </w:p>
    <w:p w14:paraId="12AB27A4" w14:textId="77777777" w:rsidR="007853FF" w:rsidRPr="007853FF" w:rsidRDefault="007853FF" w:rsidP="007853F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color w:val="000000"/>
          <w:sz w:val="20"/>
          <w:szCs w:val="20"/>
          <w:lang w:val="pt-BR"/>
        </w:rPr>
      </w:pPr>
    </w:p>
    <w:p w14:paraId="3505D2D6" w14:textId="77777777" w:rsidR="00F71F6E" w:rsidRPr="00E60CD6" w:rsidRDefault="00CF132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E60CD6">
        <w:rPr>
          <w:b/>
          <w:color w:val="000000"/>
          <w:lang w:val="pt-BR"/>
        </w:rPr>
        <w:t>RESUMO</w:t>
      </w:r>
    </w:p>
    <w:p w14:paraId="4073EC7E" w14:textId="6283947F" w:rsidR="00F71F6E" w:rsidRPr="00E60CD6" w:rsidRDefault="0070513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b/>
          <w:color w:val="000000"/>
          <w:lang w:val="pt-BR"/>
        </w:rPr>
      </w:pPr>
      <w:r>
        <w:rPr>
          <w:color w:val="000000"/>
          <w:lang w:val="pt-BR"/>
        </w:rPr>
        <w:t xml:space="preserve">Os Objetivos de Desenvolvimento Sustentável (ODS) </w:t>
      </w:r>
      <w:r w:rsidR="00027BC3">
        <w:rPr>
          <w:color w:val="000000"/>
          <w:lang w:val="pt-BR"/>
        </w:rPr>
        <w:t xml:space="preserve">consiste em um </w:t>
      </w:r>
      <w:r>
        <w:rPr>
          <w:color w:val="000000"/>
          <w:lang w:val="pt-BR"/>
        </w:rPr>
        <w:t>conjunto composto por 17 objetivos globais estabelecidos pela Organização das Nações Unidas (ONU) o qual tem como propósito promover o desenvolvimento sustentável em diversas áreas: educação, saúde, social e ambiental.</w:t>
      </w:r>
      <w:r w:rsidR="00027BC3">
        <w:rPr>
          <w:color w:val="000000"/>
          <w:lang w:val="pt-BR"/>
        </w:rPr>
        <w:t xml:space="preserve"> O</w:t>
      </w:r>
      <w:r w:rsidR="00027BC3">
        <w:rPr>
          <w:color w:val="000000"/>
          <w:lang w:val="pt-BR"/>
        </w:rPr>
        <w:tab/>
        <w:t xml:space="preserve">Centro Universitário Teresa D’Ávila, determinado a venerar os </w:t>
      </w:r>
      <w:r w:rsidR="007A3B3C">
        <w:rPr>
          <w:color w:val="000000"/>
          <w:lang w:val="pt-BR"/>
        </w:rPr>
        <w:t>ODS, tem</w:t>
      </w:r>
      <w:r w:rsidR="00027BC3">
        <w:rPr>
          <w:color w:val="000000"/>
          <w:lang w:val="pt-BR"/>
        </w:rPr>
        <w:t xml:space="preserve"> tomado medidas assertivas para promover </w:t>
      </w:r>
      <w:r w:rsidR="0026478B">
        <w:rPr>
          <w:color w:val="000000"/>
          <w:lang w:val="pt-BR"/>
        </w:rPr>
        <w:t xml:space="preserve">mudanças </w:t>
      </w:r>
      <w:r w:rsidR="007A3B3C">
        <w:rPr>
          <w:color w:val="000000"/>
          <w:lang w:val="pt-BR"/>
        </w:rPr>
        <w:t xml:space="preserve">econômicas, ambientais e sociais. A instituição relaciona-se com os ODS, prioritariamente aos objetivos que se tangem a Saúde e bem-estar (ODS 3), Redução das desigualdades (ODS 10), Paz, Justiça e Instituições eficazes (ODS 16), como também Educação de qualidade (ODS 4) </w:t>
      </w:r>
      <w:r w:rsidR="006C69AE">
        <w:rPr>
          <w:color w:val="000000"/>
          <w:lang w:val="pt-BR"/>
        </w:rPr>
        <w:t xml:space="preserve">que se associa </w:t>
      </w:r>
      <w:r w:rsidR="007A3B3C">
        <w:rPr>
          <w:color w:val="000000"/>
          <w:lang w:val="pt-BR"/>
        </w:rPr>
        <w:t>ao core business.</w:t>
      </w:r>
      <w:r w:rsidR="006C69AE">
        <w:rPr>
          <w:color w:val="000000"/>
          <w:lang w:val="pt-BR"/>
        </w:rPr>
        <w:t xml:space="preserve"> A relação entre a qualidade de vida fomentada pela instituição</w:t>
      </w:r>
      <w:r w:rsidR="0026478B">
        <w:rPr>
          <w:color w:val="000000"/>
          <w:lang w:val="pt-BR"/>
        </w:rPr>
        <w:t xml:space="preserve"> e os ODS</w:t>
      </w:r>
      <w:r w:rsidR="006C69AE">
        <w:rPr>
          <w:color w:val="000000"/>
          <w:lang w:val="pt-BR"/>
        </w:rPr>
        <w:t xml:space="preserve"> é fundamental para compreender o compromisso do centro universitário com a geração de expertises e acolhimento institucional, sendo evidenciado pelas iniciativas voltadas para a saúde física e mental como a Clínica-Escola que oferece atendimento especializado à comunidade local e o Parque Tecnológico que estimula a inovação e a busca por soluções tecnológicas mediantes aos desafios industriais.</w:t>
      </w:r>
      <w:r w:rsidR="0026478B">
        <w:rPr>
          <w:color w:val="000000"/>
          <w:lang w:val="pt-BR"/>
        </w:rPr>
        <w:t xml:space="preserve"> A abordagem do tema, valendo-se da revisão bibliográfica e pesquisa por observação no UNIFATEA, demonstra ser relevante uma vez que complementa o conhecimento da Agenda2030 e objetiva evidenciar as ações realizadas pela universidade e sua relação com os ODS.</w:t>
      </w:r>
    </w:p>
    <w:p w14:paraId="6E09E696" w14:textId="22D1034A" w:rsidR="00F71F6E" w:rsidRPr="007853FF" w:rsidRDefault="00CF132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360" w:lineRule="auto"/>
        <w:jc w:val="both"/>
        <w:rPr>
          <w:color w:val="000000"/>
          <w:sz w:val="20"/>
          <w:szCs w:val="20"/>
          <w:lang w:val="pt-BR"/>
        </w:rPr>
      </w:pPr>
      <w:r w:rsidRPr="00E60CD6">
        <w:rPr>
          <w:b/>
          <w:color w:val="000000"/>
          <w:lang w:val="pt-BR"/>
        </w:rPr>
        <w:lastRenderedPageBreak/>
        <w:t>Palavras-chave:</w:t>
      </w:r>
      <w:r w:rsidRPr="00E60CD6">
        <w:rPr>
          <w:color w:val="000000"/>
          <w:lang w:val="pt-BR"/>
        </w:rPr>
        <w:t xml:space="preserve"> </w:t>
      </w:r>
      <w:r w:rsidR="007853FF">
        <w:rPr>
          <w:color w:val="000000"/>
          <w:lang w:val="pt-BR"/>
        </w:rPr>
        <w:t>O</w:t>
      </w:r>
      <w:r w:rsidR="00E47C53">
        <w:rPr>
          <w:color w:val="000000"/>
          <w:lang w:val="pt-BR"/>
        </w:rPr>
        <w:t>bjetivos de Desenvolvimento Sustentável (ODS)</w:t>
      </w:r>
      <w:r w:rsidR="007853FF">
        <w:rPr>
          <w:color w:val="000000"/>
          <w:lang w:val="pt-BR"/>
        </w:rPr>
        <w:t>. Sustentabilidade. Educação.</w:t>
      </w:r>
    </w:p>
    <w:sectPr w:rsidR="00F71F6E" w:rsidRPr="007853FF">
      <w:headerReference w:type="default" r:id="rId7"/>
      <w:footerReference w:type="default" r:id="rId8"/>
      <w:pgSz w:w="11906" w:h="16838"/>
      <w:pgMar w:top="2551" w:right="1417" w:bottom="1134" w:left="1417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8763" w14:textId="77777777" w:rsidR="006B14E9" w:rsidRDefault="006B14E9">
      <w:r>
        <w:separator/>
      </w:r>
    </w:p>
  </w:endnote>
  <w:endnote w:type="continuationSeparator" w:id="0">
    <w:p w14:paraId="746F279B" w14:textId="77777777" w:rsidR="006B14E9" w:rsidRDefault="006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45B9" w14:textId="70CD33B1" w:rsidR="00F71F6E" w:rsidRDefault="00E60CD6" w:rsidP="00E60CD6">
    <w:pPr>
      <w:jc w:val="center"/>
    </w:pPr>
    <w:r>
      <w:rPr>
        <w:noProof/>
      </w:rPr>
      <w:drawing>
        <wp:inline distT="0" distB="0" distL="0" distR="0" wp14:anchorId="0B451347" wp14:editId="74013593">
          <wp:extent cx="1622270" cy="293467"/>
          <wp:effectExtent l="0" t="0" r="0" b="0"/>
          <wp:docPr id="1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0" cy="2934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080B" w14:textId="77777777" w:rsidR="006B14E9" w:rsidRDefault="006B14E9">
      <w:r>
        <w:separator/>
      </w:r>
    </w:p>
  </w:footnote>
  <w:footnote w:type="continuationSeparator" w:id="0">
    <w:p w14:paraId="5101C292" w14:textId="77777777" w:rsidR="006B14E9" w:rsidRDefault="006B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027E" w14:textId="6CD78344" w:rsidR="00F71F6E" w:rsidRPr="00E60CD6" w:rsidRDefault="00E60CD6" w:rsidP="00E60CD6">
    <w:pPr>
      <w:pStyle w:val="CabealhoeRodap"/>
      <w:tabs>
        <w:tab w:val="clear" w:pos="9020"/>
        <w:tab w:val="center" w:pos="4535"/>
        <w:tab w:val="right" w:pos="9071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3A3ABD6F" wp14:editId="7A822755">
          <wp:extent cx="1275786" cy="646761"/>
          <wp:effectExtent l="0" t="0" r="635" b="127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86" cy="646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E2BEA2D" wp14:editId="25C3BBC2">
          <wp:extent cx="1333500" cy="88849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61" cy="891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6E"/>
    <w:rsid w:val="00027BC3"/>
    <w:rsid w:val="000E550D"/>
    <w:rsid w:val="001337BA"/>
    <w:rsid w:val="001B4A72"/>
    <w:rsid w:val="0026478B"/>
    <w:rsid w:val="002B0005"/>
    <w:rsid w:val="00350B2B"/>
    <w:rsid w:val="00391B89"/>
    <w:rsid w:val="0052151C"/>
    <w:rsid w:val="005231FF"/>
    <w:rsid w:val="005C7E36"/>
    <w:rsid w:val="006003E6"/>
    <w:rsid w:val="00637750"/>
    <w:rsid w:val="00643145"/>
    <w:rsid w:val="006A0AF3"/>
    <w:rsid w:val="006B14E9"/>
    <w:rsid w:val="006C27F8"/>
    <w:rsid w:val="006C69AE"/>
    <w:rsid w:val="00705134"/>
    <w:rsid w:val="007853FF"/>
    <w:rsid w:val="007A3B3C"/>
    <w:rsid w:val="00817783"/>
    <w:rsid w:val="00A63759"/>
    <w:rsid w:val="00AB2A4A"/>
    <w:rsid w:val="00AE2181"/>
    <w:rsid w:val="00B42E91"/>
    <w:rsid w:val="00BB07D8"/>
    <w:rsid w:val="00CC24BF"/>
    <w:rsid w:val="00CF1329"/>
    <w:rsid w:val="00D019E1"/>
    <w:rsid w:val="00D77834"/>
    <w:rsid w:val="00DB7FA1"/>
    <w:rsid w:val="00E43183"/>
    <w:rsid w:val="00E47C53"/>
    <w:rsid w:val="00E60CD6"/>
    <w:rsid w:val="00EB095B"/>
    <w:rsid w:val="00F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2E02"/>
  <w15:docId w15:val="{82FD53E6-BDC4-458B-88C7-BA2FC07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0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CD6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E60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CD6"/>
    <w:rPr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9zKL66Vcd+8OgNardNIJiJnIQ==">CgMxLjA4AHIhMUNra0IzWmhTTWVYMDJiYUdIb3UyRmdnUlhZSmJ5WjNr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DPCOM</dc:creator>
  <cp:lastModifiedBy>Pires, Suellen</cp:lastModifiedBy>
  <cp:revision>4</cp:revision>
  <dcterms:created xsi:type="dcterms:W3CDTF">2024-10-25T23:46:00Z</dcterms:created>
  <dcterms:modified xsi:type="dcterms:W3CDTF">2024-10-28T22:14:00Z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b6bc27-bd35-4ad1-a043-eb72dfe2e79d_Enabled">
    <vt:lpwstr>true</vt:lpwstr>
  </property>
  <property fmtid="{D5CDD505-2E9C-101B-9397-08002B2CF9AE}" pid="3" name="MSIP_Label_4bb6bc27-bd35-4ad1-a043-eb72dfe2e79d_SetDate">
    <vt:lpwstr>2024-10-25T23:45:39Z</vt:lpwstr>
  </property>
  <property fmtid="{D5CDD505-2E9C-101B-9397-08002B2CF9AE}" pid="4" name="MSIP_Label_4bb6bc27-bd35-4ad1-a043-eb72dfe2e79d_Method">
    <vt:lpwstr>Standard</vt:lpwstr>
  </property>
  <property fmtid="{D5CDD505-2E9C-101B-9397-08002B2CF9AE}" pid="5" name="MSIP_Label_4bb6bc27-bd35-4ad1-a043-eb72dfe2e79d_Name">
    <vt:lpwstr>Confidential Info - Internal</vt:lpwstr>
  </property>
  <property fmtid="{D5CDD505-2E9C-101B-9397-08002B2CF9AE}" pid="6" name="MSIP_Label_4bb6bc27-bd35-4ad1-a043-eb72dfe2e79d_SiteId">
    <vt:lpwstr>58288272-c24c-4c0c-bc60-dc0cbadd0866</vt:lpwstr>
  </property>
  <property fmtid="{D5CDD505-2E9C-101B-9397-08002B2CF9AE}" pid="7" name="MSIP_Label_4bb6bc27-bd35-4ad1-a043-eb72dfe2e79d_ActionId">
    <vt:lpwstr>2297256a-4861-4051-9d21-c444ce65f408</vt:lpwstr>
  </property>
  <property fmtid="{D5CDD505-2E9C-101B-9397-08002B2CF9AE}" pid="8" name="MSIP_Label_4bb6bc27-bd35-4ad1-a043-eb72dfe2e79d_ContentBits">
    <vt:lpwstr>0</vt:lpwstr>
  </property>
</Properties>
</file>