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A4DE" w14:textId="1D7EEAE4" w:rsidR="002B0C9D" w:rsidRPr="00F117D2" w:rsidRDefault="002B0C9D" w:rsidP="00F117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17D2">
        <w:rPr>
          <w:rFonts w:ascii="Times New Roman" w:hAnsi="Times New Roman"/>
          <w:b/>
          <w:sz w:val="24"/>
          <w:szCs w:val="24"/>
        </w:rPr>
        <w:t>A PREVALÊNCIA DE TUBERCULOSE GANGLIONAR NO PARÁ NO PERIODO 2016-2018 DE ACORDO COM SISTEMA DE INFORMAÇÃO DE AGRAVO DE NOTIFICAÇÃO</w:t>
      </w:r>
    </w:p>
    <w:p w14:paraId="2905F416" w14:textId="60B96D36" w:rsidR="002B0C9D" w:rsidRPr="00F117D2" w:rsidRDefault="002B0C9D" w:rsidP="00F117D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117D2">
        <w:rPr>
          <w:rFonts w:ascii="Times New Roman" w:hAnsi="Times New Roman"/>
          <w:b/>
          <w:sz w:val="24"/>
          <w:szCs w:val="24"/>
        </w:rPr>
        <w:t>Ana karoline souza leao</w:t>
      </w:r>
      <w:r w:rsidR="001D7C1E">
        <w:rPr>
          <w:rFonts w:ascii="Times New Roman" w:hAnsi="Times New Roman"/>
          <w:b/>
          <w:sz w:val="24"/>
          <w:szCs w:val="24"/>
        </w:rPr>
        <w:t xml:space="preserve">²; </w:t>
      </w:r>
      <w:proofErr w:type="spellStart"/>
      <w:r w:rsidR="001D7C1E">
        <w:rPr>
          <w:rFonts w:ascii="Times New Roman" w:hAnsi="Times New Roman"/>
          <w:b/>
          <w:sz w:val="24"/>
          <w:szCs w:val="24"/>
        </w:rPr>
        <w:t>Nathalie</w:t>
      </w:r>
      <w:proofErr w:type="spellEnd"/>
      <w:r w:rsidR="001D7C1E">
        <w:rPr>
          <w:rFonts w:ascii="Times New Roman" w:hAnsi="Times New Roman"/>
          <w:b/>
          <w:sz w:val="24"/>
          <w:szCs w:val="24"/>
        </w:rPr>
        <w:t xml:space="preserve"> Porfirio Mendes¹</w:t>
      </w:r>
    </w:p>
    <w:p w14:paraId="47648EAF" w14:textId="5B35DE3B" w:rsidR="002B0C9D" w:rsidRDefault="001D7C1E" w:rsidP="001D7C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 w:rsidR="001B4F1D">
        <w:rPr>
          <w:rFonts w:ascii="Times New Roman" w:hAnsi="Times New Roman"/>
          <w:sz w:val="24"/>
          <w:szCs w:val="24"/>
        </w:rPr>
        <w:t>Enfermeira,Mestre, d</w:t>
      </w:r>
      <w:r w:rsidRPr="001D7C1E">
        <w:rPr>
          <w:rFonts w:ascii="Times New Roman" w:hAnsi="Times New Roman"/>
          <w:sz w:val="24"/>
          <w:szCs w:val="24"/>
        </w:rPr>
        <w:t xml:space="preserve">ocente do curso de enfermagem </w:t>
      </w:r>
      <w:r w:rsidR="002B0C9D" w:rsidRPr="001D7C1E">
        <w:rPr>
          <w:rFonts w:ascii="Times New Roman" w:hAnsi="Times New Roman"/>
          <w:sz w:val="24"/>
          <w:szCs w:val="24"/>
        </w:rPr>
        <w:t>-UNAMA</w:t>
      </w:r>
      <w:bookmarkStart w:id="0" w:name="_GoBack"/>
      <w:bookmarkEnd w:id="0"/>
    </w:p>
    <w:p w14:paraId="26D7CFBD" w14:textId="7004234B" w:rsidR="001D7C1E" w:rsidRPr="001D7C1E" w:rsidRDefault="001D7C1E" w:rsidP="001D7C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 Discente de enfermagem-UNAMA /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>: koraline1256@gmail.com</w:t>
      </w:r>
    </w:p>
    <w:p w14:paraId="58987EC9" w14:textId="54EC6BB2" w:rsidR="00430197" w:rsidRPr="00F117D2" w:rsidRDefault="00A1123A" w:rsidP="00F117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117D2">
        <w:rPr>
          <w:rFonts w:ascii="Times New Roman" w:hAnsi="Times New Roman"/>
          <w:b/>
          <w:sz w:val="24"/>
          <w:szCs w:val="24"/>
        </w:rPr>
        <w:t>Introdução</w:t>
      </w:r>
      <w:r w:rsidRPr="00F117D2">
        <w:rPr>
          <w:rFonts w:ascii="Times New Roman" w:hAnsi="Times New Roman"/>
          <w:sz w:val="24"/>
          <w:szCs w:val="24"/>
        </w:rPr>
        <w:t>: As manifestações de tuberculose extrapulmonar ocorrem em maior parte em pacientes imunodeprimidos, sendo a maioria indivíduos com HIV. Na  TB extrapulmonar o bacilo de Koch entra no organismo pelas vias aéreas, mas não se aloja nos pulmões e sim em outros locais do organismo, que é o caso da tuberculose ganglionar aonde o bacilo se aloja nos gânglios, comprometendo principalmente os gânglios cervicais e supra claviculares, mas pode também acometer os demais de maneira geral.(</w:t>
      </w:r>
      <w:r w:rsidR="001D7C1E">
        <w:rPr>
          <w:rFonts w:ascii="Times New Roman" w:hAnsi="Times New Roman"/>
          <w:sz w:val="24"/>
          <w:szCs w:val="24"/>
        </w:rPr>
        <w:t>SILVA JUNIOR</w:t>
      </w:r>
      <w:r w:rsidRPr="00F117D2">
        <w:rPr>
          <w:rFonts w:ascii="Times New Roman" w:hAnsi="Times New Roman"/>
          <w:sz w:val="24"/>
          <w:szCs w:val="24"/>
        </w:rPr>
        <w:t>,2012) Os sintomas são a</w:t>
      </w:r>
      <w:r w:rsidR="004763C1" w:rsidRPr="00F117D2">
        <w:rPr>
          <w:rFonts w:ascii="Times New Roman" w:hAnsi="Times New Roman"/>
          <w:sz w:val="24"/>
          <w:szCs w:val="24"/>
        </w:rPr>
        <w:t>u</w:t>
      </w:r>
      <w:r w:rsidRPr="00F117D2">
        <w:rPr>
          <w:rFonts w:ascii="Times New Roman" w:hAnsi="Times New Roman"/>
          <w:sz w:val="24"/>
          <w:szCs w:val="24"/>
        </w:rPr>
        <w:t xml:space="preserve">mento dos </w:t>
      </w:r>
      <w:r w:rsidR="004763C1" w:rsidRPr="00F117D2">
        <w:rPr>
          <w:rFonts w:ascii="Times New Roman" w:hAnsi="Times New Roman"/>
          <w:sz w:val="24"/>
          <w:szCs w:val="24"/>
        </w:rPr>
        <w:t>gânglios</w:t>
      </w:r>
      <w:r w:rsidRPr="00F117D2">
        <w:rPr>
          <w:rFonts w:ascii="Times New Roman" w:hAnsi="Times New Roman"/>
          <w:sz w:val="24"/>
          <w:szCs w:val="24"/>
        </w:rPr>
        <w:t xml:space="preserve"> </w:t>
      </w:r>
      <w:r w:rsidR="004763C1" w:rsidRPr="00F117D2">
        <w:rPr>
          <w:rFonts w:ascii="Times New Roman" w:hAnsi="Times New Roman"/>
          <w:sz w:val="24"/>
          <w:szCs w:val="24"/>
        </w:rPr>
        <w:t xml:space="preserve">comprometidos, indolor e assimétrico, febre, emagrecimento. Ao exame físico é possível palpar os nódulos que se encontram endurecidos e pode haver presença de inflamação na pele ao redor. O diagnostico é obtido por meio aspirado de agulha/biopsia ganglionar para a realização de exame bacteriológico e histopatológico (BRASIL,2011). </w:t>
      </w:r>
      <w:r w:rsidR="004763C1" w:rsidRPr="00F117D2">
        <w:rPr>
          <w:rFonts w:ascii="Times New Roman" w:hAnsi="Times New Roman"/>
          <w:b/>
          <w:sz w:val="24"/>
          <w:szCs w:val="24"/>
        </w:rPr>
        <w:t>Objetivos:</w:t>
      </w:r>
      <w:r w:rsidR="004763C1" w:rsidRPr="00F117D2">
        <w:rPr>
          <w:rFonts w:ascii="Times New Roman" w:hAnsi="Times New Roman"/>
          <w:sz w:val="24"/>
          <w:szCs w:val="24"/>
        </w:rPr>
        <w:t xml:space="preserve"> analisar os casos de tuberculose extrapulmonar ganglionar notificados no estado do </w:t>
      </w:r>
      <w:r w:rsidR="00FA4A35">
        <w:rPr>
          <w:rFonts w:ascii="Times New Roman" w:hAnsi="Times New Roman"/>
          <w:sz w:val="24"/>
          <w:szCs w:val="24"/>
        </w:rPr>
        <w:t>P</w:t>
      </w:r>
      <w:r w:rsidR="004763C1" w:rsidRPr="00F117D2">
        <w:rPr>
          <w:rFonts w:ascii="Times New Roman" w:hAnsi="Times New Roman"/>
          <w:sz w:val="24"/>
          <w:szCs w:val="24"/>
        </w:rPr>
        <w:t>ar</w:t>
      </w:r>
      <w:r w:rsidR="00FA4A35">
        <w:rPr>
          <w:rFonts w:ascii="Times New Roman" w:hAnsi="Times New Roman"/>
          <w:sz w:val="24"/>
          <w:szCs w:val="24"/>
        </w:rPr>
        <w:t>á</w:t>
      </w:r>
      <w:r w:rsidR="004763C1" w:rsidRPr="00F117D2">
        <w:rPr>
          <w:rFonts w:ascii="Times New Roman" w:hAnsi="Times New Roman"/>
          <w:sz w:val="24"/>
          <w:szCs w:val="24"/>
        </w:rPr>
        <w:t xml:space="preserve"> no período de 2016-2018.analisar a</w:t>
      </w:r>
      <w:r w:rsidR="00E66B36" w:rsidRPr="00F117D2">
        <w:rPr>
          <w:rFonts w:ascii="Times New Roman" w:hAnsi="Times New Roman"/>
          <w:sz w:val="24"/>
          <w:szCs w:val="24"/>
        </w:rPr>
        <w:t xml:space="preserve"> </w:t>
      </w:r>
      <w:r w:rsidR="004763C1" w:rsidRPr="00F117D2">
        <w:rPr>
          <w:rFonts w:ascii="Times New Roman" w:hAnsi="Times New Roman"/>
          <w:sz w:val="24"/>
          <w:szCs w:val="24"/>
        </w:rPr>
        <w:t xml:space="preserve">faixa etária mais </w:t>
      </w:r>
      <w:r w:rsidR="00E66B36" w:rsidRPr="00F117D2">
        <w:rPr>
          <w:rFonts w:ascii="Times New Roman" w:hAnsi="Times New Roman"/>
          <w:sz w:val="24"/>
          <w:szCs w:val="24"/>
        </w:rPr>
        <w:t>afetada. Destacar</w:t>
      </w:r>
      <w:r w:rsidR="004763C1" w:rsidRPr="00F117D2">
        <w:rPr>
          <w:rFonts w:ascii="Times New Roman" w:hAnsi="Times New Roman"/>
          <w:sz w:val="24"/>
          <w:szCs w:val="24"/>
        </w:rPr>
        <w:t xml:space="preserve"> o papel do enfermeiro na </w:t>
      </w:r>
      <w:r w:rsidR="00E66B36" w:rsidRPr="00F117D2">
        <w:rPr>
          <w:rFonts w:ascii="Times New Roman" w:hAnsi="Times New Roman"/>
          <w:sz w:val="24"/>
          <w:szCs w:val="24"/>
        </w:rPr>
        <w:t>prevenção, diagnóstico</w:t>
      </w:r>
      <w:r w:rsidR="004763C1" w:rsidRPr="00F117D2">
        <w:rPr>
          <w:rFonts w:ascii="Times New Roman" w:hAnsi="Times New Roman"/>
          <w:sz w:val="24"/>
          <w:szCs w:val="24"/>
        </w:rPr>
        <w:t xml:space="preserve"> e tratamento</w:t>
      </w:r>
      <w:r w:rsidR="00E66B36" w:rsidRPr="00F117D2">
        <w:rPr>
          <w:rFonts w:ascii="Times New Roman" w:hAnsi="Times New Roman"/>
          <w:sz w:val="24"/>
          <w:szCs w:val="24"/>
        </w:rPr>
        <w:t xml:space="preserve"> da TB ganglionar. </w:t>
      </w:r>
      <w:r w:rsidR="00E66B36" w:rsidRPr="00F117D2">
        <w:rPr>
          <w:rFonts w:ascii="Times New Roman" w:hAnsi="Times New Roman"/>
          <w:b/>
          <w:sz w:val="24"/>
          <w:szCs w:val="24"/>
        </w:rPr>
        <w:t xml:space="preserve">metodologia: </w:t>
      </w:r>
      <w:r w:rsidR="00E66B36" w:rsidRPr="00F117D2">
        <w:rPr>
          <w:rFonts w:ascii="Times New Roman" w:hAnsi="Times New Roman"/>
          <w:sz w:val="24"/>
          <w:szCs w:val="24"/>
        </w:rPr>
        <w:t xml:space="preserve">trata-se de uma </w:t>
      </w:r>
      <w:r w:rsidR="002B0C9D" w:rsidRPr="00F117D2">
        <w:rPr>
          <w:rFonts w:ascii="Times New Roman" w:hAnsi="Times New Roman"/>
          <w:sz w:val="24"/>
          <w:szCs w:val="24"/>
        </w:rPr>
        <w:t>análise</w:t>
      </w:r>
      <w:r w:rsidR="00E66B36" w:rsidRPr="00F117D2">
        <w:rPr>
          <w:rFonts w:ascii="Times New Roman" w:hAnsi="Times New Roman"/>
          <w:sz w:val="24"/>
          <w:szCs w:val="24"/>
        </w:rPr>
        <w:t xml:space="preserve"> do banco de dados do sistema de informações de agravos de </w:t>
      </w:r>
      <w:r w:rsidR="002B0C9D" w:rsidRPr="00F117D2">
        <w:rPr>
          <w:rFonts w:ascii="Times New Roman" w:hAnsi="Times New Roman"/>
          <w:sz w:val="24"/>
          <w:szCs w:val="24"/>
        </w:rPr>
        <w:t>notificação (</w:t>
      </w:r>
      <w:r w:rsidR="00E66B36" w:rsidRPr="00F117D2">
        <w:rPr>
          <w:rFonts w:ascii="Times New Roman" w:hAnsi="Times New Roman"/>
          <w:sz w:val="24"/>
          <w:szCs w:val="24"/>
        </w:rPr>
        <w:t>SINAN), tendo como foco casos de tuberculose extrapulmonar ganglionar ocorridos e notificados no período de 2016-</w:t>
      </w:r>
      <w:proofErr w:type="gramStart"/>
      <w:r w:rsidR="00E66B36" w:rsidRPr="00F117D2">
        <w:rPr>
          <w:rFonts w:ascii="Times New Roman" w:hAnsi="Times New Roman"/>
          <w:sz w:val="24"/>
          <w:szCs w:val="24"/>
        </w:rPr>
        <w:t>2018,a</w:t>
      </w:r>
      <w:proofErr w:type="gramEnd"/>
      <w:r w:rsidR="00E66B36" w:rsidRPr="00F117D2">
        <w:rPr>
          <w:rFonts w:ascii="Times New Roman" w:hAnsi="Times New Roman"/>
          <w:sz w:val="24"/>
          <w:szCs w:val="24"/>
        </w:rPr>
        <w:t xml:space="preserve"> faixa etária e a totalidade dos casos ocorridos no estado do Pará. </w:t>
      </w:r>
      <w:r w:rsidR="00E66B36" w:rsidRPr="00F117D2">
        <w:rPr>
          <w:rFonts w:ascii="Times New Roman" w:hAnsi="Times New Roman"/>
          <w:b/>
          <w:sz w:val="24"/>
          <w:szCs w:val="24"/>
        </w:rPr>
        <w:t>resultados/discussões</w:t>
      </w:r>
      <w:r w:rsidR="00E66B36" w:rsidRPr="00F117D2">
        <w:rPr>
          <w:rFonts w:ascii="Times New Roman" w:hAnsi="Times New Roman"/>
          <w:sz w:val="24"/>
          <w:szCs w:val="24"/>
        </w:rPr>
        <w:t xml:space="preserve">: a tuberculose extrapulmonar ganglionar é mais frequente em pacientes imunodeprimidos, </w:t>
      </w:r>
      <w:proofErr w:type="spellStart"/>
      <w:r w:rsidR="00E66B36" w:rsidRPr="00F117D2">
        <w:rPr>
          <w:rFonts w:ascii="Times New Roman" w:hAnsi="Times New Roman"/>
          <w:sz w:val="24"/>
          <w:szCs w:val="24"/>
        </w:rPr>
        <w:t>hiv</w:t>
      </w:r>
      <w:proofErr w:type="spellEnd"/>
      <w:r w:rsidR="00E66B36" w:rsidRPr="00F117D2">
        <w:rPr>
          <w:rFonts w:ascii="Times New Roman" w:hAnsi="Times New Roman"/>
          <w:sz w:val="24"/>
          <w:szCs w:val="24"/>
        </w:rPr>
        <w:t xml:space="preserve"> soropositivo, imunodeprimidos e crianças</w:t>
      </w:r>
      <w:r w:rsidR="00792FB4" w:rsidRPr="00F117D2">
        <w:rPr>
          <w:rFonts w:ascii="Times New Roman" w:hAnsi="Times New Roman"/>
          <w:sz w:val="24"/>
          <w:szCs w:val="24"/>
        </w:rPr>
        <w:t xml:space="preserve">. é mais comum ocorrer abaixo dos 40 anos de </w:t>
      </w:r>
      <w:r w:rsidR="002B0C9D" w:rsidRPr="00F117D2">
        <w:rPr>
          <w:rFonts w:ascii="Times New Roman" w:hAnsi="Times New Roman"/>
          <w:sz w:val="24"/>
          <w:szCs w:val="24"/>
        </w:rPr>
        <w:t>idade (</w:t>
      </w:r>
      <w:r w:rsidR="00792FB4" w:rsidRPr="00F117D2">
        <w:rPr>
          <w:rFonts w:ascii="Times New Roman" w:hAnsi="Times New Roman"/>
          <w:sz w:val="24"/>
          <w:szCs w:val="24"/>
        </w:rPr>
        <w:t xml:space="preserve">BRASIL,2011). Na análise dos dados obtidos observou-se a ocorrência de 194 casos de TB ganglionar no Pará no período de 2016-2018, tendo como a faixa etária mais afetada a população entre 20-29 anos com 84 casos confirmados seguido pela faixa etária de 40-59 anos. </w:t>
      </w:r>
      <w:r w:rsidR="00F117D2" w:rsidRPr="00F117D2">
        <w:rPr>
          <w:rFonts w:ascii="Times New Roman" w:hAnsi="Times New Roman"/>
          <w:b/>
          <w:sz w:val="24"/>
          <w:szCs w:val="24"/>
        </w:rPr>
        <w:t>Conclusão:</w:t>
      </w:r>
      <w:r w:rsidR="00F117D2">
        <w:rPr>
          <w:rFonts w:ascii="Times New Roman" w:hAnsi="Times New Roman"/>
          <w:sz w:val="24"/>
          <w:szCs w:val="24"/>
        </w:rPr>
        <w:t xml:space="preserve"> A </w:t>
      </w:r>
      <w:r w:rsidR="00792FB4" w:rsidRPr="00F117D2">
        <w:rPr>
          <w:rFonts w:ascii="Times New Roman" w:hAnsi="Times New Roman"/>
          <w:sz w:val="24"/>
          <w:szCs w:val="24"/>
        </w:rPr>
        <w:t xml:space="preserve">prevalência da tuberculose no estado do Pará </w:t>
      </w:r>
      <w:r w:rsidR="002B0C9D" w:rsidRPr="00F117D2">
        <w:rPr>
          <w:rFonts w:ascii="Times New Roman" w:hAnsi="Times New Roman"/>
          <w:sz w:val="24"/>
          <w:szCs w:val="24"/>
        </w:rPr>
        <w:t xml:space="preserve">ainda se encontra em numero alarmantes, principalmente na faixa etária da população mais jovem que pode estar ligado ao fator dessa população está mais vulnerável imunologicamente com a presença do vírus </w:t>
      </w:r>
      <w:proofErr w:type="spellStart"/>
      <w:r w:rsidR="002B0C9D" w:rsidRPr="00F117D2">
        <w:rPr>
          <w:rFonts w:ascii="Times New Roman" w:hAnsi="Times New Roman"/>
          <w:sz w:val="24"/>
          <w:szCs w:val="24"/>
        </w:rPr>
        <w:t>hiv</w:t>
      </w:r>
      <w:proofErr w:type="spellEnd"/>
      <w:r w:rsidR="002B0C9D" w:rsidRPr="00F117D2">
        <w:rPr>
          <w:rFonts w:ascii="Times New Roman" w:hAnsi="Times New Roman"/>
          <w:sz w:val="24"/>
          <w:szCs w:val="24"/>
        </w:rPr>
        <w:t xml:space="preserve"> , etilismo, vida sedentária e outros fatores que favorecem uma baixa imunidade no organismo tornado oportuno a manifestação da doença na faixa etária dessa população. </w:t>
      </w:r>
      <w:r w:rsidR="009D4EB1">
        <w:rPr>
          <w:rFonts w:ascii="Times New Roman" w:hAnsi="Times New Roman"/>
          <w:sz w:val="24"/>
          <w:szCs w:val="24"/>
        </w:rPr>
        <w:t>É</w:t>
      </w:r>
      <w:r w:rsidR="002B0C9D" w:rsidRPr="00F117D2">
        <w:rPr>
          <w:rFonts w:ascii="Times New Roman" w:hAnsi="Times New Roman"/>
          <w:sz w:val="24"/>
          <w:szCs w:val="24"/>
        </w:rPr>
        <w:t xml:space="preserve"> de </w:t>
      </w:r>
      <w:r w:rsidR="002B0C9D" w:rsidRPr="00F117D2">
        <w:rPr>
          <w:rFonts w:ascii="Times New Roman" w:hAnsi="Times New Roman"/>
          <w:sz w:val="24"/>
          <w:szCs w:val="24"/>
        </w:rPr>
        <w:lastRenderedPageBreak/>
        <w:t>suma importância o profissional enfermeiro fica atendo aos dados de notificação conhecer a doença, saber como preveni-la</w:t>
      </w:r>
      <w:r w:rsidR="009D4EB1">
        <w:rPr>
          <w:rFonts w:ascii="Times New Roman" w:hAnsi="Times New Roman"/>
          <w:sz w:val="24"/>
          <w:szCs w:val="24"/>
        </w:rPr>
        <w:t>,</w:t>
      </w:r>
      <w:r w:rsidR="002B0C9D" w:rsidRPr="00F117D2">
        <w:rPr>
          <w:rFonts w:ascii="Times New Roman" w:hAnsi="Times New Roman"/>
          <w:sz w:val="24"/>
          <w:szCs w:val="24"/>
        </w:rPr>
        <w:t xml:space="preserve"> diagnosticar e trata-la</w:t>
      </w:r>
      <w:r w:rsidR="00F117D2" w:rsidRPr="00F117D2">
        <w:rPr>
          <w:rFonts w:ascii="Times New Roman" w:hAnsi="Times New Roman"/>
          <w:sz w:val="24"/>
          <w:szCs w:val="24"/>
        </w:rPr>
        <w:t>.</w:t>
      </w:r>
      <w:r w:rsidR="002B0C9D" w:rsidRPr="00F117D2">
        <w:rPr>
          <w:rFonts w:ascii="Times New Roman" w:hAnsi="Times New Roman"/>
          <w:sz w:val="24"/>
          <w:szCs w:val="24"/>
        </w:rPr>
        <w:t xml:space="preserve"> </w:t>
      </w:r>
    </w:p>
    <w:sectPr w:rsidR="00430197" w:rsidRPr="00F117D2" w:rsidSect="00F117D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62B29"/>
    <w:multiLevelType w:val="hybridMultilevel"/>
    <w:tmpl w:val="8FAC39C2"/>
    <w:lvl w:ilvl="0" w:tplc="C9706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97"/>
    <w:rsid w:val="001B4F1D"/>
    <w:rsid w:val="001D7C1E"/>
    <w:rsid w:val="002B0C9D"/>
    <w:rsid w:val="00430197"/>
    <w:rsid w:val="004763C1"/>
    <w:rsid w:val="00792FB4"/>
    <w:rsid w:val="009D4EB1"/>
    <w:rsid w:val="00A1123A"/>
    <w:rsid w:val="00E66B36"/>
    <w:rsid w:val="00F117D2"/>
    <w:rsid w:val="00F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472"/>
  <w15:chartTrackingRefBased/>
  <w15:docId w15:val="{23FB51B9-182C-4011-AF6E-2E2EF8DB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karoline souza leao</dc:creator>
  <cp:keywords/>
  <dc:description/>
  <cp:lastModifiedBy>ana karoline souza leao</cp:lastModifiedBy>
  <cp:revision>5</cp:revision>
  <cp:lastPrinted>2018-09-20T01:17:00Z</cp:lastPrinted>
  <dcterms:created xsi:type="dcterms:W3CDTF">2018-09-20T00:21:00Z</dcterms:created>
  <dcterms:modified xsi:type="dcterms:W3CDTF">2018-09-28T14:33:00Z</dcterms:modified>
</cp:coreProperties>
</file>