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USO DA ESTIMULAÇÃO ELÉTRICA FUNCIONAL EM PACIENTE COM SEQUELA DE AVC ISQUÊMICO: RELATO DE EXPERIÊNCIA.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Tâmyla Fernandes de Lima</w:t>
      </w:r>
    </w:p>
    <w:p w:rsidR="00000000" w:rsidDel="00000000" w:rsidP="00000000" w:rsidRDefault="00000000" w:rsidRPr="00000000" w14:paraId="00000005">
      <w:pPr>
        <w:spacing w:line="288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(Discente - Centro Universitário Fametro - Fametro)</w:t>
      </w:r>
    </w:p>
    <w:p w:rsidR="00000000" w:rsidDel="00000000" w:rsidP="00000000" w:rsidRDefault="00000000" w:rsidRPr="00000000" w14:paraId="00000006">
      <w:pPr>
        <w:spacing w:line="288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tamyla.fernandes@aluno.unifametro.edu.br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07">
      <w:pPr>
        <w:pBdr>
          <w:bottom w:color="auto" w:space="0" w:sz="0" w:val="none"/>
        </w:pBdr>
        <w:spacing w:line="288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Patrícia da Silva Taddeo</w:t>
      </w:r>
    </w:p>
    <w:p w:rsidR="00000000" w:rsidDel="00000000" w:rsidP="00000000" w:rsidRDefault="00000000" w:rsidRPr="00000000" w14:paraId="00000008">
      <w:pPr>
        <w:pBdr>
          <w:bottom w:color="auto" w:space="0" w:sz="0" w:val="none"/>
        </w:pBdr>
        <w:spacing w:line="288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(Docente - Centro Universitário Fametro - Fametro)</w:t>
      </w:r>
    </w:p>
    <w:p w:rsidR="00000000" w:rsidDel="00000000" w:rsidP="00000000" w:rsidRDefault="00000000" w:rsidRPr="00000000" w14:paraId="00000009">
      <w:pPr>
        <w:spacing w:line="288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patricia.taddeo@professor.unifametro.edu.br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0A">
      <w:pPr>
        <w:spacing w:line="288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Esdra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Morjary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Moreira Siqueira</w:t>
      </w:r>
    </w:p>
    <w:p w:rsidR="00000000" w:rsidDel="00000000" w:rsidP="00000000" w:rsidRDefault="00000000" w:rsidRPr="00000000" w14:paraId="0000000B">
      <w:pPr>
        <w:spacing w:line="288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(Supervisora de estágio - Centro Universitário Fametro - Fametro)</w:t>
      </w:r>
    </w:p>
    <w:p w:rsidR="00000000" w:rsidDel="00000000" w:rsidP="00000000" w:rsidRDefault="00000000" w:rsidRPr="00000000" w14:paraId="0000000C">
      <w:pPr>
        <w:spacing w:line="288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esdramorjaryfisio@gmail.com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0D">
      <w:pPr>
        <w:spacing w:line="288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 Temática: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808080"/>
          <w:rtl w:val="0"/>
        </w:rPr>
        <w:t xml:space="preserve">Promoção, prevenção e reabilitação em Fisioterapia.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Área de Conhecimento: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808080"/>
          <w:rtl w:val="0"/>
        </w:rPr>
        <w:t xml:space="preserve">Ciências da Saúde.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Encontro Científico: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808080"/>
          <w:rtl w:val="0"/>
        </w:rPr>
        <w:t xml:space="preserve">X Encontro de Iniciação à Pesquisa.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acidente vascular cerebral (AVC) é definido como uma lesão no cérebro, sendo caracterizado pela ruptura ou obstrução de vasos que levam sangue ao cérebro. O AVC isquêmico é o mais comum, ocorrendo interrupção de fluxo sanguíneo,  que acaba impedindo  passagem de oxigênio para células cerebrais, causado por trombo, êmbolo ou estreitamento dos vasos sanguíneos. A consequência clássica é a hemiparesia, com alteração da motricidade, tônus e espasticidade, prejudicando as atividades de vida diária (AVD 's). Entre os diversos recursos terapêuticos para a reabilitação de indivíduos com sequelas do AVC, destaca-se a estimulação elétrica funcional (FES), que é uma corrente elétrica que estimula ação no nervo motor, ocasionando a contração muscular. O uso do FES consiste no fortalecimento, diminuição da espasticidade e relaxamento muscular, dependendo dos parâmetros utilizados (frequência, largura de pulso, tempo on/off e área estimulada).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Descrever a vivência de uma discente do curso de fisioterapia com o uso da estimulação elétrica funcional (FES) no protocolo de tratamento de um paciente com sequelas de AVC isquêmico.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Trata-se de um relato de experiência realizado por uma acadêmica de fisioterapia, desenvolvido durante a disciplina de Estágio Fisioterapêutico Supervisionado na Atenção Secundária à Saúde, na clínica escola de uma Instituição de Ensino Superior, localizada em Fortaleza-CE no ano de 2022. A estratégia utilizada foi colocar em prática a corrente excitomotora na patologia em questão.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Resultados e Discussão: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reabilitação fisioterapêutica reflete uma abordagem que prioriza a funcionalidade do paciente. O uso do FES no paciente com a patologia citada, apresentando queixa principal de não ter força na mão esquerda e dificuldade de segurar objetos, foi focada na extensão de dedos 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punho.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Diante disso, foi sentida a necessidade de se aprofundar ainda mais sobre o uso da corrente, a fim de elaborar um protocolo eficaz que melhor se adequasse ao objetivo inicial proposto, uma vez que, trata-se de um recurso desafiador na parametrização, visto que a mesma acontece de uma forma individualizada. Assim, além de proporcionar a discente o aprimoramento do conhecimento teórico e a manualidade prática no uso desta corrente excitomotora, a vivência possibilitou o progresso ao paciente, que junto com outros recursos nas sequelas decorrentes do AVC, está sendo eficaz, facilitando a realização de movimentos de oponência dos dedos 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segurar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objetos.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Considerações finais: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 a quantidade de atendimento foi possível observar uma evolução clínica do paciente, além de mais confiança para realizar as atividades propostas. Sendo assim, é notório que deverão permanecer os atendimento para maiores ganhos. A vivência relatada contribuiu para a formação acadêmica e profissional da acadêmica, com maior experiência no uso do FES na patologia referida.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Estimulação elétrica funcional; AVC; Fisioterapia.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Referências: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Ministério da saúde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Acidente vascular cerebral, 2017. Disponível em: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https://www.gov.br/saude/pt-br/assuntos/saude-de-a-a-z/a/avc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Acesso 17 out. 2022.</w:t>
      </w:r>
    </w:p>
    <w:p w:rsidR="00000000" w:rsidDel="00000000" w:rsidP="00000000" w:rsidRDefault="00000000" w:rsidRPr="00000000" w14:paraId="0000001B">
      <w:pPr>
        <w:spacing w:after="200" w:before="20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OSHIRO S. H, et al. Estimulação elétrica funcional otimizada em pacientes com hemiparesia por doença cerebrovascular.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Acta Fisiátr. [Internet]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2012, v. 19 n. 1. 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RIBEIRO, Gabriele; MOREIRA GARCIA, Juciélli; ZUMBACH BOARON, Daniele. Eficácia da estimulação elétrica funcional e cinesioterapia em sequelas de membros superiores no pós acidente vascular encefálico.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Repositório Universitário da Ânima (RUNA) online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2022.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134" w:top="1701" w:left="1701" w:right="1134" w:header="56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b="0" l="0" r="0" t="0"/>
          <wp:wrapNone/>
          <wp:docPr id="5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85" cy="2019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-1756409</wp:posOffset>
          </wp:positionH>
          <wp:positionV relativeFrom="paragraph">
            <wp:posOffset>367030</wp:posOffset>
          </wp:positionV>
          <wp:extent cx="5760085" cy="201930"/>
          <wp:effectExtent b="0" l="0" r="0" t="0"/>
          <wp:wrapNone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85" cy="20193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332105</wp:posOffset>
          </wp:positionV>
          <wp:extent cx="7562850" cy="284480"/>
          <wp:effectExtent b="0" l="0" r="0" t="0"/>
          <wp:wrapNone/>
          <wp:docPr id="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2844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1993900</wp:posOffset>
          </wp:positionH>
          <wp:positionV relativeFrom="paragraph">
            <wp:posOffset>0</wp:posOffset>
          </wp:positionV>
          <wp:extent cx="1771650" cy="650528"/>
          <wp:effectExtent b="0" l="0" r="0" t="0"/>
          <wp:wrapSquare wrapText="bothSides" distB="0" distT="0" distL="114300" distR="114300"/>
          <wp:docPr descr="Unifametro | Formar para transformar" id="6" name="image5.png"/>
          <a:graphic>
            <a:graphicData uri="http://schemas.openxmlformats.org/drawingml/2006/picture">
              <pic:pic>
                <pic:nvPicPr>
                  <pic:cNvPr descr="Unifametro | Formar para transformar"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1650" cy="65052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-60959</wp:posOffset>
          </wp:positionH>
          <wp:positionV relativeFrom="paragraph">
            <wp:posOffset>40005</wp:posOffset>
          </wp:positionV>
          <wp:extent cx="2232025" cy="700405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32025" cy="7004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-26549" r="0" t="54395"/>
                  <a:stretch>
                    <a:fillRect/>
                  </a:stretch>
                </pic:blipFill>
                <pic:spPr>
                  <a:xfrm>
                    <a:off x="0" y="0"/>
                    <a:ext cx="73660" cy="756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214"/>
      </w:tabs>
      <w:spacing w:after="120" w:before="0" w:line="240" w:lineRule="auto"/>
      <w:ind w:left="3969" w:right="-143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CONEXÃO UNIFAMETRO 2019: DIVERSIDADES TECNOLÓGICAS E SEUS IMPACTOS SUSTENTÁVEIS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214"/>
      </w:tabs>
      <w:spacing w:after="120" w:before="0" w:line="240" w:lineRule="auto"/>
      <w:ind w:left="3969" w:right="-143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XV SEMANA ACADÊMICA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214"/>
      </w:tabs>
      <w:spacing w:after="120" w:before="0" w:line="240" w:lineRule="auto"/>
      <w:ind w:left="3969" w:right="-143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ISSN: 2357-8645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-3809</wp:posOffset>
          </wp:positionH>
          <wp:positionV relativeFrom="paragraph">
            <wp:posOffset>1905</wp:posOffset>
          </wp:positionV>
          <wp:extent cx="1955492" cy="828675"/>
          <wp:effectExtent b="0" l="0" r="0" t="0"/>
          <wp:wrapNone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5492" cy="8286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214"/>
      </w:tabs>
      <w:spacing w:after="120" w:before="0" w:line="240" w:lineRule="auto"/>
      <w:ind w:left="3544" w:right="-143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CONEXÃO UNIFAMETRO 2022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214"/>
      </w:tabs>
      <w:spacing w:after="120" w:before="0" w:line="240" w:lineRule="auto"/>
      <w:ind w:left="3544" w:right="-143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XVIII SEMANA ACADÊMICA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214"/>
      </w:tabs>
      <w:spacing w:after="120" w:before="0" w:line="240" w:lineRule="auto"/>
      <w:ind w:left="3544" w:right="-143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ISSN: 2357-8645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