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46A22CE9" w14:textId="29ED2158" w:rsidR="005A5410" w:rsidRPr="00520F49" w:rsidRDefault="005A5410" w:rsidP="005A5410">
      <w:pPr>
        <w:spacing w:after="240" w:line="240" w:lineRule="auto"/>
        <w:ind w:right="91"/>
        <w:jc w:val="center"/>
        <w:rPr>
          <w:rFonts w:ascii="Times New Roman" w:eastAsia="Arial" w:hAnsi="Times New Roman"/>
          <w:b/>
          <w:sz w:val="24"/>
          <w:szCs w:val="24"/>
        </w:rPr>
      </w:pPr>
      <w:r w:rsidRPr="00520F49">
        <w:rPr>
          <w:rFonts w:ascii="Times New Roman" w:eastAsia="Arial" w:hAnsi="Times New Roman"/>
          <w:b/>
          <w:sz w:val="24"/>
          <w:szCs w:val="24"/>
        </w:rPr>
        <w:t>IDENTIFICAÇÃO DE ÁREAS CRÍTICAS PARA RAIAS-VIOLA:</w:t>
      </w:r>
      <w:r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520F49">
        <w:rPr>
          <w:rFonts w:ascii="Times New Roman" w:eastAsia="Arial" w:hAnsi="Times New Roman"/>
          <w:b/>
          <w:sz w:val="24"/>
          <w:szCs w:val="24"/>
        </w:rPr>
        <w:t>UTILIZANDO O CONHECIMENTO ECOLÓGICO TRADICIONAL COMO FONTE DE INFORMAÇÃO RELEVANTE PARA A CONSERVAÇÃO EM “DATA-POOR REGIONS”.</w:t>
      </w:r>
    </w:p>
    <w:p w14:paraId="56A1CFC5" w14:textId="77777777" w:rsidR="005A5410" w:rsidRDefault="005A5410" w:rsidP="005A54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20F49">
        <w:rPr>
          <w:rFonts w:ascii="Times New Roman" w:hAnsi="Times New Roman"/>
          <w:b/>
          <w:sz w:val="24"/>
          <w:szCs w:val="24"/>
          <w:lang w:val="en-US"/>
        </w:rPr>
        <w:t xml:space="preserve">Identification of critical areas for </w:t>
      </w:r>
      <w:r>
        <w:rPr>
          <w:rFonts w:ascii="Times New Roman" w:hAnsi="Times New Roman"/>
          <w:b/>
          <w:sz w:val="24"/>
          <w:szCs w:val="24"/>
          <w:lang w:val="en-US"/>
        </w:rPr>
        <w:t>guitarfish</w:t>
      </w:r>
      <w:r w:rsidRPr="00520F49">
        <w:rPr>
          <w:rFonts w:ascii="Times New Roman" w:hAnsi="Times New Roman"/>
          <w:b/>
          <w:sz w:val="24"/>
          <w:szCs w:val="24"/>
          <w:lang w:val="en-US"/>
        </w:rPr>
        <w:t>: using traditional ecological knowledge as a source of relevant information for conservation in “data-poor regions”.</w:t>
      </w:r>
    </w:p>
    <w:p w14:paraId="2E909BEE" w14:textId="54795EA7" w:rsidR="005A5410" w:rsidRDefault="005A5410" w:rsidP="005A541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520F49">
        <w:rPr>
          <w:rFonts w:ascii="Times New Roman" w:hAnsi="Times New Roman"/>
          <w:sz w:val="24"/>
          <w:szCs w:val="28"/>
        </w:rPr>
        <w:t>Lucas Opitz Vieira da Cunha</w:t>
      </w:r>
      <w:r w:rsidRPr="00520F49"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  <w:vertAlign w:val="superscript"/>
        </w:rPr>
        <w:t xml:space="preserve">, </w:t>
      </w:r>
      <w:r>
        <w:rPr>
          <w:rFonts w:ascii="Times New Roman" w:hAnsi="Times New Roman"/>
          <w:sz w:val="24"/>
          <w:szCs w:val="28"/>
        </w:rPr>
        <w:t>Natascha Wosnick¹, Eloisa Pinheiro Giareta²</w:t>
      </w:r>
    </w:p>
    <w:p w14:paraId="5117B717" w14:textId="77777777" w:rsidR="0012327A" w:rsidRDefault="0012327A" w:rsidP="00966B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2F77842D" w:rsidR="0012327A" w:rsidRDefault="001A62DF" w:rsidP="00966B07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>Programa de Pós-Graduação em Zoologia. Universidade Federal do Paraná.</w:t>
      </w:r>
    </w:p>
    <w:p w14:paraId="7F66C5BC" w14:textId="6EF23873" w:rsidR="005A5410" w:rsidRDefault="005A5410" w:rsidP="00966B07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  <w:r w:rsidRPr="005A5410">
        <w:rPr>
          <w:rFonts w:ascii="Times New Roman" w:hAnsi="Times New Roman"/>
          <w:sz w:val="24"/>
          <w:szCs w:val="32"/>
        </w:rPr>
        <w:t>²</w:t>
      </w:r>
      <w:r>
        <w:rPr>
          <w:rFonts w:ascii="Times New Roman" w:hAnsi="Times New Roman"/>
          <w:szCs w:val="28"/>
        </w:rPr>
        <w:t xml:space="preserve"> </w:t>
      </w:r>
      <w:r w:rsidRPr="005A5410">
        <w:rPr>
          <w:rFonts w:ascii="Times New Roman" w:hAnsi="Times New Roman"/>
          <w:szCs w:val="28"/>
        </w:rPr>
        <w:t xml:space="preserve">Associação </w:t>
      </w:r>
      <w:proofErr w:type="spellStart"/>
      <w:r w:rsidRPr="005A5410">
        <w:rPr>
          <w:rFonts w:ascii="Times New Roman" w:hAnsi="Times New Roman"/>
          <w:szCs w:val="28"/>
        </w:rPr>
        <w:t>MarBrasil</w:t>
      </w:r>
      <w:proofErr w:type="spellEnd"/>
      <w:r w:rsidRPr="005A5410">
        <w:rPr>
          <w:rFonts w:ascii="Times New Roman" w:hAnsi="Times New Roman"/>
          <w:szCs w:val="28"/>
        </w:rPr>
        <w:t>, Pontal do Paraná, Brasil.</w:t>
      </w:r>
    </w:p>
    <w:p w14:paraId="7884FEA3" w14:textId="77777777" w:rsidR="005A5410" w:rsidRDefault="005A5410" w:rsidP="00966B07">
      <w:pPr>
        <w:spacing w:after="0" w:line="240" w:lineRule="auto"/>
        <w:contextualSpacing/>
        <w:jc w:val="center"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opitzlucas@ufpr.br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03AFC6D8" w14:textId="558C46DF" w:rsidR="005A5410" w:rsidRPr="00D44A1B" w:rsidRDefault="005A5410" w:rsidP="00966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4A1B">
        <w:rPr>
          <w:rFonts w:ascii="Times New Roman" w:hAnsi="Times New Roman"/>
          <w:sz w:val="24"/>
          <w:szCs w:val="24"/>
        </w:rPr>
        <w:t xml:space="preserve">As raias-viola (Zapteryx brevirostris, Pseudobatos horkelii e Pseudobatos percellens) são três espécies de elasmobrânquios marinhos com distribuição </w:t>
      </w:r>
      <w:r w:rsidR="00D44A1B" w:rsidRPr="00D44A1B">
        <w:rPr>
          <w:rFonts w:ascii="Times New Roman" w:hAnsi="Times New Roman"/>
          <w:sz w:val="24"/>
          <w:szCs w:val="24"/>
        </w:rPr>
        <w:t xml:space="preserve">geográfica </w:t>
      </w:r>
      <w:r w:rsidRPr="00D44A1B">
        <w:rPr>
          <w:rFonts w:ascii="Times New Roman" w:hAnsi="Times New Roman"/>
          <w:sz w:val="24"/>
          <w:szCs w:val="24"/>
        </w:rPr>
        <w:t xml:space="preserve">no Atlântico Sul. </w:t>
      </w:r>
      <w:r w:rsidR="00D44A1B" w:rsidRPr="00D44A1B">
        <w:rPr>
          <w:rFonts w:ascii="Times New Roman" w:hAnsi="Times New Roman"/>
          <w:sz w:val="24"/>
          <w:szCs w:val="24"/>
        </w:rPr>
        <w:t>Dentre a</w:t>
      </w:r>
      <w:r w:rsidRPr="00D44A1B">
        <w:rPr>
          <w:rFonts w:ascii="Times New Roman" w:hAnsi="Times New Roman"/>
          <w:sz w:val="24"/>
          <w:szCs w:val="24"/>
        </w:rPr>
        <w:t>s espécies</w:t>
      </w:r>
      <w:r w:rsidR="00D44A1B" w:rsidRPr="00D44A1B">
        <w:rPr>
          <w:rFonts w:ascii="Times New Roman" w:hAnsi="Times New Roman"/>
          <w:sz w:val="24"/>
          <w:szCs w:val="24"/>
        </w:rPr>
        <w:t>, tanto a</w:t>
      </w:r>
      <w:r w:rsidRPr="00D44A1B">
        <w:rPr>
          <w:rFonts w:ascii="Times New Roman" w:hAnsi="Times New Roman"/>
          <w:sz w:val="24"/>
          <w:szCs w:val="24"/>
        </w:rPr>
        <w:t xml:space="preserve"> Zapteryx brevirostris </w:t>
      </w:r>
      <w:r w:rsidR="00D44A1B" w:rsidRPr="00D44A1B">
        <w:rPr>
          <w:rFonts w:ascii="Times New Roman" w:hAnsi="Times New Roman"/>
          <w:sz w:val="24"/>
          <w:szCs w:val="24"/>
        </w:rPr>
        <w:t>quanto a</w:t>
      </w:r>
      <w:r w:rsidRPr="00D44A1B">
        <w:rPr>
          <w:rFonts w:ascii="Times New Roman" w:hAnsi="Times New Roman"/>
          <w:sz w:val="24"/>
          <w:szCs w:val="24"/>
        </w:rPr>
        <w:t xml:space="preserve"> Pseudobatos horkelii </w:t>
      </w:r>
      <w:r w:rsidR="00D44A1B" w:rsidRPr="00D44A1B">
        <w:rPr>
          <w:rFonts w:ascii="Times New Roman" w:hAnsi="Times New Roman"/>
          <w:sz w:val="24"/>
          <w:szCs w:val="24"/>
        </w:rPr>
        <w:t xml:space="preserve">apresentam distribuição </w:t>
      </w:r>
      <w:r w:rsidRPr="00D44A1B">
        <w:rPr>
          <w:rFonts w:ascii="Times New Roman" w:hAnsi="Times New Roman"/>
          <w:sz w:val="24"/>
          <w:szCs w:val="24"/>
        </w:rPr>
        <w:t xml:space="preserve">do litoral da Argentina até o Rio de Janeiro, enquanto que a Pseudobatos percellens tem </w:t>
      </w:r>
      <w:r w:rsidR="00D44A1B" w:rsidRPr="00D44A1B">
        <w:rPr>
          <w:rFonts w:ascii="Times New Roman" w:hAnsi="Times New Roman"/>
          <w:sz w:val="24"/>
          <w:szCs w:val="24"/>
        </w:rPr>
        <w:t>a sua</w:t>
      </w:r>
      <w:r w:rsidRPr="00D44A1B">
        <w:rPr>
          <w:rFonts w:ascii="Times New Roman" w:hAnsi="Times New Roman"/>
          <w:sz w:val="24"/>
          <w:szCs w:val="24"/>
        </w:rPr>
        <w:t xml:space="preserve"> distribuição mais ampla, estendendo-se também pelo Nordeste e Norte do Brasil, sendo encontrada até o Golfo do México. </w:t>
      </w:r>
      <w:r w:rsidR="00D44A1B" w:rsidRPr="00D44A1B">
        <w:rPr>
          <w:rFonts w:ascii="Times New Roman" w:hAnsi="Times New Roman"/>
          <w:sz w:val="24"/>
          <w:szCs w:val="24"/>
        </w:rPr>
        <w:t>No que diz respeito ao estado de conservação dessas espécies</w:t>
      </w:r>
      <w:r w:rsidRPr="00D44A1B">
        <w:rPr>
          <w:rFonts w:ascii="Times New Roman" w:hAnsi="Times New Roman"/>
          <w:sz w:val="24"/>
          <w:szCs w:val="24"/>
        </w:rPr>
        <w:t xml:space="preserve">, a Zapteryx brevirostris e a Pseudobatos percellens estão classificadas como Em Perigo pela </w:t>
      </w:r>
      <w:r w:rsidR="00D44A1B" w:rsidRPr="00D44A1B">
        <w:rPr>
          <w:rFonts w:ascii="Times New Roman" w:hAnsi="Times New Roman"/>
          <w:sz w:val="24"/>
          <w:szCs w:val="24"/>
        </w:rPr>
        <w:t>União Internacional para a Conservação da Natureza (IUCN)</w:t>
      </w:r>
      <w:r w:rsidRPr="00D44A1B">
        <w:rPr>
          <w:rFonts w:ascii="Times New Roman" w:hAnsi="Times New Roman"/>
          <w:sz w:val="24"/>
          <w:szCs w:val="24"/>
        </w:rPr>
        <w:t xml:space="preserve">, enquanto a Pseudobatos horkelii é considerada </w:t>
      </w:r>
      <w:r w:rsidR="008A73EC" w:rsidRPr="00D44A1B">
        <w:rPr>
          <w:rFonts w:ascii="Times New Roman" w:hAnsi="Times New Roman"/>
          <w:sz w:val="24"/>
          <w:szCs w:val="24"/>
        </w:rPr>
        <w:t xml:space="preserve">como </w:t>
      </w:r>
      <w:r w:rsidRPr="00D44A1B">
        <w:rPr>
          <w:rFonts w:ascii="Times New Roman" w:hAnsi="Times New Roman"/>
          <w:sz w:val="24"/>
          <w:szCs w:val="24"/>
        </w:rPr>
        <w:t xml:space="preserve">Criticamente em Perigo. O </w:t>
      </w:r>
      <w:r w:rsidR="00D44A1B" w:rsidRPr="00D44A1B">
        <w:rPr>
          <w:rFonts w:ascii="Times New Roman" w:hAnsi="Times New Roman"/>
          <w:sz w:val="24"/>
          <w:szCs w:val="24"/>
        </w:rPr>
        <w:t>Instituto Chico Mendes de Conservação da Biodiversidade (ICMBio)</w:t>
      </w:r>
      <w:r w:rsidRPr="00D44A1B">
        <w:rPr>
          <w:rFonts w:ascii="Times New Roman" w:hAnsi="Times New Roman"/>
          <w:sz w:val="24"/>
          <w:szCs w:val="24"/>
        </w:rPr>
        <w:t xml:space="preserve">, por sua vez, classifica as duas primeiras </w:t>
      </w:r>
      <w:proofErr w:type="gramStart"/>
      <w:r w:rsidRPr="00D44A1B">
        <w:rPr>
          <w:rFonts w:ascii="Times New Roman" w:hAnsi="Times New Roman"/>
          <w:sz w:val="24"/>
          <w:szCs w:val="24"/>
        </w:rPr>
        <w:t>como</w:t>
      </w:r>
      <w:r w:rsidR="00D44A1B" w:rsidRPr="00D44A1B">
        <w:rPr>
          <w:rFonts w:ascii="Times New Roman" w:hAnsi="Times New Roman"/>
          <w:sz w:val="24"/>
          <w:szCs w:val="24"/>
        </w:rPr>
        <w:t xml:space="preserve"> </w:t>
      </w:r>
      <w:r w:rsidRPr="00D44A1B">
        <w:rPr>
          <w:rFonts w:ascii="Times New Roman" w:hAnsi="Times New Roman"/>
          <w:sz w:val="24"/>
          <w:szCs w:val="24"/>
        </w:rPr>
        <w:t>Vulneráveis</w:t>
      </w:r>
      <w:proofErr w:type="gramEnd"/>
      <w:r w:rsidRPr="00D44A1B">
        <w:rPr>
          <w:rFonts w:ascii="Times New Roman" w:hAnsi="Times New Roman"/>
          <w:sz w:val="24"/>
          <w:szCs w:val="24"/>
        </w:rPr>
        <w:t xml:space="preserve"> e mantém a Pseudobatos horkelii como Criticamente em Perigo. O litoral do Paraná é uma região que possui grande importância ecológica para as três espécies, com dados preliminares indicando que a região pode ser usada como área de cópula, parto e berçário</w:t>
      </w:r>
      <w:r w:rsidR="008A73EC" w:rsidRPr="00D44A1B">
        <w:rPr>
          <w:rFonts w:ascii="Times New Roman" w:hAnsi="Times New Roman"/>
          <w:sz w:val="24"/>
          <w:szCs w:val="24"/>
        </w:rPr>
        <w:t xml:space="preserve"> pelas </w:t>
      </w:r>
      <w:r w:rsidR="00D44A1B" w:rsidRPr="00D44A1B">
        <w:rPr>
          <w:rFonts w:ascii="Times New Roman" w:hAnsi="Times New Roman"/>
          <w:sz w:val="24"/>
          <w:szCs w:val="24"/>
        </w:rPr>
        <w:t>mesmas</w:t>
      </w:r>
      <w:r w:rsidRPr="00D44A1B">
        <w:rPr>
          <w:rFonts w:ascii="Times New Roman" w:hAnsi="Times New Roman"/>
          <w:sz w:val="24"/>
          <w:szCs w:val="24"/>
        </w:rPr>
        <w:t xml:space="preserve">. Tendo em vista que seus habitats se sobrepõem, medidas de manejo podem ser benéficas para as três espécies. Desta forma, o presente trabalho tem como objetivo, utilizando tanto o conhecimento ecológico tradicional de pescadores artesanais quanto dados </w:t>
      </w:r>
      <w:r w:rsidR="00D44A1B" w:rsidRPr="00D44A1B">
        <w:rPr>
          <w:rFonts w:ascii="Times New Roman" w:hAnsi="Times New Roman"/>
          <w:sz w:val="24"/>
          <w:szCs w:val="24"/>
        </w:rPr>
        <w:t>já presentes n</w:t>
      </w:r>
      <w:r w:rsidRPr="00D44A1B">
        <w:rPr>
          <w:rFonts w:ascii="Times New Roman" w:hAnsi="Times New Roman"/>
          <w:sz w:val="24"/>
          <w:szCs w:val="24"/>
        </w:rPr>
        <w:t>a literatura, identificar as principais regiões de ocorrência destas três espécies no litoral do Paraná. Além disso, compreender o uso da área, como locais de cópula, parto e berçário, a fim de estabelecer áreas críticas para a sua conservação considerando os critérios adotados pela metodologia ISRA (</w:t>
      </w:r>
      <w:proofErr w:type="spellStart"/>
      <w:r w:rsidRPr="00D44A1B">
        <w:rPr>
          <w:rFonts w:ascii="Times New Roman" w:hAnsi="Times New Roman"/>
          <w:sz w:val="24"/>
          <w:szCs w:val="24"/>
        </w:rPr>
        <w:t>Important</w:t>
      </w:r>
      <w:proofErr w:type="spellEnd"/>
      <w:r w:rsidRPr="00D44A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A1B">
        <w:rPr>
          <w:rFonts w:ascii="Times New Roman" w:hAnsi="Times New Roman"/>
          <w:sz w:val="24"/>
          <w:szCs w:val="24"/>
        </w:rPr>
        <w:t>Shark</w:t>
      </w:r>
      <w:proofErr w:type="spellEnd"/>
      <w:r w:rsidRPr="00D44A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A1B">
        <w:rPr>
          <w:rFonts w:ascii="Times New Roman" w:hAnsi="Times New Roman"/>
          <w:sz w:val="24"/>
          <w:szCs w:val="24"/>
        </w:rPr>
        <w:t>and</w:t>
      </w:r>
      <w:proofErr w:type="spellEnd"/>
      <w:r w:rsidRPr="00D44A1B">
        <w:rPr>
          <w:rFonts w:ascii="Times New Roman" w:hAnsi="Times New Roman"/>
          <w:sz w:val="24"/>
          <w:szCs w:val="24"/>
        </w:rPr>
        <w:t xml:space="preserve"> Ray Areas). </w:t>
      </w:r>
    </w:p>
    <w:p w14:paraId="096BF2B0" w14:textId="77777777" w:rsidR="005A5410" w:rsidRPr="004E3391" w:rsidRDefault="005A5410" w:rsidP="005A5410">
      <w:pPr>
        <w:spacing w:after="576" w:line="240" w:lineRule="auto"/>
        <w:ind w:right="91"/>
        <w:jc w:val="both"/>
        <w:rPr>
          <w:rFonts w:ascii="Times New Roman" w:eastAsia="Arial" w:hAnsi="Times New Roman"/>
          <w:sz w:val="24"/>
          <w:szCs w:val="24"/>
        </w:rPr>
      </w:pPr>
      <w:r w:rsidRPr="004E3391">
        <w:rPr>
          <w:rFonts w:ascii="Times New Roman" w:eastAsia="Arial" w:hAnsi="Times New Roman"/>
          <w:b/>
          <w:sz w:val="24"/>
          <w:szCs w:val="24"/>
        </w:rPr>
        <w:t>Palavras-chave:</w:t>
      </w:r>
      <w:r w:rsidRPr="004E3391">
        <w:rPr>
          <w:rFonts w:ascii="Times New Roman" w:eastAsia="Arial" w:hAnsi="Times New Roman"/>
          <w:sz w:val="24"/>
          <w:szCs w:val="24"/>
        </w:rPr>
        <w:t xml:space="preserve"> Conservação; Pesca Artesanal; Raias-viola; ISRA; Litoral Paranaense. </w:t>
      </w:r>
    </w:p>
    <w:sectPr w:rsidR="005A5410" w:rsidRPr="004E3391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5295" w14:textId="77777777" w:rsidR="000F7B37" w:rsidRDefault="000F7B37">
      <w:pPr>
        <w:spacing w:after="0" w:line="240" w:lineRule="auto"/>
      </w:pPr>
      <w:r>
        <w:separator/>
      </w:r>
    </w:p>
  </w:endnote>
  <w:endnote w:type="continuationSeparator" w:id="0">
    <w:p w14:paraId="10FF2384" w14:textId="77777777" w:rsidR="000F7B37" w:rsidRDefault="000F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B53A" w14:textId="77777777" w:rsidR="000F7B37" w:rsidRDefault="000F7B37">
      <w:pPr>
        <w:spacing w:after="0" w:line="240" w:lineRule="auto"/>
      </w:pPr>
      <w:r>
        <w:separator/>
      </w:r>
    </w:p>
  </w:footnote>
  <w:footnote w:type="continuationSeparator" w:id="0">
    <w:p w14:paraId="3D7EC356" w14:textId="77777777" w:rsidR="000F7B37" w:rsidRDefault="000F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0F7B37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2D0D10"/>
    <w:rsid w:val="00336A8A"/>
    <w:rsid w:val="00337A51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C2A69"/>
    <w:rsid w:val="004D132B"/>
    <w:rsid w:val="004D63E1"/>
    <w:rsid w:val="004E1523"/>
    <w:rsid w:val="004E5874"/>
    <w:rsid w:val="004F7E08"/>
    <w:rsid w:val="004F7EE6"/>
    <w:rsid w:val="00500273"/>
    <w:rsid w:val="00535100"/>
    <w:rsid w:val="005577CF"/>
    <w:rsid w:val="005855BE"/>
    <w:rsid w:val="005A5410"/>
    <w:rsid w:val="0067752B"/>
    <w:rsid w:val="00682EAC"/>
    <w:rsid w:val="006B49EB"/>
    <w:rsid w:val="006C1D6E"/>
    <w:rsid w:val="006E6CBE"/>
    <w:rsid w:val="006E71BD"/>
    <w:rsid w:val="00707143"/>
    <w:rsid w:val="00722BDC"/>
    <w:rsid w:val="007603F6"/>
    <w:rsid w:val="007A6EBD"/>
    <w:rsid w:val="007D2140"/>
    <w:rsid w:val="007F5213"/>
    <w:rsid w:val="007F6E39"/>
    <w:rsid w:val="00822D03"/>
    <w:rsid w:val="00880960"/>
    <w:rsid w:val="008A73EC"/>
    <w:rsid w:val="008B1FD4"/>
    <w:rsid w:val="008B59C3"/>
    <w:rsid w:val="008C2C5D"/>
    <w:rsid w:val="00902262"/>
    <w:rsid w:val="00906579"/>
    <w:rsid w:val="00950ACF"/>
    <w:rsid w:val="00955459"/>
    <w:rsid w:val="0096610A"/>
    <w:rsid w:val="00966B07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85257"/>
    <w:rsid w:val="00A925C4"/>
    <w:rsid w:val="00A942DC"/>
    <w:rsid w:val="00AA7CD6"/>
    <w:rsid w:val="00AB7C74"/>
    <w:rsid w:val="00AE244F"/>
    <w:rsid w:val="00AF31F0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231E9"/>
    <w:rsid w:val="00D44A1B"/>
    <w:rsid w:val="00D66DB9"/>
    <w:rsid w:val="00D67F71"/>
    <w:rsid w:val="00E41C97"/>
    <w:rsid w:val="00E73972"/>
    <w:rsid w:val="00E76094"/>
    <w:rsid w:val="00E77CFA"/>
    <w:rsid w:val="00E86A48"/>
    <w:rsid w:val="00ED0D70"/>
    <w:rsid w:val="00ED6718"/>
    <w:rsid w:val="00EE1C9A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Lucas Mantelo Cruz</cp:lastModifiedBy>
  <cp:revision>3</cp:revision>
  <dcterms:created xsi:type="dcterms:W3CDTF">2024-08-23T18:11:00Z</dcterms:created>
  <dcterms:modified xsi:type="dcterms:W3CDTF">2024-08-26T01:16:00Z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