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72"/>
        <w:ind w:left="5162" w:right="1041" w:firstLine="0"/>
        <w:jc w:val="center"/>
        <w:rPr>
          <w:rFonts w:ascii="Arial" w:hAnsi="Arial"/>
          <w:b/>
          <w:sz w:val="20"/>
        </w:rPr>
      </w:pPr>
      <w:r>
        <w:rPr>
          <w:rFonts w:ascii="Arial" w:hAnsi="Arial"/>
          <w:b/>
          <w:sz w:val="20"/>
        </w:rPr>
        <w:drawing>
          <wp:anchor distT="0" distB="0" distL="0" distR="0" allowOverlap="1" layoutInCell="1" locked="0" behindDoc="0" simplePos="0" relativeHeight="15729152">
            <wp:simplePos x="0" y="0"/>
            <wp:positionH relativeFrom="page">
              <wp:posOffset>1562100</wp:posOffset>
            </wp:positionH>
            <wp:positionV relativeFrom="paragraph">
              <wp:posOffset>43815</wp:posOffset>
            </wp:positionV>
            <wp:extent cx="1976120" cy="7188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76120" cy="718820"/>
                    </a:xfrm>
                    <a:prstGeom prst="rect">
                      <a:avLst/>
                    </a:prstGeom>
                  </pic:spPr>
                </pic:pic>
              </a:graphicData>
            </a:graphic>
          </wp:anchor>
        </w:drawing>
      </w:r>
      <w:r>
        <w:rPr>
          <w:rFonts w:ascii="Arial" w:hAnsi="Arial"/>
          <w:b/>
          <w:sz w:val="20"/>
        </w:rPr>
        <w:t>CONEXÃO</w:t>
      </w:r>
      <w:r>
        <w:rPr>
          <w:rFonts w:ascii="Arial" w:hAnsi="Arial"/>
          <w:b/>
          <w:spacing w:val="-14"/>
          <w:sz w:val="20"/>
        </w:rPr>
        <w:t> </w:t>
      </w:r>
      <w:r>
        <w:rPr>
          <w:rFonts w:ascii="Arial" w:hAnsi="Arial"/>
          <w:b/>
          <w:sz w:val="20"/>
        </w:rPr>
        <w:t>UNIFAMETRO</w:t>
      </w:r>
      <w:r>
        <w:rPr>
          <w:rFonts w:ascii="Arial" w:hAnsi="Arial"/>
          <w:b/>
          <w:spacing w:val="-14"/>
          <w:sz w:val="20"/>
        </w:rPr>
        <w:t> </w:t>
      </w:r>
      <w:r>
        <w:rPr>
          <w:rFonts w:ascii="Arial" w:hAnsi="Arial"/>
          <w:b/>
          <w:sz w:val="20"/>
        </w:rPr>
        <w:t>2025 XXI SEMANA ACADÊMICA</w:t>
      </w:r>
    </w:p>
    <w:p>
      <w:pPr>
        <w:spacing w:before="26"/>
        <w:ind w:left="5162" w:right="1047" w:firstLine="0"/>
        <w:jc w:val="center"/>
        <w:rPr>
          <w:rFonts w:ascii="Arial"/>
          <w:b/>
          <w:sz w:val="20"/>
        </w:rPr>
      </w:pPr>
      <w:r>
        <w:rPr>
          <w:rFonts w:ascii="Arial"/>
          <w:b/>
          <w:sz w:val="20"/>
        </w:rPr>
        <w:t>ISSN:</w:t>
      </w:r>
      <w:r>
        <w:rPr>
          <w:rFonts w:ascii="Arial"/>
          <w:b/>
          <w:spacing w:val="-12"/>
          <w:sz w:val="20"/>
        </w:rPr>
        <w:t> </w:t>
      </w:r>
      <w:r>
        <w:rPr>
          <w:rFonts w:ascii="Arial"/>
          <w:b/>
          <w:sz w:val="20"/>
        </w:rPr>
        <w:t>2357-</w:t>
      </w:r>
      <w:r>
        <w:rPr>
          <w:rFonts w:ascii="Arial"/>
          <w:b/>
          <w:spacing w:val="-4"/>
          <w:sz w:val="20"/>
        </w:rPr>
        <w:t>8645</w:t>
      </w:r>
    </w:p>
    <w:p>
      <w:pPr>
        <w:pStyle w:val="BodyText"/>
        <w:rPr>
          <w:rFonts w:ascii="Arial"/>
          <w:b/>
          <w:sz w:val="28"/>
        </w:rPr>
      </w:pPr>
    </w:p>
    <w:p>
      <w:pPr>
        <w:pStyle w:val="BodyText"/>
        <w:spacing w:before="102"/>
        <w:rPr>
          <w:rFonts w:ascii="Arial"/>
          <w:b/>
          <w:sz w:val="28"/>
        </w:rPr>
      </w:pPr>
    </w:p>
    <w:p>
      <w:pPr>
        <w:pStyle w:val="Title"/>
        <w:spacing w:line="261" w:lineRule="auto"/>
      </w:pPr>
      <w:r>
        <w:rPr/>
        <w:t>A</w:t>
      </w:r>
      <w:r>
        <w:rPr>
          <w:spacing w:val="-18"/>
        </w:rPr>
        <w:t> </w:t>
      </w:r>
      <w:r>
        <w:rPr/>
        <w:t>Efetividade</w:t>
      </w:r>
      <w:r>
        <w:rPr>
          <w:spacing w:val="-5"/>
        </w:rPr>
        <w:t> </w:t>
      </w:r>
      <w:r>
        <w:rPr/>
        <w:t>da</w:t>
      </w:r>
      <w:r>
        <w:rPr>
          <w:spacing w:val="-3"/>
        </w:rPr>
        <w:t> </w:t>
      </w:r>
      <w:r>
        <w:rPr/>
        <w:t>Constituição</w:t>
      </w:r>
      <w:r>
        <w:rPr>
          <w:spacing w:val="-3"/>
        </w:rPr>
        <w:t> </w:t>
      </w:r>
      <w:r>
        <w:rPr/>
        <w:t>Federal</w:t>
      </w:r>
      <w:r>
        <w:rPr>
          <w:spacing w:val="-1"/>
        </w:rPr>
        <w:t> </w:t>
      </w:r>
      <w:r>
        <w:rPr/>
        <w:t>de</w:t>
      </w:r>
      <w:r>
        <w:rPr>
          <w:spacing w:val="-8"/>
        </w:rPr>
        <w:t> </w:t>
      </w:r>
      <w:r>
        <w:rPr/>
        <w:t>1988</w:t>
      </w:r>
      <w:r>
        <w:rPr>
          <w:spacing w:val="-3"/>
        </w:rPr>
        <w:t> </w:t>
      </w:r>
      <w:r>
        <w:rPr/>
        <w:t>na</w:t>
      </w:r>
      <w:r>
        <w:rPr>
          <w:spacing w:val="-3"/>
        </w:rPr>
        <w:t> </w:t>
      </w:r>
      <w:r>
        <w:rPr/>
        <w:t>Garantia</w:t>
      </w:r>
      <w:r>
        <w:rPr>
          <w:spacing w:val="-3"/>
        </w:rPr>
        <w:t> </w:t>
      </w:r>
      <w:r>
        <w:rPr/>
        <w:t>dos</w:t>
      </w:r>
      <w:r>
        <w:rPr>
          <w:spacing w:val="-4"/>
        </w:rPr>
        <w:t> </w:t>
      </w:r>
      <w:r>
        <w:rPr/>
        <w:t>Direitos Fundamentais dos Profissionais de Segurança Pública.</w:t>
      </w:r>
    </w:p>
    <w:p>
      <w:pPr>
        <w:pStyle w:val="BodyText"/>
        <w:rPr>
          <w:rFonts w:ascii="Times New Roman"/>
          <w:b/>
          <w:sz w:val="28"/>
        </w:rPr>
      </w:pPr>
    </w:p>
    <w:p>
      <w:pPr>
        <w:pStyle w:val="BodyText"/>
        <w:spacing w:before="62"/>
        <w:rPr>
          <w:rFonts w:ascii="Times New Roman"/>
          <w:b/>
          <w:sz w:val="28"/>
        </w:rPr>
      </w:pPr>
    </w:p>
    <w:p>
      <w:pPr>
        <w:spacing w:before="0"/>
        <w:ind w:left="4738" w:right="0" w:firstLine="0"/>
        <w:jc w:val="left"/>
        <w:rPr>
          <w:rFonts w:ascii="Times New Roman"/>
          <w:b/>
          <w:sz w:val="24"/>
        </w:rPr>
      </w:pPr>
      <w:r>
        <w:rPr>
          <w:rFonts w:ascii="Times New Roman"/>
          <w:b/>
          <w:sz w:val="24"/>
        </w:rPr>
        <w:t>Autor</w:t>
      </w:r>
      <w:r>
        <w:rPr>
          <w:rFonts w:ascii="Times New Roman"/>
          <w:b/>
          <w:spacing w:val="-10"/>
          <w:sz w:val="24"/>
        </w:rPr>
        <w:t> </w:t>
      </w:r>
      <w:r>
        <w:rPr>
          <w:rFonts w:ascii="Times New Roman"/>
          <w:b/>
          <w:sz w:val="24"/>
        </w:rPr>
        <w:t>1</w:t>
      </w:r>
      <w:r>
        <w:rPr>
          <w:rFonts w:ascii="Times New Roman"/>
          <w:b/>
          <w:spacing w:val="-3"/>
          <w:sz w:val="24"/>
        </w:rPr>
        <w:t> </w:t>
      </w:r>
      <w:r>
        <w:rPr>
          <w:rFonts w:ascii="Times New Roman"/>
          <w:b/>
          <w:sz w:val="24"/>
        </w:rPr>
        <w:t>:</w:t>
      </w:r>
      <w:r>
        <w:rPr>
          <w:rFonts w:ascii="Times New Roman"/>
          <w:b/>
          <w:spacing w:val="-3"/>
          <w:sz w:val="24"/>
        </w:rPr>
        <w:t> </w:t>
      </w:r>
      <w:r>
        <w:rPr>
          <w:rFonts w:ascii="Times New Roman"/>
          <w:b/>
          <w:sz w:val="24"/>
        </w:rPr>
        <w:t>Raimundo</w:t>
      </w:r>
      <w:r>
        <w:rPr>
          <w:rFonts w:ascii="Times New Roman"/>
          <w:b/>
          <w:spacing w:val="-3"/>
          <w:sz w:val="24"/>
        </w:rPr>
        <w:t> </w:t>
      </w:r>
      <w:r>
        <w:rPr>
          <w:rFonts w:ascii="Times New Roman"/>
          <w:b/>
          <w:sz w:val="24"/>
        </w:rPr>
        <w:t>Ferreira</w:t>
      </w:r>
      <w:r>
        <w:rPr>
          <w:rFonts w:ascii="Times New Roman"/>
          <w:b/>
          <w:spacing w:val="-3"/>
          <w:sz w:val="24"/>
        </w:rPr>
        <w:t> </w:t>
      </w:r>
      <w:r>
        <w:rPr>
          <w:rFonts w:ascii="Times New Roman"/>
          <w:b/>
          <w:sz w:val="24"/>
        </w:rPr>
        <w:t>Campos</w:t>
      </w:r>
      <w:r>
        <w:rPr>
          <w:rFonts w:ascii="Times New Roman"/>
          <w:b/>
          <w:spacing w:val="-1"/>
          <w:sz w:val="24"/>
        </w:rPr>
        <w:t> </w:t>
      </w:r>
      <w:r>
        <w:rPr>
          <w:rFonts w:ascii="Times New Roman"/>
          <w:b/>
          <w:spacing w:val="-2"/>
          <w:sz w:val="24"/>
        </w:rPr>
        <w:t>Filho</w:t>
      </w:r>
    </w:p>
    <w:p>
      <w:pPr>
        <w:pStyle w:val="BodyText"/>
        <w:spacing w:before="84"/>
        <w:ind w:right="121"/>
        <w:jc w:val="right"/>
      </w:pPr>
      <w:r>
        <w:rPr/>
        <w:t>Discente</w:t>
      </w:r>
      <w:r>
        <w:rPr>
          <w:spacing w:val="-6"/>
        </w:rPr>
        <w:t> </w:t>
      </w:r>
      <w:r>
        <w:rPr/>
        <w:t>—</w:t>
      </w:r>
      <w:r>
        <w:rPr>
          <w:spacing w:val="-6"/>
        </w:rPr>
        <w:t> </w:t>
      </w:r>
      <w:r>
        <w:rPr/>
        <w:t>Centro</w:t>
      </w:r>
      <w:r>
        <w:rPr>
          <w:spacing w:val="-7"/>
        </w:rPr>
        <w:t> </w:t>
      </w:r>
      <w:r>
        <w:rPr/>
        <w:t>Universitário</w:t>
      </w:r>
      <w:r>
        <w:rPr>
          <w:spacing w:val="-8"/>
        </w:rPr>
        <w:t> </w:t>
      </w:r>
      <w:r>
        <w:rPr/>
        <w:t>Fametro</w:t>
      </w:r>
      <w:r>
        <w:rPr>
          <w:spacing w:val="-7"/>
        </w:rPr>
        <w:t> </w:t>
      </w:r>
      <w:r>
        <w:rPr/>
        <w:t>—</w:t>
      </w:r>
      <w:r>
        <w:rPr>
          <w:spacing w:val="-5"/>
        </w:rPr>
        <w:t> </w:t>
      </w:r>
      <w:r>
        <w:rPr>
          <w:spacing w:val="-2"/>
        </w:rPr>
        <w:t>Unifametro</w:t>
      </w:r>
    </w:p>
    <w:p>
      <w:pPr>
        <w:pStyle w:val="BodyText"/>
        <w:spacing w:before="82"/>
        <w:ind w:right="132"/>
        <w:jc w:val="right"/>
      </w:pPr>
      <w:hyperlink r:id="rId6">
        <w:r>
          <w:rPr>
            <w:color w:val="467885"/>
            <w:spacing w:val="-2"/>
            <w:u w:val="single" w:color="467885"/>
          </w:rPr>
          <w:t>Campos0309@gmail.com</w:t>
        </w:r>
      </w:hyperlink>
    </w:p>
    <w:p>
      <w:pPr>
        <w:pStyle w:val="BodyText"/>
        <w:spacing w:before="167"/>
      </w:pPr>
    </w:p>
    <w:p>
      <w:pPr>
        <w:pStyle w:val="Heading2"/>
        <w:ind w:right="129"/>
      </w:pPr>
      <w:r>
        <w:rPr/>
        <w:t>Autor</w:t>
      </w:r>
      <w:r>
        <w:rPr>
          <w:spacing w:val="-4"/>
        </w:rPr>
        <w:t> </w:t>
      </w:r>
      <w:r>
        <w:rPr/>
        <w:t>2</w:t>
      </w:r>
      <w:r>
        <w:rPr>
          <w:spacing w:val="-7"/>
        </w:rPr>
        <w:t> </w:t>
      </w:r>
      <w:r>
        <w:rPr/>
        <w:t>:</w:t>
      </w:r>
      <w:r>
        <w:rPr>
          <w:spacing w:val="-5"/>
        </w:rPr>
        <w:t> </w:t>
      </w:r>
      <w:r>
        <w:rPr/>
        <w:t>Marcelo</w:t>
      </w:r>
      <w:r>
        <w:rPr>
          <w:spacing w:val="-4"/>
        </w:rPr>
        <w:t> </w:t>
      </w:r>
      <w:r>
        <w:rPr/>
        <w:t>Adolfo</w:t>
      </w:r>
      <w:r>
        <w:rPr>
          <w:spacing w:val="-4"/>
        </w:rPr>
        <w:t> </w:t>
      </w:r>
      <w:r>
        <w:rPr/>
        <w:t>Nogueira</w:t>
      </w:r>
      <w:r>
        <w:rPr>
          <w:spacing w:val="-3"/>
        </w:rPr>
        <w:t> </w:t>
      </w:r>
      <w:r>
        <w:rPr>
          <w:spacing w:val="-2"/>
        </w:rPr>
        <w:t>Carvalho</w:t>
      </w:r>
    </w:p>
    <w:p>
      <w:pPr>
        <w:pStyle w:val="BodyText"/>
        <w:spacing w:before="82"/>
        <w:ind w:right="121"/>
        <w:jc w:val="right"/>
      </w:pPr>
      <w:r>
        <w:rPr/>
        <w:t>Discente</w:t>
      </w:r>
      <w:r>
        <w:rPr>
          <w:spacing w:val="-6"/>
        </w:rPr>
        <w:t> </w:t>
      </w:r>
      <w:r>
        <w:rPr/>
        <w:t>—</w:t>
      </w:r>
      <w:r>
        <w:rPr>
          <w:spacing w:val="-6"/>
        </w:rPr>
        <w:t> </w:t>
      </w:r>
      <w:r>
        <w:rPr/>
        <w:t>Centro</w:t>
      </w:r>
      <w:r>
        <w:rPr>
          <w:spacing w:val="-7"/>
        </w:rPr>
        <w:t> </w:t>
      </w:r>
      <w:r>
        <w:rPr/>
        <w:t>Universitário</w:t>
      </w:r>
      <w:r>
        <w:rPr>
          <w:spacing w:val="-8"/>
        </w:rPr>
        <w:t> </w:t>
      </w:r>
      <w:r>
        <w:rPr/>
        <w:t>Fametro</w:t>
      </w:r>
      <w:r>
        <w:rPr>
          <w:spacing w:val="-7"/>
        </w:rPr>
        <w:t> </w:t>
      </w:r>
      <w:r>
        <w:rPr/>
        <w:t>—</w:t>
      </w:r>
      <w:r>
        <w:rPr>
          <w:spacing w:val="-5"/>
        </w:rPr>
        <w:t> </w:t>
      </w:r>
      <w:r>
        <w:rPr>
          <w:spacing w:val="-2"/>
        </w:rPr>
        <w:t>Unifametro</w:t>
      </w:r>
    </w:p>
    <w:p>
      <w:pPr>
        <w:pStyle w:val="BodyText"/>
        <w:spacing w:before="87"/>
        <w:ind w:right="132"/>
        <w:jc w:val="right"/>
      </w:pPr>
      <w:hyperlink r:id="rId7">
        <w:r>
          <w:rPr>
            <w:color w:val="467885"/>
            <w:spacing w:val="-2"/>
            <w:u w:val="single" w:color="467885"/>
          </w:rPr>
          <w:t>Sd.nogueira25965@hotmail.com</w:t>
        </w:r>
      </w:hyperlink>
    </w:p>
    <w:p>
      <w:pPr>
        <w:pStyle w:val="BodyText"/>
        <w:spacing w:before="162"/>
      </w:pPr>
    </w:p>
    <w:p>
      <w:pPr>
        <w:pStyle w:val="Heading2"/>
        <w:spacing w:before="1"/>
      </w:pPr>
      <w:r>
        <w:rPr/>
        <w:t>Autor</w:t>
      </w:r>
      <w:r>
        <w:rPr>
          <w:spacing w:val="-1"/>
        </w:rPr>
        <w:t> </w:t>
      </w:r>
      <w:r>
        <w:rPr/>
        <w:t>3</w:t>
      </w:r>
      <w:r>
        <w:rPr>
          <w:spacing w:val="-4"/>
        </w:rPr>
        <w:t> </w:t>
      </w:r>
      <w:r>
        <w:rPr/>
        <w:t>:</w:t>
      </w:r>
      <w:r>
        <w:rPr>
          <w:spacing w:val="-2"/>
        </w:rPr>
        <w:t> </w:t>
      </w:r>
      <w:r>
        <w:rPr/>
        <w:t>Daniel</w:t>
      </w:r>
      <w:r>
        <w:rPr>
          <w:spacing w:val="-6"/>
        </w:rPr>
        <w:t> </w:t>
      </w:r>
      <w:r>
        <w:rPr/>
        <w:t>Alves</w:t>
      </w:r>
      <w:r>
        <w:rPr>
          <w:spacing w:val="-1"/>
        </w:rPr>
        <w:t> </w:t>
      </w:r>
      <w:r>
        <w:rPr/>
        <w:t>da</w:t>
      </w:r>
      <w:r>
        <w:rPr>
          <w:spacing w:val="-1"/>
        </w:rPr>
        <w:t> </w:t>
      </w:r>
      <w:r>
        <w:rPr/>
        <w:t>Silva</w:t>
      </w:r>
      <w:r>
        <w:rPr>
          <w:spacing w:val="-5"/>
        </w:rPr>
        <w:t> </w:t>
      </w:r>
      <w:r>
        <w:rPr>
          <w:spacing w:val="-4"/>
        </w:rPr>
        <w:t>Neto</w:t>
      </w:r>
    </w:p>
    <w:p>
      <w:pPr>
        <w:pStyle w:val="BodyText"/>
        <w:spacing w:before="86"/>
        <w:ind w:right="121"/>
        <w:jc w:val="right"/>
      </w:pPr>
      <w:r>
        <w:rPr/>
        <w:t>Discente</w:t>
      </w:r>
      <w:r>
        <w:rPr>
          <w:spacing w:val="-6"/>
        </w:rPr>
        <w:t> </w:t>
      </w:r>
      <w:r>
        <w:rPr/>
        <w:t>—</w:t>
      </w:r>
      <w:r>
        <w:rPr>
          <w:spacing w:val="-6"/>
        </w:rPr>
        <w:t> </w:t>
      </w:r>
      <w:r>
        <w:rPr/>
        <w:t>Centro</w:t>
      </w:r>
      <w:r>
        <w:rPr>
          <w:spacing w:val="-7"/>
        </w:rPr>
        <w:t> </w:t>
      </w:r>
      <w:r>
        <w:rPr/>
        <w:t>Universitário</w:t>
      </w:r>
      <w:r>
        <w:rPr>
          <w:spacing w:val="-8"/>
        </w:rPr>
        <w:t> </w:t>
      </w:r>
      <w:r>
        <w:rPr/>
        <w:t>Fametro</w:t>
      </w:r>
      <w:r>
        <w:rPr>
          <w:spacing w:val="-7"/>
        </w:rPr>
        <w:t> </w:t>
      </w:r>
      <w:r>
        <w:rPr/>
        <w:t>—</w:t>
      </w:r>
      <w:r>
        <w:rPr>
          <w:spacing w:val="-5"/>
        </w:rPr>
        <w:t> </w:t>
      </w:r>
      <w:r>
        <w:rPr>
          <w:spacing w:val="-2"/>
        </w:rPr>
        <w:t>Unifametro</w:t>
      </w:r>
    </w:p>
    <w:p>
      <w:pPr>
        <w:pStyle w:val="BodyText"/>
        <w:spacing w:before="82"/>
        <w:ind w:right="131"/>
        <w:jc w:val="right"/>
      </w:pPr>
      <w:hyperlink r:id="rId8">
        <w:r>
          <w:rPr>
            <w:color w:val="467885"/>
            <w:spacing w:val="-2"/>
            <w:u w:val="single" w:color="467885"/>
          </w:rPr>
          <w:t>Daniel.neto@aluno.unifametro.edu.br</w:t>
        </w:r>
      </w:hyperlink>
    </w:p>
    <w:p>
      <w:pPr>
        <w:pStyle w:val="BodyText"/>
        <w:spacing w:before="168"/>
      </w:pPr>
    </w:p>
    <w:p>
      <w:pPr>
        <w:spacing w:line="314" w:lineRule="auto" w:before="0"/>
        <w:ind w:left="4243" w:right="121" w:firstLine="1945"/>
        <w:jc w:val="right"/>
        <w:rPr>
          <w:sz w:val="22"/>
        </w:rPr>
      </w:pPr>
      <w:r>
        <w:rPr>
          <w:b/>
          <w:sz w:val="22"/>
        </w:rPr>
        <w:t>Autor</w:t>
      </w:r>
      <w:r>
        <w:rPr>
          <w:b/>
          <w:spacing w:val="-4"/>
          <w:sz w:val="22"/>
        </w:rPr>
        <w:t> </w:t>
      </w:r>
      <w:r>
        <w:rPr>
          <w:b/>
          <w:sz w:val="22"/>
        </w:rPr>
        <w:t>4</w:t>
      </w:r>
      <w:r>
        <w:rPr>
          <w:b/>
          <w:spacing w:val="-7"/>
          <w:sz w:val="22"/>
        </w:rPr>
        <w:t> </w:t>
      </w:r>
      <w:r>
        <w:rPr>
          <w:b/>
          <w:sz w:val="22"/>
        </w:rPr>
        <w:t>:</w:t>
      </w:r>
      <w:r>
        <w:rPr>
          <w:b/>
          <w:spacing w:val="-5"/>
          <w:sz w:val="22"/>
        </w:rPr>
        <w:t> </w:t>
      </w:r>
      <w:r>
        <w:rPr>
          <w:b/>
          <w:sz w:val="22"/>
        </w:rPr>
        <w:t>Emanuel</w:t>
      </w:r>
      <w:r>
        <w:rPr>
          <w:b/>
          <w:spacing w:val="-8"/>
          <w:sz w:val="22"/>
        </w:rPr>
        <w:t> </w:t>
      </w:r>
      <w:r>
        <w:rPr>
          <w:b/>
          <w:sz w:val="22"/>
        </w:rPr>
        <w:t>de</w:t>
      </w:r>
      <w:r>
        <w:rPr>
          <w:b/>
          <w:spacing w:val="-6"/>
          <w:sz w:val="22"/>
        </w:rPr>
        <w:t> </w:t>
      </w:r>
      <w:r>
        <w:rPr>
          <w:b/>
          <w:sz w:val="22"/>
        </w:rPr>
        <w:t>Brito</w:t>
      </w:r>
      <w:r>
        <w:rPr>
          <w:b/>
          <w:spacing w:val="-4"/>
          <w:sz w:val="22"/>
        </w:rPr>
        <w:t> </w:t>
      </w:r>
      <w:r>
        <w:rPr>
          <w:b/>
          <w:sz w:val="22"/>
        </w:rPr>
        <w:t>Nobre </w:t>
      </w:r>
      <w:r>
        <w:rPr>
          <w:sz w:val="22"/>
        </w:rPr>
        <w:t>Discente</w:t>
      </w:r>
      <w:r>
        <w:rPr>
          <w:spacing w:val="-11"/>
          <w:sz w:val="22"/>
        </w:rPr>
        <w:t> </w:t>
      </w:r>
      <w:r>
        <w:rPr>
          <w:sz w:val="22"/>
        </w:rPr>
        <w:t>—</w:t>
      </w:r>
      <w:r>
        <w:rPr>
          <w:spacing w:val="-11"/>
          <w:sz w:val="22"/>
        </w:rPr>
        <w:t> </w:t>
      </w:r>
      <w:r>
        <w:rPr>
          <w:sz w:val="22"/>
        </w:rPr>
        <w:t>Centro</w:t>
      </w:r>
      <w:r>
        <w:rPr>
          <w:spacing w:val="-12"/>
          <w:sz w:val="22"/>
        </w:rPr>
        <w:t> </w:t>
      </w:r>
      <w:r>
        <w:rPr>
          <w:sz w:val="22"/>
        </w:rPr>
        <w:t>Universitário</w:t>
      </w:r>
      <w:r>
        <w:rPr>
          <w:spacing w:val="-13"/>
          <w:sz w:val="22"/>
        </w:rPr>
        <w:t> </w:t>
      </w:r>
      <w:r>
        <w:rPr>
          <w:sz w:val="22"/>
        </w:rPr>
        <w:t>Fametro</w:t>
      </w:r>
      <w:r>
        <w:rPr>
          <w:spacing w:val="-11"/>
          <w:sz w:val="22"/>
        </w:rPr>
        <w:t> </w:t>
      </w:r>
      <w:r>
        <w:rPr>
          <w:sz w:val="22"/>
        </w:rPr>
        <w:t>—</w:t>
      </w:r>
      <w:r>
        <w:rPr>
          <w:spacing w:val="-11"/>
          <w:sz w:val="22"/>
        </w:rPr>
        <w:t> </w:t>
      </w:r>
      <w:r>
        <w:rPr>
          <w:sz w:val="22"/>
        </w:rPr>
        <w:t>Unifametro </w:t>
      </w:r>
      <w:hyperlink r:id="rId9">
        <w:r>
          <w:rPr>
            <w:color w:val="467885"/>
            <w:spacing w:val="-2"/>
            <w:sz w:val="22"/>
            <w:u w:val="single" w:color="467885"/>
          </w:rPr>
          <w:t>Emanuel.nobre@aluno.unifametro.edu.br</w:t>
        </w:r>
      </w:hyperlink>
    </w:p>
    <w:p>
      <w:pPr>
        <w:pStyle w:val="BodyText"/>
        <w:spacing w:before="81"/>
      </w:pPr>
    </w:p>
    <w:p>
      <w:pPr>
        <w:spacing w:line="314" w:lineRule="auto" w:before="0"/>
        <w:ind w:left="4263" w:right="121" w:firstLine="2375"/>
        <w:jc w:val="right"/>
        <w:rPr>
          <w:sz w:val="22"/>
        </w:rPr>
      </w:pPr>
      <w:r>
        <w:rPr>
          <w:b/>
          <w:sz w:val="22"/>
        </w:rPr>
        <w:t>Luis</w:t>
      </w:r>
      <w:r>
        <w:rPr>
          <w:b/>
          <w:spacing w:val="-13"/>
          <w:sz w:val="22"/>
        </w:rPr>
        <w:t> </w:t>
      </w:r>
      <w:r>
        <w:rPr>
          <w:b/>
          <w:sz w:val="22"/>
        </w:rPr>
        <w:t>Augusto</w:t>
      </w:r>
      <w:r>
        <w:rPr>
          <w:b/>
          <w:spacing w:val="-12"/>
          <w:sz w:val="22"/>
        </w:rPr>
        <w:t> </w:t>
      </w:r>
      <w:r>
        <w:rPr>
          <w:b/>
          <w:sz w:val="22"/>
        </w:rPr>
        <w:t>Bezerra</w:t>
      </w:r>
      <w:r>
        <w:rPr>
          <w:b/>
          <w:spacing w:val="-13"/>
          <w:sz w:val="22"/>
        </w:rPr>
        <w:t> </w:t>
      </w:r>
      <w:r>
        <w:rPr>
          <w:b/>
          <w:sz w:val="22"/>
        </w:rPr>
        <w:t>Mattos </w:t>
      </w:r>
      <w:r>
        <w:rPr>
          <w:sz w:val="22"/>
        </w:rPr>
        <w:t>Docente</w:t>
      </w:r>
      <w:r>
        <w:rPr>
          <w:spacing w:val="-10"/>
          <w:sz w:val="22"/>
        </w:rPr>
        <w:t> </w:t>
      </w:r>
      <w:r>
        <w:rPr>
          <w:sz w:val="22"/>
        </w:rPr>
        <w:t>—</w:t>
      </w:r>
      <w:r>
        <w:rPr>
          <w:spacing w:val="-10"/>
          <w:sz w:val="22"/>
        </w:rPr>
        <w:t> </w:t>
      </w:r>
      <w:r>
        <w:rPr>
          <w:sz w:val="22"/>
        </w:rPr>
        <w:t>Centro</w:t>
      </w:r>
      <w:r>
        <w:rPr>
          <w:spacing w:val="-12"/>
          <w:sz w:val="22"/>
        </w:rPr>
        <w:t> </w:t>
      </w:r>
      <w:r>
        <w:rPr>
          <w:sz w:val="22"/>
        </w:rPr>
        <w:t>Universitário</w:t>
      </w:r>
      <w:r>
        <w:rPr>
          <w:spacing w:val="-13"/>
          <w:sz w:val="22"/>
        </w:rPr>
        <w:t> </w:t>
      </w:r>
      <w:r>
        <w:rPr>
          <w:sz w:val="22"/>
        </w:rPr>
        <w:t>Fametro</w:t>
      </w:r>
      <w:r>
        <w:rPr>
          <w:spacing w:val="-11"/>
          <w:sz w:val="22"/>
        </w:rPr>
        <w:t> </w:t>
      </w:r>
      <w:r>
        <w:rPr>
          <w:sz w:val="22"/>
        </w:rPr>
        <w:t>—</w:t>
      </w:r>
      <w:r>
        <w:rPr>
          <w:spacing w:val="-10"/>
          <w:sz w:val="22"/>
        </w:rPr>
        <w:t> </w:t>
      </w:r>
      <w:r>
        <w:rPr>
          <w:sz w:val="22"/>
        </w:rPr>
        <w:t>Unifametro </w:t>
      </w:r>
      <w:hyperlink r:id="rId10">
        <w:r>
          <w:rPr>
            <w:color w:val="467885"/>
            <w:spacing w:val="-2"/>
            <w:sz w:val="22"/>
            <w:u w:val="single" w:color="467885"/>
          </w:rPr>
          <w:t>Luis.mattos@professor.unifametro.edu.br</w:t>
        </w:r>
      </w:hyperlink>
    </w:p>
    <w:p>
      <w:pPr>
        <w:pStyle w:val="BodyText"/>
        <w:spacing w:before="86"/>
      </w:pPr>
    </w:p>
    <w:p>
      <w:pPr>
        <w:spacing w:line="314" w:lineRule="auto" w:before="0"/>
        <w:ind w:left="5049" w:right="127" w:firstLine="230"/>
        <w:jc w:val="both"/>
        <w:rPr>
          <w:sz w:val="22"/>
        </w:rPr>
      </w:pPr>
      <w:r>
        <w:rPr>
          <w:b/>
          <w:sz w:val="22"/>
        </w:rPr>
        <w:t>Área</w:t>
      </w:r>
      <w:r>
        <w:rPr>
          <w:b/>
          <w:spacing w:val="-13"/>
          <w:sz w:val="22"/>
        </w:rPr>
        <w:t> </w:t>
      </w:r>
      <w:r>
        <w:rPr>
          <w:b/>
          <w:sz w:val="22"/>
        </w:rPr>
        <w:t>Temática:</w:t>
      </w:r>
      <w:r>
        <w:rPr>
          <w:b/>
          <w:spacing w:val="-12"/>
          <w:sz w:val="22"/>
        </w:rPr>
        <w:t> </w:t>
      </w:r>
      <w:r>
        <w:rPr>
          <w:sz w:val="22"/>
        </w:rPr>
        <w:t>Humanas</w:t>
      </w:r>
      <w:r>
        <w:rPr>
          <w:spacing w:val="-13"/>
          <w:sz w:val="22"/>
        </w:rPr>
        <w:t> </w:t>
      </w:r>
      <w:r>
        <w:rPr>
          <w:sz w:val="22"/>
        </w:rPr>
        <w:t>e</w:t>
      </w:r>
      <w:r>
        <w:rPr>
          <w:spacing w:val="-12"/>
          <w:sz w:val="22"/>
        </w:rPr>
        <w:t> </w:t>
      </w:r>
      <w:r>
        <w:rPr>
          <w:sz w:val="22"/>
        </w:rPr>
        <w:t>Suas</w:t>
      </w:r>
      <w:r>
        <w:rPr>
          <w:spacing w:val="-13"/>
          <w:sz w:val="22"/>
        </w:rPr>
        <w:t> </w:t>
      </w:r>
      <w:r>
        <w:rPr>
          <w:sz w:val="22"/>
        </w:rPr>
        <w:t>Tecnologias </w:t>
      </w:r>
      <w:r>
        <w:rPr>
          <w:b/>
          <w:sz w:val="22"/>
        </w:rPr>
        <w:t>Área de</w:t>
      </w:r>
      <w:r>
        <w:rPr>
          <w:b/>
          <w:spacing w:val="-1"/>
          <w:sz w:val="22"/>
        </w:rPr>
        <w:t> </w:t>
      </w:r>
      <w:r>
        <w:rPr>
          <w:b/>
          <w:sz w:val="22"/>
        </w:rPr>
        <w:t>Conhecimento: </w:t>
      </w:r>
      <w:r>
        <w:rPr>
          <w:sz w:val="22"/>
        </w:rPr>
        <w:t>Direito</w:t>
      </w:r>
      <w:r>
        <w:rPr>
          <w:spacing w:val="-1"/>
          <w:sz w:val="22"/>
        </w:rPr>
        <w:t> </w:t>
      </w:r>
      <w:r>
        <w:rPr>
          <w:sz w:val="22"/>
        </w:rPr>
        <w:t>Constitucional </w:t>
      </w:r>
      <w:r>
        <w:rPr>
          <w:b/>
          <w:sz w:val="22"/>
        </w:rPr>
        <w:t>Encontro</w:t>
      </w:r>
      <w:r>
        <w:rPr>
          <w:b/>
          <w:spacing w:val="-11"/>
          <w:sz w:val="22"/>
        </w:rPr>
        <w:t> </w:t>
      </w:r>
      <w:r>
        <w:rPr>
          <w:b/>
          <w:sz w:val="22"/>
        </w:rPr>
        <w:t>Científico:</w:t>
      </w:r>
      <w:r>
        <w:rPr>
          <w:b/>
          <w:spacing w:val="-10"/>
          <w:sz w:val="22"/>
        </w:rPr>
        <w:t> </w:t>
      </w:r>
      <w:r>
        <w:rPr>
          <w:sz w:val="22"/>
        </w:rPr>
        <w:t>Conexão</w:t>
      </w:r>
      <w:r>
        <w:rPr>
          <w:spacing w:val="-13"/>
          <w:sz w:val="22"/>
        </w:rPr>
        <w:t> </w:t>
      </w:r>
      <w:r>
        <w:rPr>
          <w:sz w:val="22"/>
        </w:rPr>
        <w:t>Unifametro</w:t>
      </w:r>
      <w:r>
        <w:rPr>
          <w:spacing w:val="-12"/>
          <w:sz w:val="22"/>
        </w:rPr>
        <w:t> </w:t>
      </w:r>
      <w:r>
        <w:rPr>
          <w:spacing w:val="-4"/>
          <w:sz w:val="22"/>
        </w:rPr>
        <w:t>2025</w:t>
      </w:r>
    </w:p>
    <w:p>
      <w:pPr>
        <w:pStyle w:val="BodyText"/>
        <w:spacing w:before="217"/>
        <w:rPr>
          <w:sz w:val="20"/>
        </w:rPr>
      </w:pPr>
      <w:r>
        <w:rPr>
          <w:sz w:val="20"/>
        </w:rPr>
        <mc:AlternateContent>
          <mc:Choice Requires="wps">
            <w:drawing>
              <wp:anchor distT="0" distB="0" distL="0" distR="0" allowOverlap="1" layoutInCell="1" locked="0" behindDoc="1" simplePos="0" relativeHeight="487587840">
                <wp:simplePos x="0" y="0"/>
                <wp:positionH relativeFrom="page">
                  <wp:posOffset>1044892</wp:posOffset>
                </wp:positionH>
                <wp:positionV relativeFrom="paragraph">
                  <wp:posOffset>314477</wp:posOffset>
                </wp:positionV>
                <wp:extent cx="5864225" cy="20002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864225" cy="200025"/>
                        </a:xfrm>
                        <a:prstGeom prst="rect">
                          <a:avLst/>
                        </a:prstGeom>
                        <a:ln w="12700">
                          <a:solidFill>
                            <a:srgbClr val="800000"/>
                          </a:solidFill>
                          <a:prstDash val="solid"/>
                        </a:ln>
                      </wps:spPr>
                      <wps:txbx>
                        <w:txbxContent>
                          <w:p>
                            <w:pPr>
                              <w:spacing w:before="1"/>
                              <w:ind w:left="30" w:right="0" w:firstLine="0"/>
                              <w:jc w:val="left"/>
                              <w:rPr>
                                <w:rFonts w:ascii="Times New Roman"/>
                                <w:b/>
                                <w:sz w:val="24"/>
                              </w:rPr>
                            </w:pPr>
                            <w:bookmarkStart w:name="RESUMO" w:id="1"/>
                            <w:bookmarkEnd w:id="1"/>
                            <w:r>
                              <w:rPr/>
                            </w:r>
                            <w:r>
                              <w:rPr>
                                <w:rFonts w:ascii="Times New Roman"/>
                                <w:b/>
                                <w:spacing w:val="-2"/>
                                <w:sz w:val="24"/>
                              </w:rPr>
                              <w:t>RESUMO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2.275002pt;margin-top:24.761992pt;width:461.75pt;height:15.75pt;mso-position-horizontal-relative:page;mso-position-vertical-relative:paragraph;z-index:-15728640;mso-wrap-distance-left:0;mso-wrap-distance-right:0" type="#_x0000_t202" id="docshape1" filled="false" stroked="true" strokeweight="1pt" strokecolor="#800000">
                <v:textbox inset="0,0,0,0">
                  <w:txbxContent>
                    <w:p>
                      <w:pPr>
                        <w:spacing w:before="1"/>
                        <w:ind w:left="30" w:right="0" w:firstLine="0"/>
                        <w:jc w:val="left"/>
                        <w:rPr>
                          <w:rFonts w:ascii="Times New Roman"/>
                          <w:b/>
                          <w:sz w:val="24"/>
                        </w:rPr>
                      </w:pPr>
                      <w:bookmarkStart w:name="RESUMO" w:id="2"/>
                      <w:bookmarkEnd w:id="2"/>
                      <w:r>
                        <w:rPr/>
                      </w:r>
                      <w:r>
                        <w:rPr>
                          <w:rFonts w:ascii="Times New Roman"/>
                          <w:b/>
                          <w:spacing w:val="-2"/>
                          <w:sz w:val="24"/>
                        </w:rPr>
                        <w:t>RESUMO</w:t>
                      </w:r>
                    </w:p>
                  </w:txbxContent>
                </v:textbox>
                <v:stroke dashstyle="solid"/>
                <w10:wrap type="topAndBottom"/>
              </v:shape>
            </w:pict>
          </mc:Fallback>
        </mc:AlternateContent>
      </w:r>
    </w:p>
    <w:p>
      <w:pPr>
        <w:pStyle w:val="BodyText"/>
        <w:spacing w:line="247" w:lineRule="auto" w:before="206"/>
        <w:ind w:left="136" w:right="119" w:hanging="10"/>
        <w:jc w:val="both"/>
      </w:pPr>
      <w:r>
        <w:rPr/>
        <w:t>A Constituição Federal de 1988, conhecida como Constituição Cidadã, consolidou um amplo rol de direitos sociais destinados à promoção da dignidade da pessoa humana. Entre eles, destacam-se a saúde, a previdência, o lazer e condições dignas de trabalho. No entanto, observa-se que os profissionais</w:t>
      </w:r>
      <w:r>
        <w:rPr>
          <w:spacing w:val="-2"/>
        </w:rPr>
        <w:t> </w:t>
      </w:r>
      <w:r>
        <w:rPr/>
        <w:t>da</w:t>
      </w:r>
      <w:r>
        <w:rPr>
          <w:spacing w:val="-6"/>
        </w:rPr>
        <w:t> </w:t>
      </w:r>
      <w:r>
        <w:rPr/>
        <w:t>segurança</w:t>
      </w:r>
      <w:r>
        <w:rPr>
          <w:spacing w:val="-6"/>
        </w:rPr>
        <w:t> </w:t>
      </w:r>
      <w:r>
        <w:rPr/>
        <w:t>pública,</w:t>
      </w:r>
      <w:r>
        <w:rPr>
          <w:spacing w:val="-5"/>
        </w:rPr>
        <w:t> </w:t>
      </w:r>
      <w:r>
        <w:rPr/>
        <w:t>cuja</w:t>
      </w:r>
      <w:r>
        <w:rPr>
          <w:spacing w:val="-6"/>
        </w:rPr>
        <w:t> </w:t>
      </w:r>
      <w:r>
        <w:rPr/>
        <w:t>atividade</w:t>
      </w:r>
      <w:r>
        <w:rPr>
          <w:spacing w:val="-5"/>
        </w:rPr>
        <w:t> </w:t>
      </w:r>
      <w:r>
        <w:rPr/>
        <w:t>é</w:t>
      </w:r>
      <w:r>
        <w:rPr>
          <w:spacing w:val="-5"/>
        </w:rPr>
        <w:t> </w:t>
      </w:r>
      <w:r>
        <w:rPr/>
        <w:t>essencial</w:t>
      </w:r>
      <w:r>
        <w:rPr>
          <w:spacing w:val="-5"/>
        </w:rPr>
        <w:t> </w:t>
      </w:r>
      <w:r>
        <w:rPr/>
        <w:t>para</w:t>
      </w:r>
      <w:r>
        <w:rPr>
          <w:spacing w:val="-6"/>
        </w:rPr>
        <w:t> </w:t>
      </w:r>
      <w:r>
        <w:rPr/>
        <w:t>a</w:t>
      </w:r>
      <w:r>
        <w:rPr>
          <w:spacing w:val="-6"/>
        </w:rPr>
        <w:t> </w:t>
      </w:r>
      <w:r>
        <w:rPr/>
        <w:t>manutenção</w:t>
      </w:r>
      <w:r>
        <w:rPr>
          <w:spacing w:val="-6"/>
        </w:rPr>
        <w:t> </w:t>
      </w:r>
      <w:r>
        <w:rPr/>
        <w:t>da</w:t>
      </w:r>
      <w:r>
        <w:rPr>
          <w:spacing w:val="-1"/>
        </w:rPr>
        <w:t> </w:t>
      </w:r>
      <w:r>
        <w:rPr/>
        <w:t>ordem</w:t>
      </w:r>
      <w:r>
        <w:rPr>
          <w:spacing w:val="-6"/>
        </w:rPr>
        <w:t> </w:t>
      </w:r>
      <w:r>
        <w:rPr/>
        <w:t>e</w:t>
      </w:r>
      <w:r>
        <w:rPr>
          <w:spacing w:val="-5"/>
        </w:rPr>
        <w:t> </w:t>
      </w:r>
      <w:r>
        <w:rPr/>
        <w:t>proteção da coletividade, enfrentam dificuldades para ver tais direitos efetivamente assegurados. A rotina de policiais e demais agentes é marcada por riscos elevados, desgaste físico e psicológico, jornadas exaustivas e, muitas vezes, carência de políticas públicas voltadas à valorização da categoria. Além disso, restrições institucionais, como a vedação ao direito de greve e limitações previdenciárias, acentuam</w:t>
      </w:r>
      <w:r>
        <w:rPr>
          <w:spacing w:val="-1"/>
        </w:rPr>
        <w:t> </w:t>
      </w:r>
      <w:r>
        <w:rPr/>
        <w:t>a</w:t>
      </w:r>
      <w:r>
        <w:rPr>
          <w:spacing w:val="-1"/>
        </w:rPr>
        <w:t> </w:t>
      </w:r>
      <w:r>
        <w:rPr/>
        <w:t>distância</w:t>
      </w:r>
      <w:r>
        <w:rPr>
          <w:spacing w:val="-1"/>
        </w:rPr>
        <w:t> </w:t>
      </w:r>
      <w:r>
        <w:rPr/>
        <w:t>entre</w:t>
      </w:r>
      <w:r>
        <w:rPr>
          <w:spacing w:val="-5"/>
        </w:rPr>
        <w:t> </w:t>
      </w:r>
      <w:r>
        <w:rPr/>
        <w:t>a</w:t>
      </w:r>
      <w:r>
        <w:rPr>
          <w:spacing w:val="-1"/>
        </w:rPr>
        <w:t> </w:t>
      </w:r>
      <w:r>
        <w:rPr/>
        <w:t>previsão</w:t>
      </w:r>
      <w:r>
        <w:rPr>
          <w:spacing w:val="-2"/>
        </w:rPr>
        <w:t> </w:t>
      </w:r>
      <w:r>
        <w:rPr/>
        <w:t>normativa</w:t>
      </w:r>
      <w:r>
        <w:rPr>
          <w:spacing w:val="-1"/>
        </w:rPr>
        <w:t> </w:t>
      </w:r>
      <w:r>
        <w:rPr/>
        <w:t>e</w:t>
      </w:r>
      <w:r>
        <w:rPr>
          <w:spacing w:val="-5"/>
        </w:rPr>
        <w:t> </w:t>
      </w:r>
      <w:r>
        <w:rPr/>
        <w:t>a</w:t>
      </w:r>
      <w:r>
        <w:rPr>
          <w:spacing w:val="-1"/>
        </w:rPr>
        <w:t> </w:t>
      </w:r>
      <w:r>
        <w:rPr/>
        <w:t>realidade concreta</w:t>
      </w:r>
      <w:r>
        <w:rPr>
          <w:spacing w:val="-1"/>
        </w:rPr>
        <w:t> </w:t>
      </w:r>
      <w:r>
        <w:rPr/>
        <w:t>vivida</w:t>
      </w:r>
      <w:r>
        <w:rPr>
          <w:spacing w:val="-1"/>
        </w:rPr>
        <w:t> </w:t>
      </w:r>
      <w:r>
        <w:rPr/>
        <w:t>por</w:t>
      </w:r>
      <w:r>
        <w:rPr>
          <w:spacing w:val="-2"/>
        </w:rPr>
        <w:t> </w:t>
      </w:r>
      <w:r>
        <w:rPr/>
        <w:t>esses</w:t>
      </w:r>
      <w:r>
        <w:rPr>
          <w:spacing w:val="-1"/>
        </w:rPr>
        <w:t> </w:t>
      </w:r>
      <w:r>
        <w:rPr/>
        <w:t>profissionais. Nesse</w:t>
      </w:r>
      <w:r>
        <w:rPr>
          <w:spacing w:val="-1"/>
        </w:rPr>
        <w:t> </w:t>
      </w:r>
      <w:r>
        <w:rPr/>
        <w:t>contexto, a</w:t>
      </w:r>
      <w:r>
        <w:rPr>
          <w:spacing w:val="-2"/>
        </w:rPr>
        <w:t> </w:t>
      </w:r>
      <w:r>
        <w:rPr/>
        <w:t>análise da</w:t>
      </w:r>
      <w:r>
        <w:rPr>
          <w:spacing w:val="-2"/>
        </w:rPr>
        <w:t> </w:t>
      </w:r>
      <w:r>
        <w:rPr/>
        <w:t>efetividade</w:t>
      </w:r>
      <w:r>
        <w:rPr>
          <w:spacing w:val="-1"/>
        </w:rPr>
        <w:t> </w:t>
      </w:r>
      <w:r>
        <w:rPr/>
        <w:t>dos</w:t>
      </w:r>
      <w:r>
        <w:rPr>
          <w:spacing w:val="-3"/>
        </w:rPr>
        <w:t> </w:t>
      </w:r>
      <w:r>
        <w:rPr/>
        <w:t>direitos sociais</w:t>
      </w:r>
      <w:r>
        <w:rPr>
          <w:spacing w:val="-3"/>
        </w:rPr>
        <w:t> </w:t>
      </w:r>
      <w:r>
        <w:rPr/>
        <w:t>torna-se</w:t>
      </w:r>
      <w:r>
        <w:rPr>
          <w:spacing w:val="-1"/>
        </w:rPr>
        <w:t> </w:t>
      </w:r>
      <w:r>
        <w:rPr/>
        <w:t>relevante</w:t>
      </w:r>
      <w:r>
        <w:rPr>
          <w:spacing w:val="-1"/>
        </w:rPr>
        <w:t> </w:t>
      </w:r>
      <w:r>
        <w:rPr/>
        <w:t>para</w:t>
      </w:r>
      <w:r>
        <w:rPr>
          <w:spacing w:val="-2"/>
        </w:rPr>
        <w:t> </w:t>
      </w:r>
      <w:r>
        <w:rPr/>
        <w:t>compreender</w:t>
      </w:r>
      <w:r>
        <w:rPr>
          <w:spacing w:val="-3"/>
        </w:rPr>
        <w:t> </w:t>
      </w:r>
      <w:r>
        <w:rPr/>
        <w:t>em que</w:t>
      </w:r>
      <w:r>
        <w:rPr>
          <w:spacing w:val="-6"/>
        </w:rPr>
        <w:t> </w:t>
      </w:r>
      <w:r>
        <w:rPr/>
        <w:t>medida</w:t>
      </w:r>
      <w:r>
        <w:rPr>
          <w:spacing w:val="-7"/>
        </w:rPr>
        <w:t> </w:t>
      </w:r>
      <w:r>
        <w:rPr/>
        <w:t>o</w:t>
      </w:r>
      <w:r>
        <w:rPr>
          <w:spacing w:val="-7"/>
        </w:rPr>
        <w:t> </w:t>
      </w:r>
      <w:r>
        <w:rPr/>
        <w:t>texto</w:t>
      </w:r>
      <w:r>
        <w:rPr>
          <w:spacing w:val="-7"/>
        </w:rPr>
        <w:t> </w:t>
      </w:r>
      <w:r>
        <w:rPr/>
        <w:t>constitucional</w:t>
      </w:r>
      <w:r>
        <w:rPr>
          <w:spacing w:val="-6"/>
        </w:rPr>
        <w:t> </w:t>
      </w:r>
      <w:r>
        <w:rPr/>
        <w:t>se</w:t>
      </w:r>
      <w:r>
        <w:rPr>
          <w:spacing w:val="-4"/>
        </w:rPr>
        <w:t> </w:t>
      </w:r>
      <w:r>
        <w:rPr/>
        <w:t>concretiza</w:t>
      </w:r>
      <w:r>
        <w:rPr>
          <w:spacing w:val="-12"/>
        </w:rPr>
        <w:t> </w:t>
      </w:r>
      <w:r>
        <w:rPr/>
        <w:t>no</w:t>
      </w:r>
      <w:r>
        <w:rPr>
          <w:spacing w:val="-8"/>
        </w:rPr>
        <w:t> </w:t>
      </w:r>
      <w:r>
        <w:rPr/>
        <w:t>cotidiano</w:t>
      </w:r>
      <w:r>
        <w:rPr>
          <w:spacing w:val="-7"/>
        </w:rPr>
        <w:t> </w:t>
      </w:r>
      <w:r>
        <w:rPr/>
        <w:t>daqueles</w:t>
      </w:r>
      <w:r>
        <w:rPr>
          <w:spacing w:val="-7"/>
        </w:rPr>
        <w:t> </w:t>
      </w:r>
      <w:r>
        <w:rPr/>
        <w:t>que</w:t>
      </w:r>
      <w:r>
        <w:rPr>
          <w:spacing w:val="-6"/>
        </w:rPr>
        <w:t> </w:t>
      </w:r>
      <w:r>
        <w:rPr/>
        <w:t>têm</w:t>
      </w:r>
      <w:r>
        <w:rPr>
          <w:spacing w:val="-6"/>
        </w:rPr>
        <w:t> </w:t>
      </w:r>
      <w:r>
        <w:rPr/>
        <w:t>a</w:t>
      </w:r>
      <w:r>
        <w:rPr>
          <w:spacing w:val="-7"/>
        </w:rPr>
        <w:t> </w:t>
      </w:r>
      <w:r>
        <w:rPr/>
        <w:t>função</w:t>
      </w:r>
      <w:r>
        <w:rPr>
          <w:spacing w:val="-8"/>
        </w:rPr>
        <w:t> </w:t>
      </w:r>
      <w:r>
        <w:rPr/>
        <w:t>de</w:t>
      </w:r>
      <w:r>
        <w:rPr>
          <w:spacing w:val="-6"/>
        </w:rPr>
        <w:t> </w:t>
      </w:r>
      <w:r>
        <w:rPr/>
        <w:t>proteger</w:t>
      </w:r>
      <w:r>
        <w:rPr>
          <w:spacing w:val="-8"/>
        </w:rPr>
        <w:t> </w:t>
      </w:r>
      <w:r>
        <w:rPr/>
        <w:t>a</w:t>
      </w:r>
    </w:p>
    <w:p>
      <w:pPr>
        <w:pStyle w:val="BodyText"/>
        <w:spacing w:after="0" w:line="247" w:lineRule="auto"/>
        <w:jc w:val="both"/>
        <w:sectPr>
          <w:type w:val="continuous"/>
          <w:pgSz w:w="11910" w:h="16840"/>
          <w:pgMar w:top="540" w:bottom="280" w:left="1559" w:right="992"/>
        </w:sectPr>
      </w:pPr>
    </w:p>
    <w:p>
      <w:pPr>
        <w:pStyle w:val="BodyText"/>
        <w:spacing w:line="247" w:lineRule="auto" w:before="31"/>
        <w:ind w:left="136" w:right="123"/>
        <w:jc w:val="both"/>
      </w:pPr>
      <w:r>
        <w:rPr/>
        <w:t>sociedade. O estudo busca demonstrar que, embora a Constituição</w:t>
      </w:r>
      <w:r>
        <w:rPr>
          <w:spacing w:val="-1"/>
        </w:rPr>
        <w:t> </w:t>
      </w:r>
      <w:r>
        <w:rPr/>
        <w:t>de 1988</w:t>
      </w:r>
      <w:r>
        <w:rPr>
          <w:spacing w:val="-1"/>
        </w:rPr>
        <w:t> </w:t>
      </w:r>
      <w:r>
        <w:rPr/>
        <w:t>represente um marco de garantias, ainda há um déficit de efetividade quanto à proteção dos agentes de segurança, sendo necessária a implementação de políticas públicas específicas que garantam condições dignas de trabalho. </w:t>
      </w:r>
      <w:r>
        <w:rPr>
          <w:b/>
        </w:rPr>
        <w:t>Palavras Chaves : </w:t>
      </w:r>
      <w:r>
        <w:rPr/>
        <w:t>eficácia, Profissionais, segurança pública, Constituição Federal, garantias.</w:t>
      </w:r>
    </w:p>
    <w:p>
      <w:pPr>
        <w:pStyle w:val="BodyText"/>
        <w:spacing w:before="2"/>
        <w:rPr>
          <w:sz w:val="19"/>
        </w:rPr>
      </w:pPr>
      <w:r>
        <w:rPr>
          <w:sz w:val="19"/>
        </w:rPr>
        <mc:AlternateContent>
          <mc:Choice Requires="wps">
            <w:drawing>
              <wp:anchor distT="0" distB="0" distL="0" distR="0" allowOverlap="1" layoutInCell="1" locked="0" behindDoc="1" simplePos="0" relativeHeight="487588864">
                <wp:simplePos x="0" y="0"/>
                <wp:positionH relativeFrom="page">
                  <wp:posOffset>1044892</wp:posOffset>
                </wp:positionH>
                <wp:positionV relativeFrom="paragraph">
                  <wp:posOffset>170278</wp:posOffset>
                </wp:positionV>
                <wp:extent cx="5864225" cy="20002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864225" cy="200025"/>
                        </a:xfrm>
                        <a:prstGeom prst="rect">
                          <a:avLst/>
                        </a:prstGeom>
                        <a:ln w="12700">
                          <a:solidFill>
                            <a:srgbClr val="800000"/>
                          </a:solidFill>
                          <a:prstDash val="solid"/>
                        </a:ln>
                      </wps:spPr>
                      <wps:txbx>
                        <w:txbxContent>
                          <w:p>
                            <w:pPr>
                              <w:spacing w:before="1"/>
                              <w:ind w:left="30" w:right="0" w:firstLine="0"/>
                              <w:jc w:val="left"/>
                              <w:rPr>
                                <w:rFonts w:ascii="Times New Roman" w:hAnsi="Times New Roman"/>
                                <w:b/>
                                <w:sz w:val="24"/>
                              </w:rPr>
                            </w:pPr>
                            <w:bookmarkStart w:name="INTRODUÇÃO" w:id="3"/>
                            <w:bookmarkEnd w:id="3"/>
                            <w:r>
                              <w:rPr/>
                            </w:r>
                            <w:r>
                              <w:rPr>
                                <w:rFonts w:ascii="Times New Roman" w:hAnsi="Times New Roman"/>
                                <w:b/>
                                <w:spacing w:val="-2"/>
                                <w:sz w:val="24"/>
                              </w:rPr>
                              <w:t>INTRODUÇÃO</w:t>
                            </w:r>
                          </w:p>
                        </w:txbxContent>
                      </wps:txbx>
                      <wps:bodyPr wrap="square" lIns="0" tIns="0" rIns="0" bIns="0" rtlCol="0">
                        <a:noAutofit/>
                      </wps:bodyPr>
                    </wps:wsp>
                  </a:graphicData>
                </a:graphic>
              </wp:anchor>
            </w:drawing>
          </mc:Choice>
          <mc:Fallback>
            <w:pict>
              <v:shape style="position:absolute;margin-left:82.275002pt;margin-top:13.407734pt;width:461.75pt;height:15.75pt;mso-position-horizontal-relative:page;mso-position-vertical-relative:paragraph;z-index:-15727616;mso-wrap-distance-left:0;mso-wrap-distance-right:0" type="#_x0000_t202" id="docshape2" filled="false" stroked="true" strokeweight="1pt" strokecolor="#800000">
                <v:textbox inset="0,0,0,0">
                  <w:txbxContent>
                    <w:p>
                      <w:pPr>
                        <w:spacing w:before="1"/>
                        <w:ind w:left="30" w:right="0" w:firstLine="0"/>
                        <w:jc w:val="left"/>
                        <w:rPr>
                          <w:rFonts w:ascii="Times New Roman" w:hAnsi="Times New Roman"/>
                          <w:b/>
                          <w:sz w:val="24"/>
                        </w:rPr>
                      </w:pPr>
                      <w:bookmarkStart w:name="INTRODUÇÃO" w:id="4"/>
                      <w:bookmarkEnd w:id="4"/>
                      <w:r>
                        <w:rPr/>
                      </w:r>
                      <w:r>
                        <w:rPr>
                          <w:rFonts w:ascii="Times New Roman" w:hAnsi="Times New Roman"/>
                          <w:b/>
                          <w:spacing w:val="-2"/>
                          <w:sz w:val="24"/>
                        </w:rPr>
                        <w:t>INTRODUÇÃO</w:t>
                      </w:r>
                    </w:p>
                  </w:txbxContent>
                </v:textbox>
                <v:stroke dashstyle="solid"/>
                <w10:wrap type="topAndBottom"/>
              </v:shape>
            </w:pict>
          </mc:Fallback>
        </mc:AlternateContent>
      </w:r>
    </w:p>
    <w:p>
      <w:pPr>
        <w:pStyle w:val="BodyText"/>
        <w:spacing w:line="357" w:lineRule="auto" w:before="206"/>
        <w:ind w:left="136" w:right="120" w:hanging="10"/>
        <w:jc w:val="both"/>
      </w:pPr>
      <w:r>
        <w:rPr/>
        <w:t>A Constituição Federal de 1988 (CF/88) representa um marco histórico no ordenamento jurídico brasileiro, consolidando direitos fundamentais e sociais com o objetivo de promover a dignidade da pessoa humana. O artigo 6º da CF/88 estabelece que são direitos sociais a educação, a saúde, o </w:t>
      </w:r>
      <w:r>
        <w:rPr>
          <w:spacing w:val="-2"/>
        </w:rPr>
        <w:t>trabalho,</w:t>
      </w:r>
      <w:r>
        <w:rPr>
          <w:spacing w:val="-6"/>
        </w:rPr>
        <w:t> </w:t>
      </w:r>
      <w:r>
        <w:rPr>
          <w:spacing w:val="-2"/>
        </w:rPr>
        <w:t>o</w:t>
      </w:r>
      <w:r>
        <w:rPr>
          <w:spacing w:val="-7"/>
        </w:rPr>
        <w:t> </w:t>
      </w:r>
      <w:r>
        <w:rPr>
          <w:spacing w:val="-2"/>
        </w:rPr>
        <w:t>lazer,</w:t>
      </w:r>
      <w:r>
        <w:rPr>
          <w:spacing w:val="-6"/>
        </w:rPr>
        <w:t> </w:t>
      </w:r>
      <w:r>
        <w:rPr>
          <w:spacing w:val="-2"/>
        </w:rPr>
        <w:t>a</w:t>
      </w:r>
      <w:r>
        <w:rPr>
          <w:spacing w:val="-7"/>
        </w:rPr>
        <w:t> </w:t>
      </w:r>
      <w:r>
        <w:rPr>
          <w:spacing w:val="-2"/>
        </w:rPr>
        <w:t>segurança,</w:t>
      </w:r>
      <w:r>
        <w:rPr>
          <w:spacing w:val="-7"/>
        </w:rPr>
        <w:t> </w:t>
      </w:r>
      <w:r>
        <w:rPr>
          <w:spacing w:val="-2"/>
        </w:rPr>
        <w:t>a</w:t>
      </w:r>
      <w:r>
        <w:rPr>
          <w:spacing w:val="-7"/>
        </w:rPr>
        <w:t> </w:t>
      </w:r>
      <w:r>
        <w:rPr>
          <w:spacing w:val="-2"/>
        </w:rPr>
        <w:t>previdência</w:t>
      </w:r>
      <w:r>
        <w:rPr>
          <w:spacing w:val="-7"/>
        </w:rPr>
        <w:t> </w:t>
      </w:r>
      <w:r>
        <w:rPr>
          <w:spacing w:val="-2"/>
        </w:rPr>
        <w:t>social,</w:t>
      </w:r>
      <w:r>
        <w:rPr>
          <w:spacing w:val="-7"/>
        </w:rPr>
        <w:t> </w:t>
      </w:r>
      <w:r>
        <w:rPr>
          <w:spacing w:val="-2"/>
        </w:rPr>
        <w:t>a</w:t>
      </w:r>
      <w:r>
        <w:rPr>
          <w:spacing w:val="-7"/>
        </w:rPr>
        <w:t> </w:t>
      </w:r>
      <w:r>
        <w:rPr>
          <w:spacing w:val="-2"/>
        </w:rPr>
        <w:t>proteção</w:t>
      </w:r>
      <w:r>
        <w:rPr>
          <w:spacing w:val="-8"/>
        </w:rPr>
        <w:t> </w:t>
      </w:r>
      <w:r>
        <w:rPr>
          <w:spacing w:val="-2"/>
        </w:rPr>
        <w:t>à</w:t>
      </w:r>
      <w:r>
        <w:rPr>
          <w:spacing w:val="-7"/>
        </w:rPr>
        <w:t> </w:t>
      </w:r>
      <w:r>
        <w:rPr>
          <w:spacing w:val="-2"/>
        </w:rPr>
        <w:t>maternidade</w:t>
      </w:r>
      <w:r>
        <w:rPr>
          <w:spacing w:val="-6"/>
        </w:rPr>
        <w:t> </w:t>
      </w:r>
      <w:r>
        <w:rPr>
          <w:spacing w:val="-2"/>
        </w:rPr>
        <w:t>e</w:t>
      </w:r>
      <w:r>
        <w:rPr>
          <w:spacing w:val="-6"/>
        </w:rPr>
        <w:t> </w:t>
      </w:r>
      <w:r>
        <w:rPr>
          <w:spacing w:val="-2"/>
        </w:rPr>
        <w:t>à</w:t>
      </w:r>
      <w:r>
        <w:rPr>
          <w:spacing w:val="-7"/>
        </w:rPr>
        <w:t> </w:t>
      </w:r>
      <w:r>
        <w:rPr>
          <w:spacing w:val="-2"/>
        </w:rPr>
        <w:t>infância,</w:t>
      </w:r>
      <w:r>
        <w:rPr>
          <w:spacing w:val="-11"/>
        </w:rPr>
        <w:t> </w:t>
      </w:r>
      <w:r>
        <w:rPr>
          <w:spacing w:val="-2"/>
        </w:rPr>
        <w:t>e</w:t>
      </w:r>
      <w:r>
        <w:rPr>
          <w:spacing w:val="-5"/>
        </w:rPr>
        <w:t> </w:t>
      </w:r>
      <w:r>
        <w:rPr>
          <w:spacing w:val="-2"/>
        </w:rPr>
        <w:t>a</w:t>
      </w:r>
      <w:r>
        <w:rPr>
          <w:spacing w:val="-7"/>
        </w:rPr>
        <w:t> </w:t>
      </w:r>
      <w:r>
        <w:rPr>
          <w:spacing w:val="-2"/>
        </w:rPr>
        <w:t>assistência </w:t>
      </w:r>
      <w:r>
        <w:rPr/>
        <w:t>aos desamparados (Brasil, 1988). Esses direitos visam assegurar condições mínimas para uma vida digna, abrangendo diversas esferas da vida social e econômica.</w:t>
      </w:r>
    </w:p>
    <w:p>
      <w:pPr>
        <w:pStyle w:val="BodyText"/>
        <w:spacing w:line="360" w:lineRule="auto" w:before="144"/>
        <w:ind w:left="136" w:right="126" w:hanging="10"/>
        <w:jc w:val="both"/>
      </w:pPr>
      <w:r>
        <w:rPr/>
        <w:t>No</w:t>
      </w:r>
      <w:r>
        <w:rPr>
          <w:spacing w:val="-10"/>
        </w:rPr>
        <w:t> </w:t>
      </w:r>
      <w:r>
        <w:rPr/>
        <w:t>entanto,</w:t>
      </w:r>
      <w:r>
        <w:rPr>
          <w:spacing w:val="-9"/>
        </w:rPr>
        <w:t> </w:t>
      </w:r>
      <w:r>
        <w:rPr/>
        <w:t>a</w:t>
      </w:r>
      <w:r>
        <w:rPr>
          <w:spacing w:val="-9"/>
        </w:rPr>
        <w:t> </w:t>
      </w:r>
      <w:r>
        <w:rPr/>
        <w:t>efetividade</w:t>
      </w:r>
      <w:r>
        <w:rPr>
          <w:spacing w:val="-9"/>
        </w:rPr>
        <w:t> </w:t>
      </w:r>
      <w:r>
        <w:rPr/>
        <w:t>desses</w:t>
      </w:r>
      <w:r>
        <w:rPr>
          <w:spacing w:val="-9"/>
        </w:rPr>
        <w:t> </w:t>
      </w:r>
      <w:r>
        <w:rPr/>
        <w:t>direitos</w:t>
      </w:r>
      <w:r>
        <w:rPr>
          <w:spacing w:val="-10"/>
        </w:rPr>
        <w:t> </w:t>
      </w:r>
      <w:r>
        <w:rPr/>
        <w:t>sociais</w:t>
      </w:r>
      <w:r>
        <w:rPr>
          <w:spacing w:val="-10"/>
        </w:rPr>
        <w:t> </w:t>
      </w:r>
      <w:r>
        <w:rPr/>
        <w:t>enfrenta</w:t>
      </w:r>
      <w:r>
        <w:rPr>
          <w:spacing w:val="-13"/>
        </w:rPr>
        <w:t> </w:t>
      </w:r>
      <w:r>
        <w:rPr/>
        <w:t>desafios</w:t>
      </w:r>
      <w:r>
        <w:rPr>
          <w:spacing w:val="-10"/>
        </w:rPr>
        <w:t> </w:t>
      </w:r>
      <w:r>
        <w:rPr/>
        <w:t>significativos,</w:t>
      </w:r>
      <w:r>
        <w:rPr>
          <w:spacing w:val="-9"/>
        </w:rPr>
        <w:t> </w:t>
      </w:r>
      <w:r>
        <w:rPr/>
        <w:t>especialmente</w:t>
      </w:r>
      <w:r>
        <w:rPr>
          <w:spacing w:val="-9"/>
        </w:rPr>
        <w:t> </w:t>
      </w:r>
      <w:r>
        <w:rPr/>
        <w:t>no</w:t>
      </w:r>
      <w:r>
        <w:rPr>
          <w:spacing w:val="-10"/>
        </w:rPr>
        <w:t> </w:t>
      </w:r>
      <w:r>
        <w:rPr/>
        <w:t>que tange aos profissionais da segurança pública. Estes profissionais desempenham papel crucial na manutenção</w:t>
      </w:r>
      <w:r>
        <w:rPr>
          <w:spacing w:val="-6"/>
        </w:rPr>
        <w:t> </w:t>
      </w:r>
      <w:r>
        <w:rPr/>
        <w:t>da</w:t>
      </w:r>
      <w:r>
        <w:rPr>
          <w:spacing w:val="-5"/>
        </w:rPr>
        <w:t> </w:t>
      </w:r>
      <w:r>
        <w:rPr/>
        <w:t>ordem</w:t>
      </w:r>
      <w:r>
        <w:rPr>
          <w:spacing w:val="-5"/>
        </w:rPr>
        <w:t> </w:t>
      </w:r>
      <w:r>
        <w:rPr/>
        <w:t>pública</w:t>
      </w:r>
      <w:r>
        <w:rPr>
          <w:spacing w:val="-5"/>
        </w:rPr>
        <w:t> </w:t>
      </w:r>
      <w:r>
        <w:rPr/>
        <w:t>e</w:t>
      </w:r>
      <w:r>
        <w:rPr>
          <w:spacing w:val="-4"/>
        </w:rPr>
        <w:t> </w:t>
      </w:r>
      <w:r>
        <w:rPr/>
        <w:t>na</w:t>
      </w:r>
      <w:r>
        <w:rPr>
          <w:spacing w:val="-5"/>
        </w:rPr>
        <w:t> </w:t>
      </w:r>
      <w:r>
        <w:rPr/>
        <w:t>proteção</w:t>
      </w:r>
      <w:r>
        <w:rPr>
          <w:spacing w:val="-6"/>
        </w:rPr>
        <w:t> </w:t>
      </w:r>
      <w:r>
        <w:rPr/>
        <w:t>da sociedade,</w:t>
      </w:r>
      <w:r>
        <w:rPr>
          <w:spacing w:val="-1"/>
        </w:rPr>
        <w:t> </w:t>
      </w:r>
      <w:r>
        <w:rPr/>
        <w:t>conforme</w:t>
      </w:r>
      <w:r>
        <w:rPr>
          <w:spacing w:val="-4"/>
        </w:rPr>
        <w:t> </w:t>
      </w:r>
      <w:r>
        <w:rPr/>
        <w:t>disposto</w:t>
      </w:r>
      <w:r>
        <w:rPr>
          <w:spacing w:val="-5"/>
        </w:rPr>
        <w:t> </w:t>
      </w:r>
      <w:r>
        <w:rPr/>
        <w:t>no</w:t>
      </w:r>
      <w:r>
        <w:rPr>
          <w:spacing w:val="-6"/>
        </w:rPr>
        <w:t> </w:t>
      </w:r>
      <w:r>
        <w:rPr/>
        <w:t>artigo</w:t>
      </w:r>
      <w:r>
        <w:rPr>
          <w:spacing w:val="-5"/>
        </w:rPr>
        <w:t> </w:t>
      </w:r>
      <w:r>
        <w:rPr/>
        <w:t>144</w:t>
      </w:r>
      <w:r>
        <w:rPr>
          <w:spacing w:val="-6"/>
        </w:rPr>
        <w:t> </w:t>
      </w:r>
      <w:r>
        <w:rPr/>
        <w:t>da CF/88 (Brasil, 1988). Contudo, frequentemente enfrentam condições de trabalho precárias, jornadas exaustivas,</w:t>
      </w:r>
      <w:r>
        <w:rPr>
          <w:spacing w:val="-8"/>
        </w:rPr>
        <w:t> </w:t>
      </w:r>
      <w:r>
        <w:rPr/>
        <w:t>riscos</w:t>
      </w:r>
      <w:r>
        <w:rPr>
          <w:spacing w:val="-9"/>
        </w:rPr>
        <w:t> </w:t>
      </w:r>
      <w:r>
        <w:rPr/>
        <w:t>elevados</w:t>
      </w:r>
      <w:r>
        <w:rPr>
          <w:spacing w:val="-9"/>
        </w:rPr>
        <w:t> </w:t>
      </w:r>
      <w:r>
        <w:rPr/>
        <w:t>à</w:t>
      </w:r>
      <w:r>
        <w:rPr>
          <w:spacing w:val="-8"/>
        </w:rPr>
        <w:t> </w:t>
      </w:r>
      <w:r>
        <w:rPr/>
        <w:t>saúde</w:t>
      </w:r>
      <w:r>
        <w:rPr>
          <w:spacing w:val="-8"/>
        </w:rPr>
        <w:t> </w:t>
      </w:r>
      <w:r>
        <w:rPr/>
        <w:t>física</w:t>
      </w:r>
      <w:r>
        <w:rPr>
          <w:spacing w:val="-8"/>
        </w:rPr>
        <w:t> </w:t>
      </w:r>
      <w:r>
        <w:rPr/>
        <w:t>e</w:t>
      </w:r>
      <w:r>
        <w:rPr>
          <w:spacing w:val="-8"/>
        </w:rPr>
        <w:t> </w:t>
      </w:r>
      <w:r>
        <w:rPr/>
        <w:t>mental,</w:t>
      </w:r>
      <w:r>
        <w:rPr>
          <w:spacing w:val="-8"/>
        </w:rPr>
        <w:t> </w:t>
      </w:r>
      <w:r>
        <w:rPr/>
        <w:t>e</w:t>
      </w:r>
      <w:r>
        <w:rPr>
          <w:spacing w:val="-8"/>
        </w:rPr>
        <w:t> </w:t>
      </w:r>
      <w:r>
        <w:rPr/>
        <w:t>limitações</w:t>
      </w:r>
      <w:r>
        <w:rPr>
          <w:spacing w:val="-8"/>
        </w:rPr>
        <w:t> </w:t>
      </w:r>
      <w:r>
        <w:rPr/>
        <w:t>legais</w:t>
      </w:r>
      <w:r>
        <w:rPr>
          <w:spacing w:val="-9"/>
        </w:rPr>
        <w:t> </w:t>
      </w:r>
      <w:r>
        <w:rPr/>
        <w:t>que</w:t>
      </w:r>
      <w:r>
        <w:rPr>
          <w:spacing w:val="-8"/>
        </w:rPr>
        <w:t> </w:t>
      </w:r>
      <w:r>
        <w:rPr/>
        <w:t>restringem</w:t>
      </w:r>
      <w:r>
        <w:rPr>
          <w:spacing w:val="-8"/>
        </w:rPr>
        <w:t> </w:t>
      </w:r>
      <w:r>
        <w:rPr/>
        <w:t>o</w:t>
      </w:r>
      <w:r>
        <w:rPr>
          <w:spacing w:val="-9"/>
        </w:rPr>
        <w:t> </w:t>
      </w:r>
      <w:r>
        <w:rPr/>
        <w:t>pleno</w:t>
      </w:r>
      <w:r>
        <w:rPr>
          <w:spacing w:val="-9"/>
        </w:rPr>
        <w:t> </w:t>
      </w:r>
      <w:r>
        <w:rPr/>
        <w:t>exercício de seus direitos trabalhistas, como a vedação ao direito de greve (Brasil, 1988).</w:t>
      </w:r>
    </w:p>
    <w:p>
      <w:pPr>
        <w:pStyle w:val="BodyText"/>
        <w:spacing w:line="360" w:lineRule="auto" w:before="129"/>
        <w:ind w:left="136" w:right="124" w:hanging="10"/>
        <w:jc w:val="both"/>
      </w:pPr>
      <w:r>
        <w:rPr/>
        <w:t>Estudos</w:t>
      </w:r>
      <w:r>
        <w:rPr>
          <w:spacing w:val="-2"/>
        </w:rPr>
        <w:t> </w:t>
      </w:r>
      <w:r>
        <w:rPr/>
        <w:t>apontam</w:t>
      </w:r>
      <w:r>
        <w:rPr>
          <w:spacing w:val="-2"/>
        </w:rPr>
        <w:t> </w:t>
      </w:r>
      <w:r>
        <w:rPr/>
        <w:t>que os</w:t>
      </w:r>
      <w:r>
        <w:rPr>
          <w:spacing w:val="-2"/>
        </w:rPr>
        <w:t> </w:t>
      </w:r>
      <w:r>
        <w:rPr/>
        <w:t>profissionais</w:t>
      </w:r>
      <w:r>
        <w:rPr>
          <w:spacing w:val="-2"/>
        </w:rPr>
        <w:t> </w:t>
      </w:r>
      <w:r>
        <w:rPr/>
        <w:t>de segurança</w:t>
      </w:r>
      <w:r>
        <w:rPr>
          <w:spacing w:val="-1"/>
        </w:rPr>
        <w:t> </w:t>
      </w:r>
      <w:r>
        <w:rPr/>
        <w:t>pública</w:t>
      </w:r>
      <w:r>
        <w:rPr>
          <w:spacing w:val="-1"/>
        </w:rPr>
        <w:t> </w:t>
      </w:r>
      <w:r>
        <w:rPr/>
        <w:t>são</w:t>
      </w:r>
      <w:r>
        <w:rPr>
          <w:spacing w:val="-2"/>
        </w:rPr>
        <w:t> </w:t>
      </w:r>
      <w:r>
        <w:rPr/>
        <w:t>frequentemente</w:t>
      </w:r>
      <w:r>
        <w:rPr>
          <w:spacing w:val="-1"/>
        </w:rPr>
        <w:t> </w:t>
      </w:r>
      <w:r>
        <w:rPr/>
        <w:t>expostos</w:t>
      </w:r>
      <w:r>
        <w:rPr>
          <w:spacing w:val="-2"/>
        </w:rPr>
        <w:t> </w:t>
      </w:r>
      <w:r>
        <w:rPr/>
        <w:t>a</w:t>
      </w:r>
      <w:r>
        <w:rPr>
          <w:spacing w:val="-1"/>
        </w:rPr>
        <w:t> </w:t>
      </w:r>
      <w:r>
        <w:rPr/>
        <w:t>situações </w:t>
      </w:r>
      <w:r>
        <w:rPr>
          <w:spacing w:val="-2"/>
        </w:rPr>
        <w:t>de violência, estresse e desgaste psicológico, fatores</w:t>
      </w:r>
      <w:r>
        <w:rPr>
          <w:spacing w:val="-4"/>
        </w:rPr>
        <w:t> </w:t>
      </w:r>
      <w:r>
        <w:rPr>
          <w:spacing w:val="-2"/>
        </w:rPr>
        <w:t>que impactam</w:t>
      </w:r>
      <w:r>
        <w:rPr>
          <w:spacing w:val="-4"/>
        </w:rPr>
        <w:t> </w:t>
      </w:r>
      <w:r>
        <w:rPr>
          <w:spacing w:val="-2"/>
        </w:rPr>
        <w:t>diretamente sua saúde e bem-estar (Fórum</w:t>
      </w:r>
      <w:r>
        <w:rPr>
          <w:spacing w:val="-3"/>
        </w:rPr>
        <w:t> </w:t>
      </w:r>
      <w:r>
        <w:rPr>
          <w:spacing w:val="-2"/>
        </w:rPr>
        <w:t>Brasileiro</w:t>
      </w:r>
      <w:r>
        <w:rPr>
          <w:spacing w:val="-3"/>
        </w:rPr>
        <w:t> </w:t>
      </w:r>
      <w:r>
        <w:rPr>
          <w:spacing w:val="-2"/>
        </w:rPr>
        <w:t>de Segurança</w:t>
      </w:r>
      <w:r>
        <w:rPr>
          <w:spacing w:val="-3"/>
        </w:rPr>
        <w:t> </w:t>
      </w:r>
      <w:r>
        <w:rPr>
          <w:spacing w:val="-2"/>
        </w:rPr>
        <w:t>Pública,</w:t>
      </w:r>
      <w:r>
        <w:rPr>
          <w:spacing w:val="-3"/>
        </w:rPr>
        <w:t> </w:t>
      </w:r>
      <w:r>
        <w:rPr>
          <w:spacing w:val="-2"/>
        </w:rPr>
        <w:t>2023).</w:t>
      </w:r>
      <w:r>
        <w:rPr>
          <w:spacing w:val="-3"/>
        </w:rPr>
        <w:t> </w:t>
      </w:r>
      <w:r>
        <w:rPr>
          <w:spacing w:val="-2"/>
        </w:rPr>
        <w:t>Além</w:t>
      </w:r>
      <w:r>
        <w:rPr>
          <w:spacing w:val="-3"/>
        </w:rPr>
        <w:t> </w:t>
      </w:r>
      <w:r>
        <w:rPr>
          <w:spacing w:val="-2"/>
        </w:rPr>
        <w:t>disso, políticas</w:t>
      </w:r>
      <w:r>
        <w:rPr>
          <w:spacing w:val="-4"/>
        </w:rPr>
        <w:t> </w:t>
      </w:r>
      <w:r>
        <w:rPr>
          <w:spacing w:val="-2"/>
        </w:rPr>
        <w:t>públicas voltadas</w:t>
      </w:r>
      <w:r>
        <w:rPr>
          <w:spacing w:val="-3"/>
        </w:rPr>
        <w:t> </w:t>
      </w:r>
      <w:r>
        <w:rPr>
          <w:spacing w:val="-2"/>
        </w:rPr>
        <w:t>para</w:t>
      </w:r>
      <w:r>
        <w:rPr>
          <w:spacing w:val="-3"/>
        </w:rPr>
        <w:t> </w:t>
      </w:r>
      <w:r>
        <w:rPr>
          <w:spacing w:val="-2"/>
        </w:rPr>
        <w:t>a</w:t>
      </w:r>
      <w:r>
        <w:rPr>
          <w:spacing w:val="-3"/>
        </w:rPr>
        <w:t> </w:t>
      </w:r>
      <w:r>
        <w:rPr>
          <w:spacing w:val="-2"/>
        </w:rPr>
        <w:t>valorização </w:t>
      </w:r>
      <w:r>
        <w:rPr/>
        <w:t>e proteção desses profissionais ainda são incipientes, evidenciando uma lacuna entre os direitos previstos</w:t>
      </w:r>
      <w:r>
        <w:rPr>
          <w:spacing w:val="-7"/>
        </w:rPr>
        <w:t> </w:t>
      </w:r>
      <w:r>
        <w:rPr/>
        <w:t>na</w:t>
      </w:r>
      <w:r>
        <w:rPr>
          <w:spacing w:val="-6"/>
        </w:rPr>
        <w:t> </w:t>
      </w:r>
      <w:r>
        <w:rPr/>
        <w:t>Constituição</w:t>
      </w:r>
      <w:r>
        <w:rPr>
          <w:spacing w:val="-7"/>
        </w:rPr>
        <w:t> </w:t>
      </w:r>
      <w:r>
        <w:rPr/>
        <w:t>e</w:t>
      </w:r>
      <w:r>
        <w:rPr>
          <w:spacing w:val="-5"/>
        </w:rPr>
        <w:t> </w:t>
      </w:r>
      <w:r>
        <w:rPr/>
        <w:t>a</w:t>
      </w:r>
      <w:r>
        <w:rPr>
          <w:spacing w:val="-6"/>
        </w:rPr>
        <w:t> </w:t>
      </w:r>
      <w:r>
        <w:rPr/>
        <w:t>realidade</w:t>
      </w:r>
      <w:r>
        <w:rPr>
          <w:spacing w:val="-5"/>
        </w:rPr>
        <w:t> </w:t>
      </w:r>
      <w:r>
        <w:rPr/>
        <w:t>vivenciada</w:t>
      </w:r>
      <w:r>
        <w:rPr>
          <w:spacing w:val="-6"/>
        </w:rPr>
        <w:t> </w:t>
      </w:r>
      <w:r>
        <w:rPr/>
        <w:t>por</w:t>
      </w:r>
      <w:r>
        <w:rPr>
          <w:spacing w:val="-7"/>
        </w:rPr>
        <w:t> </w:t>
      </w:r>
      <w:r>
        <w:rPr/>
        <w:t>esses</w:t>
      </w:r>
      <w:r>
        <w:rPr>
          <w:spacing w:val="-6"/>
        </w:rPr>
        <w:t> </w:t>
      </w:r>
      <w:r>
        <w:rPr/>
        <w:t>agentes</w:t>
      </w:r>
      <w:r>
        <w:rPr>
          <w:spacing w:val="-6"/>
        </w:rPr>
        <w:t> </w:t>
      </w:r>
      <w:r>
        <w:rPr/>
        <w:t>(Ministério</w:t>
      </w:r>
      <w:r>
        <w:rPr>
          <w:spacing w:val="-7"/>
        </w:rPr>
        <w:t> </w:t>
      </w:r>
      <w:r>
        <w:rPr/>
        <w:t>dos</w:t>
      </w:r>
      <w:r>
        <w:rPr>
          <w:spacing w:val="-7"/>
        </w:rPr>
        <w:t> </w:t>
      </w:r>
      <w:r>
        <w:rPr/>
        <w:t>Direitos</w:t>
      </w:r>
      <w:r>
        <w:rPr>
          <w:spacing w:val="-7"/>
        </w:rPr>
        <w:t> </w:t>
      </w:r>
      <w:r>
        <w:rPr/>
        <w:t>Humanos e da Cidadania, 2024).</w:t>
      </w:r>
    </w:p>
    <w:p>
      <w:pPr>
        <w:pStyle w:val="BodyText"/>
        <w:spacing w:line="360" w:lineRule="auto" w:before="129"/>
        <w:ind w:left="136" w:right="129" w:hanging="10"/>
        <w:jc w:val="both"/>
      </w:pPr>
      <w:r>
        <w:rPr/>
        <w:t>Neste contexto, torna-se imprescindível analisar a efetividade dos direitos sociais previstos na CF/88 para os profissionais da segurança pública, identificando os obstáculos que impedem sua plena implementação</w:t>
      </w:r>
      <w:r>
        <w:rPr>
          <w:spacing w:val="-1"/>
        </w:rPr>
        <w:t> </w:t>
      </w:r>
      <w:r>
        <w:rPr/>
        <w:t>e propondo medidas que possam</w:t>
      </w:r>
      <w:r>
        <w:rPr>
          <w:spacing w:val="-1"/>
        </w:rPr>
        <w:t> </w:t>
      </w:r>
      <w:r>
        <w:rPr/>
        <w:t>assegurar</w:t>
      </w:r>
      <w:r>
        <w:rPr>
          <w:spacing w:val="-2"/>
        </w:rPr>
        <w:t> </w:t>
      </w:r>
      <w:r>
        <w:rPr/>
        <w:t>condições dignas de trabalho e vida para esses profissionais. A pesquisa busca contribuir para o entendimento das condições de trabalho dos profissionais de segurança pública e para o desenvolvimento de políticas públicas que promovam a efetividade dos direitos sociais, alinhando a prática à teoria constitucional.</w:t>
      </w:r>
    </w:p>
    <w:p>
      <w:pPr>
        <w:pStyle w:val="BodyText"/>
        <w:rPr>
          <w:sz w:val="20"/>
        </w:rPr>
      </w:pPr>
    </w:p>
    <w:p>
      <w:pPr>
        <w:pStyle w:val="BodyText"/>
        <w:spacing w:before="241"/>
        <w:rPr>
          <w:sz w:val="20"/>
        </w:rPr>
      </w:pPr>
      <w:r>
        <w:rPr>
          <w:sz w:val="20"/>
        </w:rPr>
        <mc:AlternateContent>
          <mc:Choice Requires="wps">
            <w:drawing>
              <wp:anchor distT="0" distB="0" distL="0" distR="0" allowOverlap="1" layoutInCell="1" locked="0" behindDoc="1" simplePos="0" relativeHeight="487589376">
                <wp:simplePos x="0" y="0"/>
                <wp:positionH relativeFrom="page">
                  <wp:posOffset>1044892</wp:posOffset>
                </wp:positionH>
                <wp:positionV relativeFrom="paragraph">
                  <wp:posOffset>329821</wp:posOffset>
                </wp:positionV>
                <wp:extent cx="5864225" cy="20002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864225" cy="200025"/>
                        </a:xfrm>
                        <a:prstGeom prst="rect">
                          <a:avLst/>
                        </a:prstGeom>
                        <a:ln w="12700">
                          <a:solidFill>
                            <a:srgbClr val="800000"/>
                          </a:solidFill>
                          <a:prstDash val="solid"/>
                        </a:ln>
                      </wps:spPr>
                      <wps:txbx>
                        <w:txbxContent>
                          <w:p>
                            <w:pPr>
                              <w:spacing w:before="1"/>
                              <w:ind w:left="30" w:right="0" w:firstLine="0"/>
                              <w:jc w:val="left"/>
                              <w:rPr>
                                <w:rFonts w:ascii="Times New Roman"/>
                                <w:b/>
                                <w:sz w:val="24"/>
                              </w:rPr>
                            </w:pPr>
                            <w:bookmarkStart w:name="METODOLOGIA" w:id="5"/>
                            <w:bookmarkEnd w:id="5"/>
                            <w:r>
                              <w:rPr/>
                            </w:r>
                            <w:r>
                              <w:rPr>
                                <w:rFonts w:ascii="Times New Roman"/>
                                <w:b/>
                                <w:spacing w:val="-2"/>
                                <w:sz w:val="24"/>
                              </w:rPr>
                              <w:t>METODOLOGIA</w:t>
                            </w:r>
                          </w:p>
                        </w:txbxContent>
                      </wps:txbx>
                      <wps:bodyPr wrap="square" lIns="0" tIns="0" rIns="0" bIns="0" rtlCol="0">
                        <a:noAutofit/>
                      </wps:bodyPr>
                    </wps:wsp>
                  </a:graphicData>
                </a:graphic>
              </wp:anchor>
            </w:drawing>
          </mc:Choice>
          <mc:Fallback>
            <w:pict>
              <v:shape style="position:absolute;margin-left:82.275002pt;margin-top:25.970196pt;width:461.75pt;height:15.75pt;mso-position-horizontal-relative:page;mso-position-vertical-relative:paragraph;z-index:-15727104;mso-wrap-distance-left:0;mso-wrap-distance-right:0" type="#_x0000_t202" id="docshape3" filled="false" stroked="true" strokeweight="1pt" strokecolor="#800000">
                <v:textbox inset="0,0,0,0">
                  <w:txbxContent>
                    <w:p>
                      <w:pPr>
                        <w:spacing w:before="1"/>
                        <w:ind w:left="30" w:right="0" w:firstLine="0"/>
                        <w:jc w:val="left"/>
                        <w:rPr>
                          <w:rFonts w:ascii="Times New Roman"/>
                          <w:b/>
                          <w:sz w:val="24"/>
                        </w:rPr>
                      </w:pPr>
                      <w:bookmarkStart w:name="METODOLOGIA" w:id="6"/>
                      <w:bookmarkEnd w:id="6"/>
                      <w:r>
                        <w:rPr/>
                      </w:r>
                      <w:r>
                        <w:rPr>
                          <w:rFonts w:ascii="Times New Roman"/>
                          <w:b/>
                          <w:spacing w:val="-2"/>
                          <w:sz w:val="24"/>
                        </w:rPr>
                        <w:t>METODOLOGIA</w:t>
                      </w:r>
                    </w:p>
                  </w:txbxContent>
                </v:textbox>
                <v:stroke dashstyle="solid"/>
                <w10:wrap type="topAndBottom"/>
              </v:shape>
            </w:pict>
          </mc:Fallback>
        </mc:AlternateContent>
      </w:r>
    </w:p>
    <w:p>
      <w:pPr>
        <w:pStyle w:val="BodyText"/>
        <w:spacing w:line="357" w:lineRule="auto" w:before="205"/>
        <w:ind w:left="136" w:right="129" w:hanging="10"/>
        <w:jc w:val="both"/>
      </w:pPr>
      <w:r>
        <w:rPr/>
        <w:t>Este estudo adota uma abordagem qualitativa, com o objetivo de analisar a efetividade dos direitos sociais previstos na Constituição Federal de 1988 (CF/88) em relação aos profissionais da segurança </w:t>
      </w:r>
      <w:r>
        <w:rPr>
          <w:spacing w:val="-2"/>
        </w:rPr>
        <w:t>pública. A</w:t>
      </w:r>
      <w:r>
        <w:rPr>
          <w:spacing w:val="-5"/>
        </w:rPr>
        <w:t> </w:t>
      </w:r>
      <w:r>
        <w:rPr>
          <w:spacing w:val="-2"/>
        </w:rPr>
        <w:t>pesquisa qualitativa é indicada quando se busca compreender fenômenos sociais</w:t>
      </w:r>
      <w:r>
        <w:rPr>
          <w:spacing w:val="-3"/>
        </w:rPr>
        <w:t> </w:t>
      </w:r>
      <w:r>
        <w:rPr>
          <w:spacing w:val="-2"/>
        </w:rPr>
        <w:t>complexos, </w:t>
      </w:r>
      <w:r>
        <w:rPr/>
        <w:t>como as condições de trabalho e os direitos dos agentes de segurança, permitindo uma análise aprofundada e contextualizada (MDS, 2018).</w:t>
      </w:r>
    </w:p>
    <w:p>
      <w:pPr>
        <w:pStyle w:val="BodyText"/>
        <w:spacing w:after="0" w:line="357" w:lineRule="auto"/>
        <w:jc w:val="both"/>
        <w:sectPr>
          <w:pgSz w:w="11910" w:h="16840"/>
          <w:pgMar w:top="580" w:bottom="280" w:left="1559" w:right="992"/>
        </w:sectPr>
      </w:pPr>
    </w:p>
    <w:p>
      <w:pPr>
        <w:pStyle w:val="BodyText"/>
        <w:spacing w:line="360" w:lineRule="auto" w:before="31"/>
        <w:ind w:left="136" w:right="127" w:hanging="10"/>
        <w:jc w:val="both"/>
      </w:pPr>
      <w:r>
        <w:rPr/>
        <w:t>A metodologia empregada é bibliográfica e documental, com base em revisão crítica da literatura e análise</w:t>
      </w:r>
      <w:r>
        <w:rPr>
          <w:spacing w:val="-1"/>
        </w:rPr>
        <w:t> </w:t>
      </w:r>
      <w:r>
        <w:rPr/>
        <w:t>de</w:t>
      </w:r>
      <w:r>
        <w:rPr>
          <w:spacing w:val="-1"/>
        </w:rPr>
        <w:t> </w:t>
      </w:r>
      <w:r>
        <w:rPr/>
        <w:t>documentos</w:t>
      </w:r>
      <w:r>
        <w:rPr>
          <w:spacing w:val="-2"/>
        </w:rPr>
        <w:t> </w:t>
      </w:r>
      <w:r>
        <w:rPr/>
        <w:t>normativos</w:t>
      </w:r>
      <w:r>
        <w:rPr>
          <w:spacing w:val="-3"/>
        </w:rPr>
        <w:t> </w:t>
      </w:r>
      <w:r>
        <w:rPr/>
        <w:t>e</w:t>
      </w:r>
      <w:r>
        <w:rPr>
          <w:spacing w:val="-1"/>
        </w:rPr>
        <w:t> </w:t>
      </w:r>
      <w:r>
        <w:rPr/>
        <w:t>jurisprudenciais. A revisão</w:t>
      </w:r>
      <w:r>
        <w:rPr>
          <w:spacing w:val="-2"/>
        </w:rPr>
        <w:t> </w:t>
      </w:r>
      <w:r>
        <w:rPr/>
        <w:t>bibliográfica permite</w:t>
      </w:r>
      <w:r>
        <w:rPr>
          <w:spacing w:val="-1"/>
        </w:rPr>
        <w:t> </w:t>
      </w:r>
      <w:r>
        <w:rPr/>
        <w:t>o</w:t>
      </w:r>
      <w:r>
        <w:rPr>
          <w:spacing w:val="-2"/>
        </w:rPr>
        <w:t> </w:t>
      </w:r>
      <w:r>
        <w:rPr/>
        <w:t>levantamento e</w:t>
      </w:r>
      <w:r>
        <w:rPr>
          <w:spacing w:val="-13"/>
        </w:rPr>
        <w:t> </w:t>
      </w:r>
      <w:r>
        <w:rPr/>
        <w:t>a</w:t>
      </w:r>
      <w:r>
        <w:rPr>
          <w:spacing w:val="-12"/>
        </w:rPr>
        <w:t> </w:t>
      </w:r>
      <w:r>
        <w:rPr/>
        <w:t>análise</w:t>
      </w:r>
      <w:r>
        <w:rPr>
          <w:spacing w:val="-13"/>
        </w:rPr>
        <w:t> </w:t>
      </w:r>
      <w:r>
        <w:rPr/>
        <w:t>de</w:t>
      </w:r>
      <w:r>
        <w:rPr>
          <w:spacing w:val="-12"/>
        </w:rPr>
        <w:t> </w:t>
      </w:r>
      <w:r>
        <w:rPr/>
        <w:t>obras</w:t>
      </w:r>
      <w:r>
        <w:rPr>
          <w:spacing w:val="-13"/>
        </w:rPr>
        <w:t> </w:t>
      </w:r>
      <w:r>
        <w:rPr/>
        <w:t>doutrinárias,</w:t>
      </w:r>
      <w:r>
        <w:rPr>
          <w:spacing w:val="-12"/>
        </w:rPr>
        <w:t> </w:t>
      </w:r>
      <w:r>
        <w:rPr/>
        <w:t>artigos</w:t>
      </w:r>
      <w:r>
        <w:rPr>
          <w:spacing w:val="-13"/>
        </w:rPr>
        <w:t> </w:t>
      </w:r>
      <w:r>
        <w:rPr/>
        <w:t>acadêmicos</w:t>
      </w:r>
      <w:r>
        <w:rPr>
          <w:spacing w:val="-12"/>
        </w:rPr>
        <w:t> </w:t>
      </w:r>
      <w:r>
        <w:rPr/>
        <w:t>e</w:t>
      </w:r>
      <w:r>
        <w:rPr>
          <w:spacing w:val="-12"/>
        </w:rPr>
        <w:t> </w:t>
      </w:r>
      <w:r>
        <w:rPr/>
        <w:t>estudos</w:t>
      </w:r>
      <w:r>
        <w:rPr>
          <w:spacing w:val="-13"/>
        </w:rPr>
        <w:t> </w:t>
      </w:r>
      <w:r>
        <w:rPr/>
        <w:t>de</w:t>
      </w:r>
      <w:r>
        <w:rPr>
          <w:spacing w:val="-12"/>
        </w:rPr>
        <w:t> </w:t>
      </w:r>
      <w:r>
        <w:rPr/>
        <w:t>caso</w:t>
      </w:r>
      <w:r>
        <w:rPr>
          <w:spacing w:val="-13"/>
        </w:rPr>
        <w:t> </w:t>
      </w:r>
      <w:r>
        <w:rPr/>
        <w:t>que</w:t>
      </w:r>
      <w:r>
        <w:rPr>
          <w:spacing w:val="-12"/>
        </w:rPr>
        <w:t> </w:t>
      </w:r>
      <w:r>
        <w:rPr/>
        <w:t>abordam</w:t>
      </w:r>
      <w:r>
        <w:rPr>
          <w:spacing w:val="-13"/>
        </w:rPr>
        <w:t> </w:t>
      </w:r>
      <w:r>
        <w:rPr/>
        <w:t>os</w:t>
      </w:r>
      <w:r>
        <w:rPr>
          <w:spacing w:val="-12"/>
        </w:rPr>
        <w:t> </w:t>
      </w:r>
      <w:r>
        <w:rPr/>
        <w:t>direitos</w:t>
      </w:r>
      <w:r>
        <w:rPr>
          <w:spacing w:val="-12"/>
        </w:rPr>
        <w:t> </w:t>
      </w:r>
      <w:r>
        <w:rPr/>
        <w:t>sociais, a segurança pública e as condições de trabalho dos profissionais da área (Garcez, 2023). A análise documental envolve o exame de legislações pertinentes, como a CF/88, leis infraconstitucionais, decretos</w:t>
      </w:r>
      <w:r>
        <w:rPr>
          <w:spacing w:val="-4"/>
        </w:rPr>
        <w:t> </w:t>
      </w:r>
      <w:r>
        <w:rPr/>
        <w:t>e</w:t>
      </w:r>
      <w:r>
        <w:rPr>
          <w:spacing w:val="-2"/>
        </w:rPr>
        <w:t> </w:t>
      </w:r>
      <w:r>
        <w:rPr/>
        <w:t>relatórios</w:t>
      </w:r>
      <w:r>
        <w:rPr>
          <w:spacing w:val="-4"/>
        </w:rPr>
        <w:t> </w:t>
      </w:r>
      <w:r>
        <w:rPr/>
        <w:t>institucionais</w:t>
      </w:r>
      <w:r>
        <w:rPr>
          <w:spacing w:val="-4"/>
        </w:rPr>
        <w:t> </w:t>
      </w:r>
      <w:r>
        <w:rPr/>
        <w:t>que</w:t>
      </w:r>
      <w:r>
        <w:rPr>
          <w:spacing w:val="-2"/>
        </w:rPr>
        <w:t> </w:t>
      </w:r>
      <w:r>
        <w:rPr/>
        <w:t>tratam</w:t>
      </w:r>
      <w:r>
        <w:rPr>
          <w:spacing w:val="-4"/>
        </w:rPr>
        <w:t> </w:t>
      </w:r>
      <w:r>
        <w:rPr/>
        <w:t>da</w:t>
      </w:r>
      <w:r>
        <w:rPr>
          <w:spacing w:val="-3"/>
        </w:rPr>
        <w:t> </w:t>
      </w:r>
      <w:r>
        <w:rPr/>
        <w:t>segurança</w:t>
      </w:r>
      <w:r>
        <w:rPr>
          <w:spacing w:val="-3"/>
        </w:rPr>
        <w:t> </w:t>
      </w:r>
      <w:r>
        <w:rPr/>
        <w:t>pública</w:t>
      </w:r>
      <w:r>
        <w:rPr>
          <w:spacing w:val="-3"/>
        </w:rPr>
        <w:t> </w:t>
      </w:r>
      <w:r>
        <w:rPr/>
        <w:t>e</w:t>
      </w:r>
      <w:r>
        <w:rPr>
          <w:spacing w:val="-2"/>
        </w:rPr>
        <w:t> </w:t>
      </w:r>
      <w:r>
        <w:rPr/>
        <w:t>dos</w:t>
      </w:r>
      <w:r>
        <w:rPr>
          <w:spacing w:val="-4"/>
        </w:rPr>
        <w:t> </w:t>
      </w:r>
      <w:r>
        <w:rPr/>
        <w:t>direitos</w:t>
      </w:r>
      <w:r>
        <w:rPr>
          <w:spacing w:val="-4"/>
        </w:rPr>
        <w:t> </w:t>
      </w:r>
      <w:r>
        <w:rPr/>
        <w:t>dos</w:t>
      </w:r>
      <w:r>
        <w:rPr>
          <w:spacing w:val="-4"/>
        </w:rPr>
        <w:t> </w:t>
      </w:r>
      <w:r>
        <w:rPr/>
        <w:t>agentes</w:t>
      </w:r>
      <w:r>
        <w:rPr>
          <w:spacing w:val="-3"/>
        </w:rPr>
        <w:t> </w:t>
      </w:r>
      <w:r>
        <w:rPr/>
        <w:t>(Brasil, 1988).A pesquisa também se caracteriza como exploratória e descritiva, pois busca identificar e descrever</w:t>
      </w:r>
      <w:r>
        <w:rPr>
          <w:spacing w:val="-13"/>
        </w:rPr>
        <w:t> </w:t>
      </w:r>
      <w:r>
        <w:rPr/>
        <w:t>as</w:t>
      </w:r>
      <w:r>
        <w:rPr>
          <w:spacing w:val="-12"/>
        </w:rPr>
        <w:t> </w:t>
      </w:r>
      <w:r>
        <w:rPr/>
        <w:t>condições</w:t>
      </w:r>
      <w:r>
        <w:rPr>
          <w:spacing w:val="-13"/>
        </w:rPr>
        <w:t> </w:t>
      </w:r>
      <w:r>
        <w:rPr/>
        <w:t>atuais</w:t>
      </w:r>
      <w:r>
        <w:rPr>
          <w:spacing w:val="-12"/>
        </w:rPr>
        <w:t> </w:t>
      </w:r>
      <w:r>
        <w:rPr/>
        <w:t>enfrentadas</w:t>
      </w:r>
      <w:r>
        <w:rPr>
          <w:spacing w:val="-13"/>
        </w:rPr>
        <w:t> </w:t>
      </w:r>
      <w:r>
        <w:rPr/>
        <w:t>pelos</w:t>
      </w:r>
      <w:r>
        <w:rPr>
          <w:spacing w:val="-12"/>
        </w:rPr>
        <w:t> </w:t>
      </w:r>
      <w:r>
        <w:rPr/>
        <w:t>profissionais</w:t>
      </w:r>
      <w:r>
        <w:rPr>
          <w:spacing w:val="-13"/>
        </w:rPr>
        <w:t> </w:t>
      </w:r>
      <w:r>
        <w:rPr/>
        <w:t>da</w:t>
      </w:r>
      <w:r>
        <w:rPr>
          <w:spacing w:val="-12"/>
        </w:rPr>
        <w:t> </w:t>
      </w:r>
      <w:r>
        <w:rPr/>
        <w:t>segurança</w:t>
      </w:r>
      <w:r>
        <w:rPr>
          <w:spacing w:val="-12"/>
        </w:rPr>
        <w:t> </w:t>
      </w:r>
      <w:r>
        <w:rPr/>
        <w:t>pública,</w:t>
      </w:r>
      <w:r>
        <w:rPr>
          <w:spacing w:val="-13"/>
        </w:rPr>
        <w:t> </w:t>
      </w:r>
      <w:r>
        <w:rPr/>
        <w:t>sem</w:t>
      </w:r>
      <w:r>
        <w:rPr>
          <w:spacing w:val="-12"/>
        </w:rPr>
        <w:t> </w:t>
      </w:r>
      <w:r>
        <w:rPr/>
        <w:t>a</w:t>
      </w:r>
      <w:r>
        <w:rPr>
          <w:spacing w:val="-13"/>
        </w:rPr>
        <w:t> </w:t>
      </w:r>
      <w:r>
        <w:rPr/>
        <w:t>manipulação de variáveis, e explorar as relações entre os direitos sociais previstos na CF/88 e sua efetividade na prática (Henz, 2017). A análise é realizada de forma crítica, confrontando as disposições legais com a realidade vivenciada pelos profissionais, a fim de identificar lacunas e propor melhorias.</w:t>
      </w:r>
    </w:p>
    <w:p>
      <w:pPr>
        <w:pStyle w:val="BodyText"/>
      </w:pPr>
    </w:p>
    <w:p>
      <w:pPr>
        <w:pStyle w:val="BodyText"/>
        <w:spacing w:before="173"/>
      </w:pPr>
    </w:p>
    <w:p>
      <w:pPr>
        <w:pStyle w:val="BodyText"/>
        <w:spacing w:line="357" w:lineRule="auto"/>
        <w:ind w:left="136" w:right="128" w:hanging="10"/>
        <w:jc w:val="both"/>
      </w:pPr>
      <w:r>
        <w:rPr/>
        <w:t>A</w:t>
      </w:r>
      <w:r>
        <w:rPr>
          <w:spacing w:val="-11"/>
        </w:rPr>
        <w:t> </w:t>
      </w:r>
      <w:r>
        <w:rPr/>
        <w:t>coleta</w:t>
      </w:r>
      <w:r>
        <w:rPr>
          <w:spacing w:val="-10"/>
        </w:rPr>
        <w:t> </w:t>
      </w:r>
      <w:r>
        <w:rPr/>
        <w:t>de</w:t>
      </w:r>
      <w:r>
        <w:rPr>
          <w:spacing w:val="-9"/>
        </w:rPr>
        <w:t> </w:t>
      </w:r>
      <w:r>
        <w:rPr/>
        <w:t>dados</w:t>
      </w:r>
      <w:r>
        <w:rPr>
          <w:spacing w:val="-10"/>
        </w:rPr>
        <w:t> </w:t>
      </w:r>
      <w:r>
        <w:rPr/>
        <w:t>é</w:t>
      </w:r>
      <w:r>
        <w:rPr>
          <w:spacing w:val="-9"/>
        </w:rPr>
        <w:t> </w:t>
      </w:r>
      <w:r>
        <w:rPr/>
        <w:t>realizada</w:t>
      </w:r>
      <w:r>
        <w:rPr>
          <w:spacing w:val="-10"/>
        </w:rPr>
        <w:t> </w:t>
      </w:r>
      <w:r>
        <w:rPr/>
        <w:t>por</w:t>
      </w:r>
      <w:r>
        <w:rPr>
          <w:spacing w:val="-11"/>
        </w:rPr>
        <w:t> </w:t>
      </w:r>
      <w:r>
        <w:rPr/>
        <w:t>meio</w:t>
      </w:r>
      <w:r>
        <w:rPr>
          <w:spacing w:val="-10"/>
        </w:rPr>
        <w:t> </w:t>
      </w:r>
      <w:r>
        <w:rPr/>
        <w:t>de</w:t>
      </w:r>
      <w:r>
        <w:rPr>
          <w:spacing w:val="-9"/>
        </w:rPr>
        <w:t> </w:t>
      </w:r>
      <w:r>
        <w:rPr/>
        <w:t>análise</w:t>
      </w:r>
      <w:r>
        <w:rPr>
          <w:spacing w:val="-9"/>
        </w:rPr>
        <w:t> </w:t>
      </w:r>
      <w:r>
        <w:rPr/>
        <w:t>documental</w:t>
      </w:r>
      <w:r>
        <w:rPr>
          <w:spacing w:val="-10"/>
        </w:rPr>
        <w:t> </w:t>
      </w:r>
      <w:r>
        <w:rPr/>
        <w:t>de</w:t>
      </w:r>
      <w:r>
        <w:rPr>
          <w:spacing w:val="-9"/>
        </w:rPr>
        <w:t> </w:t>
      </w:r>
      <w:r>
        <w:rPr/>
        <w:t>fontes</w:t>
      </w:r>
      <w:r>
        <w:rPr>
          <w:spacing w:val="-10"/>
        </w:rPr>
        <w:t> </w:t>
      </w:r>
      <w:r>
        <w:rPr/>
        <w:t>secundárias,</w:t>
      </w:r>
      <w:r>
        <w:rPr>
          <w:spacing w:val="-9"/>
        </w:rPr>
        <w:t> </w:t>
      </w:r>
      <w:r>
        <w:rPr/>
        <w:t>como</w:t>
      </w:r>
      <w:r>
        <w:rPr>
          <w:spacing w:val="-10"/>
        </w:rPr>
        <w:t> </w:t>
      </w:r>
      <w:r>
        <w:rPr/>
        <w:t>legislações, relatórios institucionais, estudos acadêmicos e dados estatísticos disponíveis em fontes oficiais e publicações especializadas. A análise dos dados segue uma abordagem dedutiva, partindo dos princípios constitucionais para examinar sua aplicação prática no contexto da segurança pública (Garcez, 2023).Esta metodologia permite uma compreensão aprofundada das condições de trabalho dos profissionais da segurança pública e a identificação de possíveis falhas na implementação dos direitos sociais previstos na CF/88, contribuindo para o desenvolvimento de políticas públicas mais eficazes e justas para essa categoria profissional.</w:t>
      </w:r>
    </w:p>
    <w:p>
      <w:pPr>
        <w:pStyle w:val="BodyText"/>
      </w:pPr>
    </w:p>
    <w:p>
      <w:pPr>
        <w:pStyle w:val="BodyText"/>
      </w:pPr>
    </w:p>
    <w:p>
      <w:pPr>
        <w:pStyle w:val="BodyText"/>
        <w:spacing w:before="216"/>
      </w:pPr>
    </w:p>
    <w:p>
      <w:pPr>
        <w:spacing w:line="364" w:lineRule="auto" w:before="0"/>
        <w:ind w:left="5162" w:right="1041" w:firstLine="0"/>
        <w:jc w:val="center"/>
        <w:rPr>
          <w:rFonts w:ascii="Arial" w:hAnsi="Arial"/>
          <w:b/>
          <w:sz w:val="20"/>
        </w:rPr>
      </w:pPr>
      <w:r>
        <w:rPr>
          <w:rFonts w:ascii="Arial" w:hAnsi="Arial"/>
          <w:b/>
          <w:sz w:val="20"/>
        </w:rPr>
        <w:drawing>
          <wp:anchor distT="0" distB="0" distL="0" distR="0" allowOverlap="1" layoutInCell="1" locked="0" behindDoc="0" simplePos="0" relativeHeight="15731200">
            <wp:simplePos x="0" y="0"/>
            <wp:positionH relativeFrom="page">
              <wp:posOffset>1562100</wp:posOffset>
            </wp:positionH>
            <wp:positionV relativeFrom="paragraph">
              <wp:posOffset>-160463</wp:posOffset>
            </wp:positionV>
            <wp:extent cx="1976120" cy="71882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976120" cy="718820"/>
                    </a:xfrm>
                    <a:prstGeom prst="rect">
                      <a:avLst/>
                    </a:prstGeom>
                  </pic:spPr>
                </pic:pic>
              </a:graphicData>
            </a:graphic>
          </wp:anchor>
        </w:drawing>
      </w:r>
      <w:r>
        <w:rPr>
          <w:rFonts w:ascii="Arial" w:hAnsi="Arial"/>
          <w:b/>
          <w:sz w:val="20"/>
        </w:rPr>
        <w:t>CONEXÃO</w:t>
      </w:r>
      <w:r>
        <w:rPr>
          <w:rFonts w:ascii="Arial" w:hAnsi="Arial"/>
          <w:b/>
          <w:spacing w:val="-14"/>
          <w:sz w:val="20"/>
        </w:rPr>
        <w:t> </w:t>
      </w:r>
      <w:r>
        <w:rPr>
          <w:rFonts w:ascii="Arial" w:hAnsi="Arial"/>
          <w:b/>
          <w:sz w:val="20"/>
        </w:rPr>
        <w:t>UNIFAMETRO</w:t>
      </w:r>
      <w:r>
        <w:rPr>
          <w:rFonts w:ascii="Arial" w:hAnsi="Arial"/>
          <w:b/>
          <w:spacing w:val="-14"/>
          <w:sz w:val="20"/>
        </w:rPr>
        <w:t> </w:t>
      </w:r>
      <w:r>
        <w:rPr>
          <w:rFonts w:ascii="Arial" w:hAnsi="Arial"/>
          <w:b/>
          <w:sz w:val="20"/>
        </w:rPr>
        <w:t>2025 XXI SEMANA ACADÊMICA</w:t>
      </w:r>
    </w:p>
    <w:p>
      <w:pPr>
        <w:spacing w:before="21"/>
        <w:ind w:left="5162" w:right="1047" w:firstLine="0"/>
        <w:jc w:val="center"/>
        <w:rPr>
          <w:rFonts w:ascii="Arial"/>
          <w:b/>
          <w:sz w:val="20"/>
        </w:rPr>
      </w:pPr>
      <w:r>
        <w:rPr>
          <w:rFonts w:ascii="Arial"/>
          <w:b/>
          <w:sz w:val="20"/>
        </w:rPr>
        <w:t>ISSN:</w:t>
      </w:r>
      <w:r>
        <w:rPr>
          <w:rFonts w:ascii="Arial"/>
          <w:b/>
          <w:spacing w:val="-12"/>
          <w:sz w:val="20"/>
        </w:rPr>
        <w:t> </w:t>
      </w:r>
      <w:r>
        <w:rPr>
          <w:rFonts w:ascii="Arial"/>
          <w:b/>
          <w:sz w:val="20"/>
        </w:rPr>
        <w:t>2357-</w:t>
      </w:r>
      <w:r>
        <w:rPr>
          <w:rFonts w:ascii="Arial"/>
          <w:b/>
          <w:spacing w:val="-4"/>
          <w:sz w:val="20"/>
        </w:rPr>
        <w:t>8645</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4"/>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1044892</wp:posOffset>
                </wp:positionH>
                <wp:positionV relativeFrom="paragraph">
                  <wp:posOffset>221132</wp:posOffset>
                </wp:positionV>
                <wp:extent cx="5864225" cy="19685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864225" cy="196850"/>
                        </a:xfrm>
                        <a:prstGeom prst="rect">
                          <a:avLst/>
                        </a:prstGeom>
                        <a:ln w="12700">
                          <a:solidFill>
                            <a:srgbClr val="800000"/>
                          </a:solidFill>
                          <a:prstDash val="solid"/>
                        </a:ln>
                      </wps:spPr>
                      <wps:txbx>
                        <w:txbxContent>
                          <w:p>
                            <w:pPr>
                              <w:spacing w:before="1"/>
                              <w:ind w:left="30" w:right="0" w:firstLine="0"/>
                              <w:jc w:val="left"/>
                              <w:rPr>
                                <w:rFonts w:ascii="Times New Roman" w:hAnsi="Times New Roman"/>
                                <w:b/>
                                <w:sz w:val="24"/>
                              </w:rPr>
                            </w:pPr>
                            <w:bookmarkStart w:name="RESULTADOS E DISCUSSÃO" w:id="7"/>
                            <w:bookmarkEnd w:id="7"/>
                            <w:r>
                              <w:rPr/>
                            </w:r>
                            <w:r>
                              <w:rPr>
                                <w:rFonts w:ascii="Times New Roman" w:hAnsi="Times New Roman"/>
                                <w:b/>
                                <w:spacing w:val="-2"/>
                                <w:sz w:val="24"/>
                              </w:rPr>
                              <w:t>RESULTADOS</w:t>
                            </w:r>
                            <w:r>
                              <w:rPr>
                                <w:rFonts w:ascii="Times New Roman" w:hAnsi="Times New Roman"/>
                                <w:b/>
                                <w:spacing w:val="-11"/>
                                <w:sz w:val="24"/>
                              </w:rPr>
                              <w:t> </w:t>
                            </w:r>
                            <w:r>
                              <w:rPr>
                                <w:rFonts w:ascii="Times New Roman" w:hAnsi="Times New Roman"/>
                                <w:b/>
                                <w:spacing w:val="-2"/>
                                <w:sz w:val="24"/>
                              </w:rPr>
                              <w:t>E</w:t>
                            </w:r>
                            <w:r>
                              <w:rPr>
                                <w:rFonts w:ascii="Times New Roman" w:hAnsi="Times New Roman"/>
                                <w:b/>
                                <w:spacing w:val="-11"/>
                                <w:sz w:val="24"/>
                              </w:rPr>
                              <w:t> </w:t>
                            </w:r>
                            <w:r>
                              <w:rPr>
                                <w:rFonts w:ascii="Times New Roman" w:hAnsi="Times New Roman"/>
                                <w:b/>
                                <w:spacing w:val="-2"/>
                                <w:sz w:val="24"/>
                              </w:rPr>
                              <w:t>DISCUSSÃO</w:t>
                            </w:r>
                          </w:p>
                        </w:txbxContent>
                      </wps:txbx>
                      <wps:bodyPr wrap="square" lIns="0" tIns="0" rIns="0" bIns="0" rtlCol="0">
                        <a:noAutofit/>
                      </wps:bodyPr>
                    </wps:wsp>
                  </a:graphicData>
                </a:graphic>
              </wp:anchor>
            </w:drawing>
          </mc:Choice>
          <mc:Fallback>
            <w:pict>
              <v:shape style="position:absolute;margin-left:82.275002pt;margin-top:17.411993pt;width:461.75pt;height:15.5pt;mso-position-horizontal-relative:page;mso-position-vertical-relative:paragraph;z-index:-15726592;mso-wrap-distance-left:0;mso-wrap-distance-right:0" type="#_x0000_t202" id="docshape4" filled="false" stroked="true" strokeweight="1pt" strokecolor="#800000">
                <v:textbox inset="0,0,0,0">
                  <w:txbxContent>
                    <w:p>
                      <w:pPr>
                        <w:spacing w:before="1"/>
                        <w:ind w:left="30" w:right="0" w:firstLine="0"/>
                        <w:jc w:val="left"/>
                        <w:rPr>
                          <w:rFonts w:ascii="Times New Roman" w:hAnsi="Times New Roman"/>
                          <w:b/>
                          <w:sz w:val="24"/>
                        </w:rPr>
                      </w:pPr>
                      <w:bookmarkStart w:name="RESULTADOS E DISCUSSÃO" w:id="8"/>
                      <w:bookmarkEnd w:id="8"/>
                      <w:r>
                        <w:rPr/>
                      </w:r>
                      <w:r>
                        <w:rPr>
                          <w:rFonts w:ascii="Times New Roman" w:hAnsi="Times New Roman"/>
                          <w:b/>
                          <w:spacing w:val="-2"/>
                          <w:sz w:val="24"/>
                        </w:rPr>
                        <w:t>RESULTADOS</w:t>
                      </w:r>
                      <w:r>
                        <w:rPr>
                          <w:rFonts w:ascii="Times New Roman" w:hAnsi="Times New Roman"/>
                          <w:b/>
                          <w:spacing w:val="-11"/>
                          <w:sz w:val="24"/>
                        </w:rPr>
                        <w:t> </w:t>
                      </w:r>
                      <w:r>
                        <w:rPr>
                          <w:rFonts w:ascii="Times New Roman" w:hAnsi="Times New Roman"/>
                          <w:b/>
                          <w:spacing w:val="-2"/>
                          <w:sz w:val="24"/>
                        </w:rPr>
                        <w:t>E</w:t>
                      </w:r>
                      <w:r>
                        <w:rPr>
                          <w:rFonts w:ascii="Times New Roman" w:hAnsi="Times New Roman"/>
                          <w:b/>
                          <w:spacing w:val="-11"/>
                          <w:sz w:val="24"/>
                        </w:rPr>
                        <w:t> </w:t>
                      </w:r>
                      <w:r>
                        <w:rPr>
                          <w:rFonts w:ascii="Times New Roman" w:hAnsi="Times New Roman"/>
                          <w:b/>
                          <w:spacing w:val="-2"/>
                          <w:sz w:val="24"/>
                        </w:rPr>
                        <w:t>DISCUSSÃO</w:t>
                      </w:r>
                    </w:p>
                  </w:txbxContent>
                </v:textbox>
                <v:stroke dashstyle="solid"/>
                <w10:wrap type="topAndBottom"/>
              </v:shape>
            </w:pict>
          </mc:Fallback>
        </mc:AlternateContent>
      </w:r>
    </w:p>
    <w:p>
      <w:pPr>
        <w:pStyle w:val="BodyText"/>
        <w:spacing w:line="360" w:lineRule="auto" w:before="205"/>
        <w:ind w:left="141" w:right="126"/>
        <w:jc w:val="both"/>
      </w:pPr>
      <w:r>
        <w:rPr/>
        <w:t>A</w:t>
      </w:r>
      <w:r>
        <w:rPr>
          <w:spacing w:val="-9"/>
        </w:rPr>
        <w:t> </w:t>
      </w:r>
      <w:r>
        <w:rPr/>
        <w:t>Constituição</w:t>
      </w:r>
      <w:r>
        <w:rPr>
          <w:spacing w:val="-8"/>
        </w:rPr>
        <w:t> </w:t>
      </w:r>
      <w:r>
        <w:rPr/>
        <w:t>Federal</w:t>
      </w:r>
      <w:r>
        <w:rPr>
          <w:spacing w:val="-7"/>
        </w:rPr>
        <w:t> </w:t>
      </w:r>
      <w:r>
        <w:rPr/>
        <w:t>de</w:t>
      </w:r>
      <w:r>
        <w:rPr>
          <w:spacing w:val="-6"/>
        </w:rPr>
        <w:t> </w:t>
      </w:r>
      <w:r>
        <w:rPr/>
        <w:t>1988</w:t>
      </w:r>
      <w:r>
        <w:rPr>
          <w:spacing w:val="-8"/>
        </w:rPr>
        <w:t> </w:t>
      </w:r>
      <w:r>
        <w:rPr/>
        <w:t>estabelece</w:t>
      </w:r>
      <w:r>
        <w:rPr>
          <w:spacing w:val="-6"/>
        </w:rPr>
        <w:t> </w:t>
      </w:r>
      <w:r>
        <w:rPr/>
        <w:t>um</w:t>
      </w:r>
      <w:r>
        <w:rPr>
          <w:spacing w:val="-4"/>
        </w:rPr>
        <w:t> </w:t>
      </w:r>
      <w:r>
        <w:rPr/>
        <w:t>conjunto</w:t>
      </w:r>
      <w:r>
        <w:rPr>
          <w:spacing w:val="-7"/>
        </w:rPr>
        <w:t> </w:t>
      </w:r>
      <w:r>
        <w:rPr/>
        <w:t>abrangente</w:t>
      </w:r>
      <w:r>
        <w:rPr>
          <w:spacing w:val="-6"/>
        </w:rPr>
        <w:t> </w:t>
      </w:r>
      <w:r>
        <w:rPr/>
        <w:t>de</w:t>
      </w:r>
      <w:r>
        <w:rPr>
          <w:spacing w:val="-6"/>
        </w:rPr>
        <w:t> </w:t>
      </w:r>
      <w:r>
        <w:rPr/>
        <w:t>direitos</w:t>
      </w:r>
      <w:r>
        <w:rPr>
          <w:spacing w:val="-8"/>
        </w:rPr>
        <w:t> </w:t>
      </w:r>
      <w:r>
        <w:rPr/>
        <w:t>sociais,</w:t>
      </w:r>
      <w:r>
        <w:rPr>
          <w:spacing w:val="-6"/>
        </w:rPr>
        <w:t> </w:t>
      </w:r>
      <w:r>
        <w:rPr/>
        <w:t>com</w:t>
      </w:r>
      <w:r>
        <w:rPr>
          <w:spacing w:val="-7"/>
        </w:rPr>
        <w:t> </w:t>
      </w:r>
      <w:r>
        <w:rPr/>
        <w:t>o</w:t>
      </w:r>
      <w:r>
        <w:rPr>
          <w:spacing w:val="-7"/>
        </w:rPr>
        <w:t> </w:t>
      </w:r>
      <w:r>
        <w:rPr/>
        <w:t>objetivo de assegurar</w:t>
      </w:r>
      <w:r>
        <w:rPr>
          <w:spacing w:val="-3"/>
        </w:rPr>
        <w:t> </w:t>
      </w:r>
      <w:r>
        <w:rPr/>
        <w:t>condições</w:t>
      </w:r>
      <w:r>
        <w:rPr>
          <w:spacing w:val="-1"/>
        </w:rPr>
        <w:t> </w:t>
      </w:r>
      <w:r>
        <w:rPr/>
        <w:t>dignas</w:t>
      </w:r>
      <w:r>
        <w:rPr>
          <w:spacing w:val="-2"/>
        </w:rPr>
        <w:t> </w:t>
      </w:r>
      <w:r>
        <w:rPr/>
        <w:t>de vida</w:t>
      </w:r>
      <w:r>
        <w:rPr>
          <w:spacing w:val="-1"/>
        </w:rPr>
        <w:t> </w:t>
      </w:r>
      <w:r>
        <w:rPr/>
        <w:t>e trabalho</w:t>
      </w:r>
      <w:r>
        <w:rPr>
          <w:spacing w:val="-2"/>
        </w:rPr>
        <w:t> </w:t>
      </w:r>
      <w:r>
        <w:rPr/>
        <w:t>a</w:t>
      </w:r>
      <w:r>
        <w:rPr>
          <w:spacing w:val="-1"/>
        </w:rPr>
        <w:t> </w:t>
      </w:r>
      <w:r>
        <w:rPr/>
        <w:t>todos os</w:t>
      </w:r>
      <w:r>
        <w:rPr>
          <w:spacing w:val="-2"/>
        </w:rPr>
        <w:t> </w:t>
      </w:r>
      <w:r>
        <w:rPr/>
        <w:t>cidadãos, incluindo</w:t>
      </w:r>
      <w:r>
        <w:rPr>
          <w:spacing w:val="-2"/>
        </w:rPr>
        <w:t> </w:t>
      </w:r>
      <w:r>
        <w:rPr/>
        <w:t>aqueles</w:t>
      </w:r>
      <w:r>
        <w:rPr>
          <w:spacing w:val="-1"/>
        </w:rPr>
        <w:t> </w:t>
      </w:r>
      <w:r>
        <w:rPr/>
        <w:t>que exercem funções</w:t>
      </w:r>
      <w:r>
        <w:rPr>
          <w:spacing w:val="-6"/>
        </w:rPr>
        <w:t> </w:t>
      </w:r>
      <w:r>
        <w:rPr/>
        <w:t>essenciais</w:t>
      </w:r>
      <w:r>
        <w:rPr>
          <w:spacing w:val="-7"/>
        </w:rPr>
        <w:t> </w:t>
      </w:r>
      <w:r>
        <w:rPr/>
        <w:t>à</w:t>
      </w:r>
      <w:r>
        <w:rPr>
          <w:spacing w:val="-6"/>
        </w:rPr>
        <w:t> </w:t>
      </w:r>
      <w:r>
        <w:rPr/>
        <w:t>sociedade,</w:t>
      </w:r>
      <w:r>
        <w:rPr>
          <w:spacing w:val="-1"/>
        </w:rPr>
        <w:t> </w:t>
      </w:r>
      <w:r>
        <w:rPr/>
        <w:t>como</w:t>
      </w:r>
      <w:r>
        <w:rPr>
          <w:spacing w:val="-6"/>
        </w:rPr>
        <w:t> </w:t>
      </w:r>
      <w:r>
        <w:rPr/>
        <w:t>os</w:t>
      </w:r>
      <w:r>
        <w:rPr>
          <w:spacing w:val="-7"/>
        </w:rPr>
        <w:t> </w:t>
      </w:r>
      <w:r>
        <w:rPr/>
        <w:t>profissionais</w:t>
      </w:r>
      <w:r>
        <w:rPr>
          <w:spacing w:val="-7"/>
        </w:rPr>
        <w:t> </w:t>
      </w:r>
      <w:r>
        <w:rPr/>
        <w:t>da segurança</w:t>
      </w:r>
      <w:r>
        <w:rPr>
          <w:spacing w:val="-6"/>
        </w:rPr>
        <w:t> </w:t>
      </w:r>
      <w:r>
        <w:rPr/>
        <w:t>pública</w:t>
      </w:r>
      <w:r>
        <w:rPr>
          <w:spacing w:val="-6"/>
        </w:rPr>
        <w:t> </w:t>
      </w:r>
      <w:r>
        <w:rPr/>
        <w:t>(Brasil,</w:t>
      </w:r>
      <w:r>
        <w:rPr>
          <w:spacing w:val="-1"/>
        </w:rPr>
        <w:t> </w:t>
      </w:r>
      <w:r>
        <w:rPr/>
        <w:t>1988).</w:t>
      </w:r>
      <w:r>
        <w:rPr>
          <w:spacing w:val="-6"/>
        </w:rPr>
        <w:t> </w:t>
      </w:r>
      <w:r>
        <w:rPr/>
        <w:t>No</w:t>
      </w:r>
      <w:r>
        <w:rPr>
          <w:spacing w:val="-6"/>
        </w:rPr>
        <w:t> </w:t>
      </w:r>
      <w:r>
        <w:rPr/>
        <w:t>entanto, a análise realizada evidencia que, embora o texto constitucional seja robusto e detalhado, sua efetividade na prática enfrenta desafios significativos. Os agentes de segurança pública, responsáveis </w:t>
      </w:r>
      <w:r>
        <w:rPr>
          <w:spacing w:val="-2"/>
        </w:rPr>
        <w:t>pela</w:t>
      </w:r>
      <w:r>
        <w:rPr>
          <w:spacing w:val="-4"/>
        </w:rPr>
        <w:t> </w:t>
      </w:r>
      <w:r>
        <w:rPr>
          <w:spacing w:val="-2"/>
        </w:rPr>
        <w:t>proteção</w:t>
      </w:r>
      <w:r>
        <w:rPr>
          <w:spacing w:val="-5"/>
        </w:rPr>
        <w:t> </w:t>
      </w:r>
      <w:r>
        <w:rPr>
          <w:spacing w:val="-2"/>
        </w:rPr>
        <w:t>da</w:t>
      </w:r>
      <w:r>
        <w:rPr>
          <w:spacing w:val="-4"/>
        </w:rPr>
        <w:t> </w:t>
      </w:r>
      <w:r>
        <w:rPr>
          <w:spacing w:val="-2"/>
        </w:rPr>
        <w:t>coletividade,</w:t>
      </w:r>
      <w:r>
        <w:rPr>
          <w:spacing w:val="-3"/>
        </w:rPr>
        <w:t> </w:t>
      </w:r>
      <w:r>
        <w:rPr>
          <w:spacing w:val="-2"/>
        </w:rPr>
        <w:t>frequentemente</w:t>
      </w:r>
      <w:r>
        <w:rPr>
          <w:spacing w:val="-3"/>
        </w:rPr>
        <w:t> </w:t>
      </w:r>
      <w:r>
        <w:rPr>
          <w:spacing w:val="-2"/>
        </w:rPr>
        <w:t>se</w:t>
      </w:r>
      <w:r>
        <w:rPr>
          <w:spacing w:val="-3"/>
        </w:rPr>
        <w:t> </w:t>
      </w:r>
      <w:r>
        <w:rPr>
          <w:spacing w:val="-2"/>
        </w:rPr>
        <w:t>deparam</w:t>
      </w:r>
      <w:r>
        <w:rPr>
          <w:spacing w:val="-4"/>
        </w:rPr>
        <w:t> </w:t>
      </w:r>
      <w:r>
        <w:rPr>
          <w:spacing w:val="-2"/>
        </w:rPr>
        <w:t>com</w:t>
      </w:r>
      <w:r>
        <w:rPr>
          <w:spacing w:val="-4"/>
        </w:rPr>
        <w:t> </w:t>
      </w:r>
      <w:r>
        <w:rPr>
          <w:spacing w:val="-2"/>
        </w:rPr>
        <w:t>jornadas</w:t>
      </w:r>
      <w:r>
        <w:rPr>
          <w:spacing w:val="-4"/>
        </w:rPr>
        <w:t> </w:t>
      </w:r>
      <w:r>
        <w:rPr>
          <w:spacing w:val="-2"/>
        </w:rPr>
        <w:t>exaustivas,</w:t>
      </w:r>
      <w:r>
        <w:rPr>
          <w:spacing w:val="-3"/>
        </w:rPr>
        <w:t> </w:t>
      </w:r>
      <w:r>
        <w:rPr>
          <w:spacing w:val="-2"/>
        </w:rPr>
        <w:t>exposição</w:t>
      </w:r>
      <w:r>
        <w:rPr>
          <w:spacing w:val="-5"/>
        </w:rPr>
        <w:t> </w:t>
      </w:r>
      <w:r>
        <w:rPr>
          <w:spacing w:val="-2"/>
        </w:rPr>
        <w:t>a</w:t>
      </w:r>
      <w:r>
        <w:rPr>
          <w:spacing w:val="-4"/>
        </w:rPr>
        <w:t> </w:t>
      </w:r>
      <w:r>
        <w:rPr>
          <w:spacing w:val="-2"/>
        </w:rPr>
        <w:t>riscos </w:t>
      </w:r>
      <w:r>
        <w:rPr/>
        <w:t>físicos</w:t>
      </w:r>
      <w:r>
        <w:rPr>
          <w:spacing w:val="-4"/>
        </w:rPr>
        <w:t> </w:t>
      </w:r>
      <w:r>
        <w:rPr/>
        <w:t>e</w:t>
      </w:r>
      <w:r>
        <w:rPr>
          <w:spacing w:val="-2"/>
        </w:rPr>
        <w:t> </w:t>
      </w:r>
      <w:r>
        <w:rPr/>
        <w:t>psicológicos</w:t>
      </w:r>
      <w:r>
        <w:rPr>
          <w:spacing w:val="-4"/>
        </w:rPr>
        <w:t> </w:t>
      </w:r>
      <w:r>
        <w:rPr/>
        <w:t>e</w:t>
      </w:r>
      <w:r>
        <w:rPr>
          <w:spacing w:val="-2"/>
        </w:rPr>
        <w:t> </w:t>
      </w:r>
      <w:r>
        <w:rPr/>
        <w:t>limitações</w:t>
      </w:r>
      <w:r>
        <w:rPr>
          <w:spacing w:val="-3"/>
        </w:rPr>
        <w:t> </w:t>
      </w:r>
      <w:r>
        <w:rPr/>
        <w:t>legais</w:t>
      </w:r>
      <w:r>
        <w:rPr>
          <w:spacing w:val="-4"/>
        </w:rPr>
        <w:t> </w:t>
      </w:r>
      <w:r>
        <w:rPr/>
        <w:t>que</w:t>
      </w:r>
      <w:r>
        <w:rPr>
          <w:spacing w:val="-2"/>
        </w:rPr>
        <w:t> </w:t>
      </w:r>
      <w:r>
        <w:rPr/>
        <w:t>restringem</w:t>
      </w:r>
      <w:r>
        <w:rPr>
          <w:spacing w:val="-3"/>
        </w:rPr>
        <w:t> </w:t>
      </w:r>
      <w:r>
        <w:rPr/>
        <w:t>o</w:t>
      </w:r>
      <w:r>
        <w:rPr>
          <w:spacing w:val="-3"/>
        </w:rPr>
        <w:t> </w:t>
      </w:r>
      <w:r>
        <w:rPr/>
        <w:t>pleno</w:t>
      </w:r>
      <w:r>
        <w:rPr>
          <w:spacing w:val="-4"/>
        </w:rPr>
        <w:t> </w:t>
      </w:r>
      <w:r>
        <w:rPr/>
        <w:t>exercício</w:t>
      </w:r>
      <w:r>
        <w:rPr>
          <w:spacing w:val="-8"/>
        </w:rPr>
        <w:t> </w:t>
      </w:r>
      <w:r>
        <w:rPr/>
        <w:t>de</w:t>
      </w:r>
      <w:r>
        <w:rPr>
          <w:spacing w:val="-2"/>
        </w:rPr>
        <w:t> </w:t>
      </w:r>
      <w:r>
        <w:rPr/>
        <w:t>seus</w:t>
      </w:r>
      <w:r>
        <w:rPr>
          <w:spacing w:val="-4"/>
        </w:rPr>
        <w:t> </w:t>
      </w:r>
      <w:r>
        <w:rPr/>
        <w:t>direitos</w:t>
      </w:r>
      <w:r>
        <w:rPr>
          <w:spacing w:val="-4"/>
        </w:rPr>
        <w:t> </w:t>
      </w:r>
      <w:r>
        <w:rPr/>
        <w:t>trabalhistas, como a proibição do direito de greve (Fórum Brasileiro de Segurança Pública, 2023; Garcez, 2023).Os resultados</w:t>
      </w:r>
      <w:r>
        <w:rPr>
          <w:spacing w:val="39"/>
        </w:rPr>
        <w:t> </w:t>
      </w:r>
      <w:r>
        <w:rPr/>
        <w:t>obtidos</w:t>
      </w:r>
      <w:r>
        <w:rPr>
          <w:spacing w:val="39"/>
        </w:rPr>
        <w:t> </w:t>
      </w:r>
      <w:r>
        <w:rPr/>
        <w:t>mostram</w:t>
      </w:r>
      <w:r>
        <w:rPr>
          <w:spacing w:val="39"/>
        </w:rPr>
        <w:t> </w:t>
      </w:r>
      <w:r>
        <w:rPr/>
        <w:t>que</w:t>
      </w:r>
      <w:r>
        <w:rPr>
          <w:spacing w:val="40"/>
        </w:rPr>
        <w:t> </w:t>
      </w:r>
      <w:r>
        <w:rPr/>
        <w:t>a</w:t>
      </w:r>
      <w:r>
        <w:rPr>
          <w:spacing w:val="39"/>
        </w:rPr>
        <w:t> </w:t>
      </w:r>
      <w:r>
        <w:rPr/>
        <w:t>discrepância</w:t>
      </w:r>
      <w:r>
        <w:rPr>
          <w:spacing w:val="39"/>
        </w:rPr>
        <w:t> </w:t>
      </w:r>
      <w:r>
        <w:rPr/>
        <w:t>entre</w:t>
      </w:r>
      <w:r>
        <w:rPr>
          <w:spacing w:val="35"/>
        </w:rPr>
        <w:t> </w:t>
      </w:r>
      <w:r>
        <w:rPr/>
        <w:t>a</w:t>
      </w:r>
      <w:r>
        <w:rPr>
          <w:spacing w:val="39"/>
        </w:rPr>
        <w:t> </w:t>
      </w:r>
      <w:r>
        <w:rPr/>
        <w:t>previsão</w:t>
      </w:r>
      <w:r>
        <w:rPr>
          <w:spacing w:val="38"/>
        </w:rPr>
        <w:t> </w:t>
      </w:r>
      <w:r>
        <w:rPr/>
        <w:t>legal</w:t>
      </w:r>
      <w:r>
        <w:rPr>
          <w:spacing w:val="39"/>
        </w:rPr>
        <w:t> </w:t>
      </w:r>
      <w:r>
        <w:rPr/>
        <w:t>e</w:t>
      </w:r>
      <w:r>
        <w:rPr>
          <w:spacing w:val="40"/>
        </w:rPr>
        <w:t> </w:t>
      </w:r>
      <w:r>
        <w:rPr/>
        <w:t>a</w:t>
      </w:r>
      <w:r>
        <w:rPr>
          <w:spacing w:val="39"/>
        </w:rPr>
        <w:t> </w:t>
      </w:r>
      <w:r>
        <w:rPr/>
        <w:t>realidade</w:t>
      </w:r>
      <w:r>
        <w:rPr>
          <w:spacing w:val="40"/>
        </w:rPr>
        <w:t> </w:t>
      </w:r>
      <w:r>
        <w:rPr/>
        <w:t>vivida</w:t>
      </w:r>
      <w:r>
        <w:rPr>
          <w:spacing w:val="39"/>
        </w:rPr>
        <w:t> </w:t>
      </w:r>
      <w:r>
        <w:rPr/>
        <w:t>pelos</w:t>
      </w:r>
    </w:p>
    <w:p>
      <w:pPr>
        <w:pStyle w:val="BodyText"/>
        <w:spacing w:after="0" w:line="360" w:lineRule="auto"/>
        <w:jc w:val="both"/>
        <w:sectPr>
          <w:pgSz w:w="11910" w:h="16840"/>
          <w:pgMar w:top="580" w:bottom="280" w:left="1559" w:right="992"/>
        </w:sectPr>
      </w:pPr>
    </w:p>
    <w:p>
      <w:pPr>
        <w:pStyle w:val="BodyText"/>
        <w:spacing w:line="357" w:lineRule="auto" w:before="31"/>
        <w:ind w:left="141" w:right="127"/>
        <w:jc w:val="both"/>
      </w:pPr>
      <w:r>
        <w:rPr/>
        <w:t>profissionais</w:t>
      </w:r>
      <w:r>
        <w:rPr>
          <w:spacing w:val="-4"/>
        </w:rPr>
        <w:t> </w:t>
      </w:r>
      <w:r>
        <w:rPr/>
        <w:t>revela</w:t>
      </w:r>
      <w:r>
        <w:rPr>
          <w:spacing w:val="-7"/>
        </w:rPr>
        <w:t> </w:t>
      </w:r>
      <w:r>
        <w:rPr/>
        <w:t>lacunas</w:t>
      </w:r>
      <w:r>
        <w:rPr>
          <w:spacing w:val="-8"/>
        </w:rPr>
        <w:t> </w:t>
      </w:r>
      <w:r>
        <w:rPr/>
        <w:t>na</w:t>
      </w:r>
      <w:r>
        <w:rPr>
          <w:spacing w:val="-7"/>
        </w:rPr>
        <w:t> </w:t>
      </w:r>
      <w:r>
        <w:rPr/>
        <w:t>implementação</w:t>
      </w:r>
      <w:r>
        <w:rPr>
          <w:spacing w:val="-4"/>
        </w:rPr>
        <w:t> </w:t>
      </w:r>
      <w:r>
        <w:rPr/>
        <w:t>das</w:t>
      </w:r>
      <w:r>
        <w:rPr>
          <w:spacing w:val="-8"/>
        </w:rPr>
        <w:t> </w:t>
      </w:r>
      <w:r>
        <w:rPr/>
        <w:t>políticas</w:t>
      </w:r>
      <w:r>
        <w:rPr>
          <w:spacing w:val="-8"/>
        </w:rPr>
        <w:t> </w:t>
      </w:r>
      <w:r>
        <w:rPr/>
        <w:t>públicas</w:t>
      </w:r>
      <w:r>
        <w:rPr>
          <w:spacing w:val="-4"/>
        </w:rPr>
        <w:t> </w:t>
      </w:r>
      <w:r>
        <w:rPr/>
        <w:t>voltadas</w:t>
      </w:r>
      <w:r>
        <w:rPr>
          <w:spacing w:val="-8"/>
        </w:rPr>
        <w:t> </w:t>
      </w:r>
      <w:r>
        <w:rPr/>
        <w:t>à</w:t>
      </w:r>
      <w:r>
        <w:rPr>
          <w:spacing w:val="-2"/>
        </w:rPr>
        <w:t> </w:t>
      </w:r>
      <w:r>
        <w:rPr/>
        <w:t>valorização</w:t>
      </w:r>
      <w:r>
        <w:rPr>
          <w:spacing w:val="-7"/>
        </w:rPr>
        <w:t> </w:t>
      </w:r>
      <w:r>
        <w:rPr/>
        <w:t>e</w:t>
      </w:r>
      <w:r>
        <w:rPr>
          <w:spacing w:val="-6"/>
        </w:rPr>
        <w:t> </w:t>
      </w:r>
      <w:r>
        <w:rPr/>
        <w:t>proteção desses trabalhadores (Ministério dos Direitos Humanos e da Cidadania, 2024). A ausência de programas consistentes de saúde ocupacional, assistência psicológica e previdência adequada evidencia que a proteção constitucional muitas vezes se limita ao plano formal, sem garantir a materialização efetiva dos direitos sociais previstos (Ministério da Saúde, 2022; Silva, 2010).</w:t>
      </w:r>
    </w:p>
    <w:p>
      <w:pPr>
        <w:pStyle w:val="BodyText"/>
        <w:spacing w:line="357" w:lineRule="auto" w:before="229"/>
        <w:ind w:left="141" w:right="130"/>
        <w:jc w:val="both"/>
      </w:pPr>
      <w:r>
        <w:rPr/>
        <w:t>Além</w:t>
      </w:r>
      <w:r>
        <w:rPr>
          <w:spacing w:val="-10"/>
        </w:rPr>
        <w:t> </w:t>
      </w:r>
      <w:r>
        <w:rPr/>
        <w:t>disso,</w:t>
      </w:r>
      <w:r>
        <w:rPr>
          <w:spacing w:val="-9"/>
        </w:rPr>
        <w:t> </w:t>
      </w:r>
      <w:r>
        <w:rPr/>
        <w:t>a</w:t>
      </w:r>
      <w:r>
        <w:rPr>
          <w:spacing w:val="-5"/>
        </w:rPr>
        <w:t> </w:t>
      </w:r>
      <w:r>
        <w:rPr/>
        <w:t>análise</w:t>
      </w:r>
      <w:r>
        <w:rPr>
          <w:spacing w:val="-4"/>
        </w:rPr>
        <w:t> </w:t>
      </w:r>
      <w:r>
        <w:rPr/>
        <w:t>indica</w:t>
      </w:r>
      <w:r>
        <w:rPr>
          <w:spacing w:val="-5"/>
        </w:rPr>
        <w:t> </w:t>
      </w:r>
      <w:r>
        <w:rPr/>
        <w:t>que</w:t>
      </w:r>
      <w:r>
        <w:rPr>
          <w:spacing w:val="-9"/>
        </w:rPr>
        <w:t> </w:t>
      </w:r>
      <w:r>
        <w:rPr/>
        <w:t>a</w:t>
      </w:r>
      <w:r>
        <w:rPr>
          <w:spacing w:val="-10"/>
        </w:rPr>
        <w:t> </w:t>
      </w:r>
      <w:r>
        <w:rPr/>
        <w:t>efetividade</w:t>
      </w:r>
      <w:r>
        <w:rPr>
          <w:spacing w:val="-9"/>
        </w:rPr>
        <w:t> </w:t>
      </w:r>
      <w:r>
        <w:rPr/>
        <w:t>dos</w:t>
      </w:r>
      <w:r>
        <w:rPr>
          <w:spacing w:val="-5"/>
        </w:rPr>
        <w:t> </w:t>
      </w:r>
      <w:r>
        <w:rPr/>
        <w:t>direitos</w:t>
      </w:r>
      <w:r>
        <w:rPr>
          <w:spacing w:val="-5"/>
        </w:rPr>
        <w:t> </w:t>
      </w:r>
      <w:r>
        <w:rPr/>
        <w:t>sociais</w:t>
      </w:r>
      <w:r>
        <w:rPr>
          <w:spacing w:val="-11"/>
        </w:rPr>
        <w:t> </w:t>
      </w:r>
      <w:r>
        <w:rPr/>
        <w:t>depende</w:t>
      </w:r>
      <w:r>
        <w:rPr>
          <w:spacing w:val="-4"/>
        </w:rPr>
        <w:t> </w:t>
      </w:r>
      <w:r>
        <w:rPr/>
        <w:t>não</w:t>
      </w:r>
      <w:r>
        <w:rPr>
          <w:spacing w:val="-10"/>
        </w:rPr>
        <w:t> </w:t>
      </w:r>
      <w:r>
        <w:rPr/>
        <w:t>apenas</w:t>
      </w:r>
      <w:r>
        <w:rPr>
          <w:spacing w:val="-10"/>
        </w:rPr>
        <w:t> </w:t>
      </w:r>
      <w:r>
        <w:rPr/>
        <w:t>da</w:t>
      </w:r>
      <w:r>
        <w:rPr>
          <w:spacing w:val="-5"/>
        </w:rPr>
        <w:t> </w:t>
      </w:r>
      <w:r>
        <w:rPr/>
        <w:t>existência</w:t>
      </w:r>
      <w:r>
        <w:rPr>
          <w:spacing w:val="-10"/>
        </w:rPr>
        <w:t> </w:t>
      </w:r>
      <w:r>
        <w:rPr/>
        <w:t>de normas</w:t>
      </w:r>
      <w:r>
        <w:rPr>
          <w:spacing w:val="-1"/>
        </w:rPr>
        <w:t> </w:t>
      </w:r>
      <w:r>
        <w:rPr/>
        <w:t>legais, mas</w:t>
      </w:r>
      <w:r>
        <w:rPr>
          <w:spacing w:val="-1"/>
        </w:rPr>
        <w:t> </w:t>
      </w:r>
      <w:r>
        <w:rPr/>
        <w:t>da aplicação</w:t>
      </w:r>
      <w:r>
        <w:rPr>
          <w:spacing w:val="-1"/>
        </w:rPr>
        <w:t> </w:t>
      </w:r>
      <w:r>
        <w:rPr/>
        <w:t>concreta dessas</w:t>
      </w:r>
      <w:r>
        <w:rPr>
          <w:spacing w:val="-1"/>
        </w:rPr>
        <w:t> </w:t>
      </w:r>
      <w:r>
        <w:rPr/>
        <w:t>normas, por</w:t>
      </w:r>
      <w:r>
        <w:rPr>
          <w:spacing w:val="-1"/>
        </w:rPr>
        <w:t> </w:t>
      </w:r>
      <w:r>
        <w:rPr/>
        <w:t>meio de políticas</w:t>
      </w:r>
      <w:r>
        <w:rPr>
          <w:spacing w:val="-1"/>
        </w:rPr>
        <w:t> </w:t>
      </w:r>
      <w:r>
        <w:rPr/>
        <w:t>públicas abrangentes, fiscalização</w:t>
      </w:r>
      <w:r>
        <w:rPr>
          <w:spacing w:val="-6"/>
        </w:rPr>
        <w:t> </w:t>
      </w:r>
      <w:r>
        <w:rPr/>
        <w:t>efetiva</w:t>
      </w:r>
      <w:r>
        <w:rPr>
          <w:spacing w:val="-5"/>
        </w:rPr>
        <w:t> </w:t>
      </w:r>
      <w:r>
        <w:rPr/>
        <w:t>e</w:t>
      </w:r>
      <w:r>
        <w:rPr>
          <w:spacing w:val="-4"/>
        </w:rPr>
        <w:t> </w:t>
      </w:r>
      <w:r>
        <w:rPr/>
        <w:t>investimentos</w:t>
      </w:r>
      <w:r>
        <w:rPr>
          <w:spacing w:val="-6"/>
        </w:rPr>
        <w:t> </w:t>
      </w:r>
      <w:r>
        <w:rPr/>
        <w:t>em</w:t>
      </w:r>
      <w:r>
        <w:rPr>
          <w:spacing w:val="-5"/>
        </w:rPr>
        <w:t> </w:t>
      </w:r>
      <w:r>
        <w:rPr/>
        <w:t>infraestrutura</w:t>
      </w:r>
      <w:r>
        <w:rPr>
          <w:spacing w:val="-5"/>
        </w:rPr>
        <w:t> </w:t>
      </w:r>
      <w:r>
        <w:rPr/>
        <w:t>e</w:t>
      </w:r>
      <w:r>
        <w:rPr>
          <w:spacing w:val="-4"/>
        </w:rPr>
        <w:t> </w:t>
      </w:r>
      <w:r>
        <w:rPr/>
        <w:t>valorização</w:t>
      </w:r>
      <w:r>
        <w:rPr>
          <w:spacing w:val="-6"/>
        </w:rPr>
        <w:t> </w:t>
      </w:r>
      <w:r>
        <w:rPr/>
        <w:t>profissional</w:t>
      </w:r>
      <w:r>
        <w:rPr>
          <w:spacing w:val="-5"/>
        </w:rPr>
        <w:t> </w:t>
      </w:r>
      <w:r>
        <w:rPr/>
        <w:t>(Henz,</w:t>
      </w:r>
      <w:r>
        <w:rPr>
          <w:spacing w:val="-4"/>
        </w:rPr>
        <w:t> </w:t>
      </w:r>
      <w:r>
        <w:rPr/>
        <w:t>2017; Almeida, 2016).</w:t>
      </w:r>
      <w:r>
        <w:rPr>
          <w:spacing w:val="-7"/>
        </w:rPr>
        <w:t> </w:t>
      </w:r>
      <w:r>
        <w:rPr/>
        <w:t>A</w:t>
      </w:r>
      <w:r>
        <w:rPr>
          <w:spacing w:val="-4"/>
        </w:rPr>
        <w:t> </w:t>
      </w:r>
      <w:r>
        <w:rPr/>
        <w:t>proteção</w:t>
      </w:r>
      <w:r>
        <w:rPr>
          <w:spacing w:val="-3"/>
        </w:rPr>
        <w:t> </w:t>
      </w:r>
      <w:r>
        <w:rPr/>
        <w:t>integral</w:t>
      </w:r>
      <w:r>
        <w:rPr>
          <w:spacing w:val="-7"/>
        </w:rPr>
        <w:t> </w:t>
      </w:r>
      <w:r>
        <w:rPr/>
        <w:t>dos</w:t>
      </w:r>
      <w:r>
        <w:rPr>
          <w:spacing w:val="-8"/>
        </w:rPr>
        <w:t> </w:t>
      </w:r>
      <w:r>
        <w:rPr/>
        <w:t>profissionais</w:t>
      </w:r>
      <w:r>
        <w:rPr>
          <w:spacing w:val="-3"/>
        </w:rPr>
        <w:t> </w:t>
      </w:r>
      <w:r>
        <w:rPr/>
        <w:t>de</w:t>
      </w:r>
      <w:r>
        <w:rPr>
          <w:spacing w:val="-6"/>
        </w:rPr>
        <w:t> </w:t>
      </w:r>
      <w:r>
        <w:rPr/>
        <w:t>segurança</w:t>
      </w:r>
      <w:r>
        <w:rPr>
          <w:spacing w:val="-2"/>
        </w:rPr>
        <w:t> </w:t>
      </w:r>
      <w:r>
        <w:rPr/>
        <w:t>pública</w:t>
      </w:r>
      <w:r>
        <w:rPr>
          <w:spacing w:val="-7"/>
        </w:rPr>
        <w:t> </w:t>
      </w:r>
      <w:r>
        <w:rPr/>
        <w:t>é</w:t>
      </w:r>
      <w:r>
        <w:rPr>
          <w:spacing w:val="-1"/>
        </w:rPr>
        <w:t> </w:t>
      </w:r>
      <w:r>
        <w:rPr/>
        <w:t>essencial</w:t>
      </w:r>
      <w:r>
        <w:rPr>
          <w:spacing w:val="-6"/>
        </w:rPr>
        <w:t> </w:t>
      </w:r>
      <w:r>
        <w:rPr/>
        <w:t>não</w:t>
      </w:r>
      <w:r>
        <w:rPr>
          <w:spacing w:val="-7"/>
        </w:rPr>
        <w:t> </w:t>
      </w:r>
      <w:r>
        <w:rPr/>
        <w:t>apenas</w:t>
      </w:r>
      <w:r>
        <w:rPr>
          <w:spacing w:val="-3"/>
        </w:rPr>
        <w:t> </w:t>
      </w:r>
      <w:r>
        <w:rPr/>
        <w:t>para</w:t>
      </w:r>
      <w:r>
        <w:rPr>
          <w:spacing w:val="-2"/>
        </w:rPr>
        <w:t> </w:t>
      </w:r>
      <w:r>
        <w:rPr/>
        <w:t>garantir seus</w:t>
      </w:r>
      <w:r>
        <w:rPr>
          <w:spacing w:val="-1"/>
        </w:rPr>
        <w:t> </w:t>
      </w:r>
      <w:r>
        <w:rPr/>
        <w:t>direitos fundamentais, mas</w:t>
      </w:r>
      <w:r>
        <w:rPr>
          <w:spacing w:val="-1"/>
        </w:rPr>
        <w:t> </w:t>
      </w:r>
      <w:r>
        <w:rPr/>
        <w:t>também para assegurar que a função de proteção da sociedade seja desempenhada com eficiência e segurança (Pereira, 2005).</w:t>
      </w:r>
    </w:p>
    <w:p>
      <w:pPr>
        <w:pStyle w:val="BodyText"/>
        <w:spacing w:line="360" w:lineRule="auto" w:before="230"/>
        <w:ind w:left="141" w:right="128"/>
        <w:jc w:val="both"/>
      </w:pPr>
      <w:r>
        <w:rPr/>
        <w:t>Portanto, torna-se evidente que a Constituição Federal de 1988 fornece o arcabouço normativo necessário,</w:t>
      </w:r>
      <w:r>
        <w:rPr>
          <w:spacing w:val="-13"/>
        </w:rPr>
        <w:t> </w:t>
      </w:r>
      <w:r>
        <w:rPr/>
        <w:t>mas</w:t>
      </w:r>
      <w:r>
        <w:rPr>
          <w:spacing w:val="-12"/>
        </w:rPr>
        <w:t> </w:t>
      </w:r>
      <w:r>
        <w:rPr/>
        <w:t>sua</w:t>
      </w:r>
      <w:r>
        <w:rPr>
          <w:spacing w:val="-13"/>
        </w:rPr>
        <w:t> </w:t>
      </w:r>
      <w:r>
        <w:rPr/>
        <w:t>efetividade</w:t>
      </w:r>
      <w:r>
        <w:rPr>
          <w:spacing w:val="-12"/>
        </w:rPr>
        <w:t> </w:t>
      </w:r>
      <w:r>
        <w:rPr/>
        <w:t>requer</w:t>
      </w:r>
      <w:r>
        <w:rPr>
          <w:spacing w:val="-13"/>
        </w:rPr>
        <w:t> </w:t>
      </w:r>
      <w:r>
        <w:rPr/>
        <w:t>ações</w:t>
      </w:r>
      <w:r>
        <w:rPr>
          <w:spacing w:val="-12"/>
        </w:rPr>
        <w:t> </w:t>
      </w:r>
      <w:r>
        <w:rPr/>
        <w:t>concretas</w:t>
      </w:r>
      <w:r>
        <w:rPr>
          <w:spacing w:val="-13"/>
        </w:rPr>
        <w:t> </w:t>
      </w:r>
      <w:r>
        <w:rPr/>
        <w:t>do</w:t>
      </w:r>
      <w:r>
        <w:rPr>
          <w:spacing w:val="-12"/>
        </w:rPr>
        <w:t> </w:t>
      </w:r>
      <w:r>
        <w:rPr/>
        <w:t>Estado</w:t>
      </w:r>
      <w:r>
        <w:rPr>
          <w:spacing w:val="-12"/>
        </w:rPr>
        <w:t> </w:t>
      </w:r>
      <w:r>
        <w:rPr/>
        <w:t>e</w:t>
      </w:r>
      <w:r>
        <w:rPr>
          <w:spacing w:val="-13"/>
        </w:rPr>
        <w:t> </w:t>
      </w:r>
      <w:r>
        <w:rPr/>
        <w:t>da</w:t>
      </w:r>
      <w:r>
        <w:rPr>
          <w:spacing w:val="-12"/>
        </w:rPr>
        <w:t> </w:t>
      </w:r>
      <w:r>
        <w:rPr/>
        <w:t>sociedade.</w:t>
      </w:r>
      <w:r>
        <w:rPr>
          <w:spacing w:val="-13"/>
        </w:rPr>
        <w:t> </w:t>
      </w:r>
      <w:r>
        <w:rPr/>
        <w:t>É</w:t>
      </w:r>
      <w:r>
        <w:rPr>
          <w:spacing w:val="-12"/>
        </w:rPr>
        <w:t> </w:t>
      </w:r>
      <w:r>
        <w:rPr/>
        <w:t>imprescindível</w:t>
      </w:r>
      <w:r>
        <w:rPr>
          <w:spacing w:val="-13"/>
        </w:rPr>
        <w:t> </w:t>
      </w:r>
      <w:r>
        <w:rPr/>
        <w:t>que políticas públicas sejam implementadas de forma sistemática e contínua, garantindo condições de trabalho dignas, assistência à saúde física e mental, previdência adequada e valorização profissional. Somente assim será possível reduzir a vulnerabilidade dos agentes de segurança pública e assegurar que</w:t>
      </w:r>
      <w:r>
        <w:rPr>
          <w:spacing w:val="-4"/>
        </w:rPr>
        <w:t> </w:t>
      </w:r>
      <w:r>
        <w:rPr/>
        <w:t>o</w:t>
      </w:r>
      <w:r>
        <w:rPr>
          <w:spacing w:val="-5"/>
        </w:rPr>
        <w:t> </w:t>
      </w:r>
      <w:r>
        <w:rPr/>
        <w:t>exercício</w:t>
      </w:r>
      <w:r>
        <w:rPr>
          <w:spacing w:val="-6"/>
        </w:rPr>
        <w:t> </w:t>
      </w:r>
      <w:r>
        <w:rPr/>
        <w:t>de</w:t>
      </w:r>
      <w:r>
        <w:rPr>
          <w:spacing w:val="-3"/>
        </w:rPr>
        <w:t> </w:t>
      </w:r>
      <w:r>
        <w:rPr/>
        <w:t>suas</w:t>
      </w:r>
      <w:r>
        <w:rPr>
          <w:spacing w:val="-6"/>
        </w:rPr>
        <w:t> </w:t>
      </w:r>
      <w:r>
        <w:rPr/>
        <w:t>funções</w:t>
      </w:r>
      <w:r>
        <w:rPr>
          <w:spacing w:val="-5"/>
        </w:rPr>
        <w:t> </w:t>
      </w:r>
      <w:r>
        <w:rPr/>
        <w:t>essenciais</w:t>
      </w:r>
      <w:r>
        <w:rPr>
          <w:spacing w:val="-6"/>
        </w:rPr>
        <w:t> </w:t>
      </w:r>
      <w:r>
        <w:rPr/>
        <w:t>não</w:t>
      </w:r>
      <w:r>
        <w:rPr>
          <w:spacing w:val="-6"/>
        </w:rPr>
        <w:t> </w:t>
      </w:r>
      <w:r>
        <w:rPr/>
        <w:t>comprometa</w:t>
      </w:r>
      <w:r>
        <w:rPr>
          <w:spacing w:val="-5"/>
        </w:rPr>
        <w:t> </w:t>
      </w:r>
      <w:r>
        <w:rPr/>
        <w:t>seus</w:t>
      </w:r>
      <w:r>
        <w:rPr>
          <w:spacing w:val="-6"/>
        </w:rPr>
        <w:t> </w:t>
      </w:r>
      <w:r>
        <w:rPr/>
        <w:t>próprios</w:t>
      </w:r>
      <w:r>
        <w:rPr>
          <w:spacing w:val="-6"/>
        </w:rPr>
        <w:t> </w:t>
      </w:r>
      <w:r>
        <w:rPr/>
        <w:t>direitos</w:t>
      </w:r>
      <w:r>
        <w:rPr>
          <w:spacing w:val="-6"/>
        </w:rPr>
        <w:t> </w:t>
      </w:r>
      <w:r>
        <w:rPr/>
        <w:t>sociais</w:t>
      </w:r>
      <w:r>
        <w:rPr>
          <w:spacing w:val="-6"/>
        </w:rPr>
        <w:t> </w:t>
      </w:r>
      <w:r>
        <w:rPr/>
        <w:t>(MDS,</w:t>
      </w:r>
      <w:r>
        <w:rPr>
          <w:spacing w:val="-4"/>
        </w:rPr>
        <w:t> </w:t>
      </w:r>
      <w:r>
        <w:rPr/>
        <w:t>2018; Fórum Brasileiro de Segurança Pública, 2023).</w:t>
      </w:r>
    </w:p>
    <w:p>
      <w:pPr>
        <w:pStyle w:val="BodyText"/>
        <w:spacing w:line="360" w:lineRule="auto" w:before="211"/>
        <w:ind w:left="141" w:right="121"/>
        <w:jc w:val="both"/>
      </w:pPr>
      <w:r>
        <w:rPr/>
        <w:t>Em síntese, a pesquisa demonstra que a</w:t>
      </w:r>
      <w:r>
        <w:rPr>
          <w:spacing w:val="-1"/>
        </w:rPr>
        <w:t> </w:t>
      </w:r>
      <w:r>
        <w:rPr/>
        <w:t>efetividade dos</w:t>
      </w:r>
      <w:r>
        <w:rPr>
          <w:spacing w:val="-2"/>
        </w:rPr>
        <w:t> </w:t>
      </w:r>
      <w:r>
        <w:rPr/>
        <w:t>direitos sociais previstos na CF/88 é limitada na</w:t>
      </w:r>
      <w:r>
        <w:rPr>
          <w:spacing w:val="-12"/>
        </w:rPr>
        <w:t> </w:t>
      </w:r>
      <w:r>
        <w:rPr/>
        <w:t>prática,</w:t>
      </w:r>
      <w:r>
        <w:rPr>
          <w:spacing w:val="-11"/>
        </w:rPr>
        <w:t> </w:t>
      </w:r>
      <w:r>
        <w:rPr/>
        <w:t>sendo</w:t>
      </w:r>
      <w:r>
        <w:rPr>
          <w:spacing w:val="-13"/>
        </w:rPr>
        <w:t> </w:t>
      </w:r>
      <w:r>
        <w:rPr/>
        <w:t>necessária</w:t>
      </w:r>
      <w:r>
        <w:rPr>
          <w:spacing w:val="-11"/>
        </w:rPr>
        <w:t> </w:t>
      </w:r>
      <w:r>
        <w:rPr/>
        <w:t>a</w:t>
      </w:r>
      <w:r>
        <w:rPr>
          <w:spacing w:val="-12"/>
        </w:rPr>
        <w:t> </w:t>
      </w:r>
      <w:r>
        <w:rPr/>
        <w:t>articulação</w:t>
      </w:r>
      <w:r>
        <w:rPr>
          <w:spacing w:val="-13"/>
        </w:rPr>
        <w:t> </w:t>
      </w:r>
      <w:r>
        <w:rPr/>
        <w:t>entre</w:t>
      </w:r>
      <w:r>
        <w:rPr>
          <w:spacing w:val="-10"/>
        </w:rPr>
        <w:t> </w:t>
      </w:r>
      <w:r>
        <w:rPr/>
        <w:t>legislação,</w:t>
      </w:r>
      <w:r>
        <w:rPr>
          <w:spacing w:val="-11"/>
        </w:rPr>
        <w:t> </w:t>
      </w:r>
      <w:r>
        <w:rPr/>
        <w:t>políticas</w:t>
      </w:r>
      <w:r>
        <w:rPr>
          <w:spacing w:val="-12"/>
        </w:rPr>
        <w:t> </w:t>
      </w:r>
      <w:r>
        <w:rPr/>
        <w:t>públicas</w:t>
      </w:r>
      <w:r>
        <w:rPr>
          <w:spacing w:val="-12"/>
        </w:rPr>
        <w:t> </w:t>
      </w:r>
      <w:r>
        <w:rPr/>
        <w:t>e</w:t>
      </w:r>
      <w:r>
        <w:rPr>
          <w:spacing w:val="-11"/>
        </w:rPr>
        <w:t> </w:t>
      </w:r>
      <w:r>
        <w:rPr/>
        <w:t>ações</w:t>
      </w:r>
      <w:r>
        <w:rPr>
          <w:spacing w:val="-12"/>
        </w:rPr>
        <w:t> </w:t>
      </w:r>
      <w:r>
        <w:rPr/>
        <w:t>institucionais</w:t>
      </w:r>
      <w:r>
        <w:rPr>
          <w:spacing w:val="-13"/>
        </w:rPr>
        <w:t> </w:t>
      </w:r>
      <w:r>
        <w:rPr/>
        <w:t>para que os profissionais da segurança pública possam exercer suas funções com dignidade, proteção e valorização.</w:t>
      </w:r>
      <w:r>
        <w:rPr>
          <w:spacing w:val="-8"/>
        </w:rPr>
        <w:t> </w:t>
      </w:r>
      <w:r>
        <w:rPr/>
        <w:t>Garantir</w:t>
      </w:r>
      <w:r>
        <w:rPr>
          <w:spacing w:val="-9"/>
        </w:rPr>
        <w:t> </w:t>
      </w:r>
      <w:r>
        <w:rPr/>
        <w:t>a</w:t>
      </w:r>
      <w:r>
        <w:rPr>
          <w:spacing w:val="-8"/>
        </w:rPr>
        <w:t> </w:t>
      </w:r>
      <w:r>
        <w:rPr/>
        <w:t>efetividade</w:t>
      </w:r>
      <w:r>
        <w:rPr>
          <w:spacing w:val="-7"/>
        </w:rPr>
        <w:t> </w:t>
      </w:r>
      <w:r>
        <w:rPr/>
        <w:t>desses</w:t>
      </w:r>
      <w:r>
        <w:rPr>
          <w:spacing w:val="-8"/>
        </w:rPr>
        <w:t> </w:t>
      </w:r>
      <w:r>
        <w:rPr/>
        <w:t>direitos</w:t>
      </w:r>
      <w:r>
        <w:rPr>
          <w:spacing w:val="-9"/>
        </w:rPr>
        <w:t> </w:t>
      </w:r>
      <w:r>
        <w:rPr/>
        <w:t>é</w:t>
      </w:r>
      <w:r>
        <w:rPr>
          <w:spacing w:val="-7"/>
        </w:rPr>
        <w:t> </w:t>
      </w:r>
      <w:r>
        <w:rPr/>
        <w:t>um</w:t>
      </w:r>
      <w:r>
        <w:rPr>
          <w:spacing w:val="-12"/>
        </w:rPr>
        <w:t> </w:t>
      </w:r>
      <w:r>
        <w:rPr/>
        <w:t>passo</w:t>
      </w:r>
      <w:r>
        <w:rPr>
          <w:spacing w:val="-8"/>
        </w:rPr>
        <w:t> </w:t>
      </w:r>
      <w:r>
        <w:rPr/>
        <w:t>fundamental</w:t>
      </w:r>
      <w:r>
        <w:rPr>
          <w:spacing w:val="-8"/>
        </w:rPr>
        <w:t> </w:t>
      </w:r>
      <w:r>
        <w:rPr/>
        <w:t>para</w:t>
      </w:r>
      <w:r>
        <w:rPr>
          <w:spacing w:val="-8"/>
        </w:rPr>
        <w:t> </w:t>
      </w:r>
      <w:r>
        <w:rPr/>
        <w:t>a</w:t>
      </w:r>
      <w:r>
        <w:rPr>
          <w:spacing w:val="-8"/>
        </w:rPr>
        <w:t> </w:t>
      </w:r>
      <w:r>
        <w:rPr/>
        <w:t>promoção</w:t>
      </w:r>
      <w:r>
        <w:rPr>
          <w:spacing w:val="-9"/>
        </w:rPr>
        <w:t> </w:t>
      </w:r>
      <w:r>
        <w:rPr/>
        <w:t>da</w:t>
      </w:r>
      <w:r>
        <w:rPr>
          <w:spacing w:val="-8"/>
        </w:rPr>
        <w:t> </w:t>
      </w:r>
      <w:r>
        <w:rPr/>
        <w:t>justiça social e para o fortalecimento da segurança pública no Brasil, alinhando a teoria constitucional à realidade vivenciada pelos agentes responsáveis pela proteção da sociedade (Brasil, 1988; Garcez, </w:t>
      </w:r>
      <w:r>
        <w:rPr>
          <w:spacing w:val="-2"/>
        </w:rPr>
        <w:t>2023).</w:t>
      </w:r>
    </w:p>
    <w:p>
      <w:pPr>
        <w:pStyle w:val="BodyText"/>
        <w:rPr>
          <w:sz w:val="20"/>
        </w:rPr>
      </w:pPr>
    </w:p>
    <w:p>
      <w:pPr>
        <w:pStyle w:val="BodyText"/>
        <w:rPr>
          <w:sz w:val="20"/>
        </w:rPr>
      </w:pPr>
    </w:p>
    <w:p>
      <w:pPr>
        <w:pStyle w:val="BodyText"/>
        <w:spacing w:before="79"/>
        <w:rPr>
          <w:sz w:val="20"/>
        </w:rPr>
      </w:pPr>
      <w:r>
        <w:rPr>
          <w:sz w:val="20"/>
        </w:rPr>
        <mc:AlternateContent>
          <mc:Choice Requires="wps">
            <w:drawing>
              <wp:anchor distT="0" distB="0" distL="0" distR="0" allowOverlap="1" layoutInCell="1" locked="0" behindDoc="1" simplePos="0" relativeHeight="487590912">
                <wp:simplePos x="0" y="0"/>
                <wp:positionH relativeFrom="page">
                  <wp:posOffset>1044892</wp:posOffset>
                </wp:positionH>
                <wp:positionV relativeFrom="paragraph">
                  <wp:posOffset>227240</wp:posOffset>
                </wp:positionV>
                <wp:extent cx="5864225" cy="19685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864225" cy="196850"/>
                        </a:xfrm>
                        <a:prstGeom prst="rect">
                          <a:avLst/>
                        </a:prstGeom>
                        <a:ln w="12700">
                          <a:solidFill>
                            <a:srgbClr val="800000"/>
                          </a:solidFill>
                          <a:prstDash val="solid"/>
                        </a:ln>
                      </wps:spPr>
                      <wps:txbx>
                        <w:txbxContent>
                          <w:p>
                            <w:pPr>
                              <w:spacing w:before="1"/>
                              <w:ind w:left="30" w:right="0" w:firstLine="0"/>
                              <w:jc w:val="left"/>
                              <w:rPr>
                                <w:rFonts w:ascii="Times New Roman" w:hAnsi="Times New Roman"/>
                                <w:b/>
                                <w:sz w:val="24"/>
                              </w:rPr>
                            </w:pPr>
                            <w:bookmarkStart w:name="CONSIDERAÇÕES FINAIS" w:id="9"/>
                            <w:bookmarkEnd w:id="9"/>
                            <w:r>
                              <w:rPr/>
                            </w:r>
                            <w:r>
                              <w:rPr>
                                <w:rFonts w:ascii="Times New Roman" w:hAnsi="Times New Roman"/>
                                <w:b/>
                                <w:sz w:val="24"/>
                              </w:rPr>
                              <w:t>CONSIDERAÇÕES</w:t>
                            </w:r>
                            <w:r>
                              <w:rPr>
                                <w:rFonts w:ascii="Times New Roman" w:hAnsi="Times New Roman"/>
                                <w:b/>
                                <w:spacing w:val="-2"/>
                                <w:sz w:val="24"/>
                              </w:rPr>
                              <w:t> FINAIS</w:t>
                            </w:r>
                          </w:p>
                        </w:txbxContent>
                      </wps:txbx>
                      <wps:bodyPr wrap="square" lIns="0" tIns="0" rIns="0" bIns="0" rtlCol="0">
                        <a:noAutofit/>
                      </wps:bodyPr>
                    </wps:wsp>
                  </a:graphicData>
                </a:graphic>
              </wp:anchor>
            </w:drawing>
          </mc:Choice>
          <mc:Fallback>
            <w:pict>
              <v:shape style="position:absolute;margin-left:82.275002pt;margin-top:17.89295pt;width:461.75pt;height:15.5pt;mso-position-horizontal-relative:page;mso-position-vertical-relative:paragraph;z-index:-15725568;mso-wrap-distance-left:0;mso-wrap-distance-right:0" type="#_x0000_t202" id="docshape5" filled="false" stroked="true" strokeweight="1pt" strokecolor="#800000">
                <v:textbox inset="0,0,0,0">
                  <w:txbxContent>
                    <w:p>
                      <w:pPr>
                        <w:spacing w:before="1"/>
                        <w:ind w:left="30" w:right="0" w:firstLine="0"/>
                        <w:jc w:val="left"/>
                        <w:rPr>
                          <w:rFonts w:ascii="Times New Roman" w:hAnsi="Times New Roman"/>
                          <w:b/>
                          <w:sz w:val="24"/>
                        </w:rPr>
                      </w:pPr>
                      <w:bookmarkStart w:name="CONSIDERAÇÕES FINAIS" w:id="10"/>
                      <w:bookmarkEnd w:id="10"/>
                      <w:r>
                        <w:rPr/>
                      </w:r>
                      <w:r>
                        <w:rPr>
                          <w:rFonts w:ascii="Times New Roman" w:hAnsi="Times New Roman"/>
                          <w:b/>
                          <w:sz w:val="24"/>
                        </w:rPr>
                        <w:t>CONSIDERAÇÕES</w:t>
                      </w:r>
                      <w:r>
                        <w:rPr>
                          <w:rFonts w:ascii="Times New Roman" w:hAnsi="Times New Roman"/>
                          <w:b/>
                          <w:spacing w:val="-2"/>
                          <w:sz w:val="24"/>
                        </w:rPr>
                        <w:t> FINAIS</w:t>
                      </w:r>
                    </w:p>
                  </w:txbxContent>
                </v:textbox>
                <v:stroke dashstyle="solid"/>
                <w10:wrap type="topAndBottom"/>
              </v:shape>
            </w:pict>
          </mc:Fallback>
        </mc:AlternateContent>
      </w:r>
    </w:p>
    <w:p>
      <w:pPr>
        <w:pStyle w:val="BodyText"/>
        <w:spacing w:line="264" w:lineRule="auto" w:before="206"/>
        <w:ind w:left="141"/>
      </w:pPr>
      <w:r>
        <w:rPr/>
        <w:t>A</w:t>
      </w:r>
      <w:r>
        <w:rPr>
          <w:spacing w:val="-9"/>
        </w:rPr>
        <w:t> </w:t>
      </w:r>
      <w:r>
        <w:rPr/>
        <w:t>análise</w:t>
      </w:r>
      <w:r>
        <w:rPr>
          <w:spacing w:val="-6"/>
        </w:rPr>
        <w:t> </w:t>
      </w:r>
      <w:r>
        <w:rPr/>
        <w:t>realizada</w:t>
      </w:r>
      <w:r>
        <w:rPr>
          <w:spacing w:val="-7"/>
        </w:rPr>
        <w:t> </w:t>
      </w:r>
      <w:r>
        <w:rPr/>
        <w:t>evidencia</w:t>
      </w:r>
      <w:r>
        <w:rPr>
          <w:spacing w:val="-7"/>
        </w:rPr>
        <w:t> </w:t>
      </w:r>
      <w:r>
        <w:rPr/>
        <w:t>que,</w:t>
      </w:r>
      <w:r>
        <w:rPr>
          <w:spacing w:val="-6"/>
        </w:rPr>
        <w:t> </w:t>
      </w:r>
      <w:r>
        <w:rPr/>
        <w:t>embora</w:t>
      </w:r>
      <w:r>
        <w:rPr>
          <w:spacing w:val="-7"/>
        </w:rPr>
        <w:t> </w:t>
      </w:r>
      <w:r>
        <w:rPr/>
        <w:t>a</w:t>
      </w:r>
      <w:r>
        <w:rPr>
          <w:spacing w:val="-3"/>
        </w:rPr>
        <w:t> </w:t>
      </w:r>
      <w:r>
        <w:rPr/>
        <w:t>Constituição</w:t>
      </w:r>
      <w:r>
        <w:rPr>
          <w:spacing w:val="-4"/>
        </w:rPr>
        <w:t> </w:t>
      </w:r>
      <w:r>
        <w:rPr/>
        <w:t>Federal</w:t>
      </w:r>
      <w:r>
        <w:rPr>
          <w:spacing w:val="-7"/>
        </w:rPr>
        <w:t> </w:t>
      </w:r>
      <w:r>
        <w:rPr/>
        <w:t>preveja</w:t>
      </w:r>
      <w:r>
        <w:rPr>
          <w:spacing w:val="-7"/>
        </w:rPr>
        <w:t> </w:t>
      </w:r>
      <w:r>
        <w:rPr/>
        <w:t>direitos</w:t>
      </w:r>
      <w:r>
        <w:rPr>
          <w:spacing w:val="-8"/>
        </w:rPr>
        <w:t> </w:t>
      </w:r>
      <w:r>
        <w:rPr/>
        <w:t>sociais</w:t>
      </w:r>
      <w:r>
        <w:rPr>
          <w:spacing w:val="-8"/>
        </w:rPr>
        <w:t> </w:t>
      </w:r>
      <w:r>
        <w:rPr/>
        <w:t>amplos, efetividade desses direitos para os profissionais da segurança pública ainda enfrenta desafios</w:t>
      </w:r>
    </w:p>
    <w:p>
      <w:pPr>
        <w:pStyle w:val="BodyText"/>
        <w:spacing w:line="268" w:lineRule="exact"/>
        <w:ind w:left="141"/>
      </w:pPr>
      <w:r>
        <w:rPr/>
        <w:t>significativos.</w:t>
      </w:r>
      <w:r>
        <w:rPr>
          <w:spacing w:val="-9"/>
        </w:rPr>
        <w:t> </w:t>
      </w:r>
      <w:r>
        <w:rPr/>
        <w:t>Esses</w:t>
      </w:r>
      <w:r>
        <w:rPr>
          <w:spacing w:val="-9"/>
        </w:rPr>
        <w:t> </w:t>
      </w:r>
      <w:r>
        <w:rPr/>
        <w:t>agentes</w:t>
      </w:r>
      <w:r>
        <w:rPr>
          <w:spacing w:val="-8"/>
        </w:rPr>
        <w:t> </w:t>
      </w:r>
      <w:r>
        <w:rPr/>
        <w:t>exercem</w:t>
      </w:r>
      <w:r>
        <w:rPr>
          <w:spacing w:val="-8"/>
        </w:rPr>
        <w:t> </w:t>
      </w:r>
      <w:r>
        <w:rPr/>
        <w:t>funções</w:t>
      </w:r>
      <w:r>
        <w:rPr>
          <w:spacing w:val="-9"/>
        </w:rPr>
        <w:t> </w:t>
      </w:r>
      <w:r>
        <w:rPr/>
        <w:t>essenciais</w:t>
      </w:r>
      <w:r>
        <w:rPr>
          <w:spacing w:val="-5"/>
        </w:rPr>
        <w:t> </w:t>
      </w:r>
      <w:r>
        <w:rPr/>
        <w:t>para</w:t>
      </w:r>
      <w:r>
        <w:rPr>
          <w:spacing w:val="-9"/>
        </w:rPr>
        <w:t> </w:t>
      </w:r>
      <w:r>
        <w:rPr/>
        <w:t>a</w:t>
      </w:r>
      <w:r>
        <w:rPr>
          <w:spacing w:val="-4"/>
        </w:rPr>
        <w:t> </w:t>
      </w:r>
      <w:r>
        <w:rPr/>
        <w:t>proteção</w:t>
      </w:r>
      <w:r>
        <w:rPr>
          <w:spacing w:val="-10"/>
        </w:rPr>
        <w:t> </w:t>
      </w:r>
      <w:r>
        <w:rPr/>
        <w:t>da</w:t>
      </w:r>
      <w:r>
        <w:rPr>
          <w:spacing w:val="-4"/>
        </w:rPr>
        <w:t> </w:t>
      </w:r>
      <w:r>
        <w:rPr/>
        <w:t>sociedade,</w:t>
      </w:r>
      <w:r>
        <w:rPr>
          <w:spacing w:val="-8"/>
        </w:rPr>
        <w:t> </w:t>
      </w:r>
      <w:r>
        <w:rPr>
          <w:spacing w:val="-2"/>
        </w:rPr>
        <w:t>lidando</w:t>
      </w:r>
    </w:p>
    <w:p>
      <w:pPr>
        <w:pStyle w:val="BodyText"/>
        <w:spacing w:line="264" w:lineRule="auto" w:before="21"/>
        <w:ind w:left="141" w:right="218"/>
      </w:pPr>
      <w:r>
        <w:rPr/>
        <w:t>diariamente com riscos físicos, psicológicos e situações de alta pressão. Apesar de sua importância, muitos</w:t>
      </w:r>
      <w:r>
        <w:rPr>
          <w:spacing w:val="-9"/>
        </w:rPr>
        <w:t> </w:t>
      </w:r>
      <w:r>
        <w:rPr/>
        <w:t>enfrentam</w:t>
      </w:r>
      <w:r>
        <w:rPr>
          <w:spacing w:val="-9"/>
        </w:rPr>
        <w:t> </w:t>
      </w:r>
      <w:r>
        <w:rPr/>
        <w:t>jornadas</w:t>
      </w:r>
      <w:r>
        <w:rPr>
          <w:spacing w:val="-9"/>
        </w:rPr>
        <w:t> </w:t>
      </w:r>
      <w:r>
        <w:rPr/>
        <w:t>exaustivas,</w:t>
      </w:r>
      <w:r>
        <w:rPr>
          <w:spacing w:val="-7"/>
        </w:rPr>
        <w:t> </w:t>
      </w:r>
      <w:r>
        <w:rPr/>
        <w:t>condições</w:t>
      </w:r>
      <w:r>
        <w:rPr>
          <w:spacing w:val="-8"/>
        </w:rPr>
        <w:t> </w:t>
      </w:r>
      <w:r>
        <w:rPr/>
        <w:t>de</w:t>
      </w:r>
      <w:r>
        <w:rPr>
          <w:spacing w:val="-7"/>
        </w:rPr>
        <w:t> </w:t>
      </w:r>
      <w:r>
        <w:rPr/>
        <w:t>trabalho</w:t>
      </w:r>
      <w:r>
        <w:rPr>
          <w:spacing w:val="-9"/>
        </w:rPr>
        <w:t> </w:t>
      </w:r>
      <w:r>
        <w:rPr/>
        <w:t>precárias</w:t>
      </w:r>
      <w:r>
        <w:rPr>
          <w:spacing w:val="-9"/>
        </w:rPr>
        <w:t> </w:t>
      </w:r>
      <w:r>
        <w:rPr/>
        <w:t>e</w:t>
      </w:r>
      <w:r>
        <w:rPr>
          <w:spacing w:val="-7"/>
        </w:rPr>
        <w:t> </w:t>
      </w:r>
      <w:r>
        <w:rPr/>
        <w:t>falta</w:t>
      </w:r>
      <w:r>
        <w:rPr>
          <w:spacing w:val="-8"/>
        </w:rPr>
        <w:t> </w:t>
      </w:r>
      <w:r>
        <w:rPr/>
        <w:t>de</w:t>
      </w:r>
      <w:r>
        <w:rPr>
          <w:spacing w:val="-7"/>
        </w:rPr>
        <w:t> </w:t>
      </w:r>
      <w:r>
        <w:rPr/>
        <w:t>suporte</w:t>
      </w:r>
      <w:r>
        <w:rPr>
          <w:spacing w:val="-7"/>
        </w:rPr>
        <w:t> </w:t>
      </w:r>
      <w:r>
        <w:rPr/>
        <w:t>adequado, o que compromete tanto sua saúde quanto sua segurança.</w:t>
      </w:r>
    </w:p>
    <w:p>
      <w:pPr>
        <w:pStyle w:val="BodyText"/>
        <w:spacing w:line="264" w:lineRule="auto" w:before="105"/>
        <w:ind w:left="141"/>
      </w:pPr>
      <w:r>
        <w:rPr/>
        <w:t>Os</w:t>
      </w:r>
      <w:r>
        <w:rPr>
          <w:spacing w:val="-7"/>
        </w:rPr>
        <w:t> </w:t>
      </w:r>
      <w:r>
        <w:rPr/>
        <w:t>resultados</w:t>
      </w:r>
      <w:r>
        <w:rPr>
          <w:spacing w:val="-7"/>
        </w:rPr>
        <w:t> </w:t>
      </w:r>
      <w:r>
        <w:rPr/>
        <w:t>indicam</w:t>
      </w:r>
      <w:r>
        <w:rPr>
          <w:spacing w:val="-7"/>
        </w:rPr>
        <w:t> </w:t>
      </w:r>
      <w:r>
        <w:rPr/>
        <w:t>que</w:t>
      </w:r>
      <w:r>
        <w:rPr>
          <w:spacing w:val="-5"/>
        </w:rPr>
        <w:t> </w:t>
      </w:r>
      <w:r>
        <w:rPr/>
        <w:t>garantir</w:t>
      </w:r>
      <w:r>
        <w:rPr>
          <w:spacing w:val="-7"/>
        </w:rPr>
        <w:t> </w:t>
      </w:r>
      <w:r>
        <w:rPr/>
        <w:t>a</w:t>
      </w:r>
      <w:r>
        <w:rPr>
          <w:spacing w:val="-6"/>
        </w:rPr>
        <w:t> </w:t>
      </w:r>
      <w:r>
        <w:rPr/>
        <w:t>efetividade</w:t>
      </w:r>
      <w:r>
        <w:rPr>
          <w:spacing w:val="-5"/>
        </w:rPr>
        <w:t> </w:t>
      </w:r>
      <w:r>
        <w:rPr/>
        <w:t>dos</w:t>
      </w:r>
      <w:r>
        <w:rPr>
          <w:spacing w:val="-7"/>
        </w:rPr>
        <w:t> </w:t>
      </w:r>
      <w:r>
        <w:rPr/>
        <w:t>direitos</w:t>
      </w:r>
      <w:r>
        <w:rPr>
          <w:spacing w:val="-7"/>
        </w:rPr>
        <w:t> </w:t>
      </w:r>
      <w:r>
        <w:rPr/>
        <w:t>sociais</w:t>
      </w:r>
      <w:r>
        <w:rPr>
          <w:spacing w:val="-7"/>
        </w:rPr>
        <w:t> </w:t>
      </w:r>
      <w:r>
        <w:rPr/>
        <w:t>desses</w:t>
      </w:r>
      <w:r>
        <w:rPr>
          <w:spacing w:val="-6"/>
        </w:rPr>
        <w:t> </w:t>
      </w:r>
      <w:r>
        <w:rPr/>
        <w:t>profissionais</w:t>
      </w:r>
      <w:r>
        <w:rPr>
          <w:spacing w:val="-7"/>
        </w:rPr>
        <w:t> </w:t>
      </w:r>
      <w:r>
        <w:rPr/>
        <w:t>depende</w:t>
      </w:r>
      <w:r>
        <w:rPr>
          <w:spacing w:val="-5"/>
        </w:rPr>
        <w:t> </w:t>
      </w:r>
      <w:r>
        <w:rPr/>
        <w:t>não apenas da existência de normas legais, mas da implementação de políticas públicas consistentes que ofereçam assistência, valorização e proteção. Investir na saúde física e mental, na previdência</w:t>
      </w:r>
    </w:p>
    <w:p>
      <w:pPr>
        <w:pStyle w:val="BodyText"/>
        <w:rPr>
          <w:sz w:val="20"/>
        </w:rPr>
      </w:pPr>
    </w:p>
    <w:p>
      <w:pPr>
        <w:pStyle w:val="BodyText"/>
        <w:spacing w:before="37"/>
        <w:rPr>
          <w:sz w:val="20"/>
        </w:rPr>
      </w:pPr>
      <w:r>
        <w:rPr>
          <w:sz w:val="20"/>
        </w:rPr>
        <w:drawing>
          <wp:anchor distT="0" distB="0" distL="0" distR="0" allowOverlap="1" layoutInCell="1" locked="0" behindDoc="1" simplePos="0" relativeHeight="487591424">
            <wp:simplePos x="0" y="0"/>
            <wp:positionH relativeFrom="page">
              <wp:posOffset>3248599</wp:posOffset>
            </wp:positionH>
            <wp:positionV relativeFrom="paragraph">
              <wp:posOffset>193764</wp:posOffset>
            </wp:positionV>
            <wp:extent cx="1460321" cy="35718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1460321" cy="357187"/>
                    </a:xfrm>
                    <a:prstGeom prst="rect">
                      <a:avLst/>
                    </a:prstGeom>
                  </pic:spPr>
                </pic:pic>
              </a:graphicData>
            </a:graphic>
          </wp:anchor>
        </w:drawing>
      </w:r>
    </w:p>
    <w:p>
      <w:pPr>
        <w:pStyle w:val="BodyText"/>
        <w:spacing w:after="0"/>
        <w:rPr>
          <w:sz w:val="20"/>
        </w:rPr>
        <w:sectPr>
          <w:pgSz w:w="11910" w:h="16840"/>
          <w:pgMar w:top="580" w:bottom="0" w:left="1559" w:right="992"/>
        </w:sectPr>
      </w:pPr>
    </w:p>
    <w:p>
      <w:pPr>
        <w:pStyle w:val="BodyText"/>
        <w:spacing w:line="259" w:lineRule="auto" w:before="31"/>
        <w:ind w:left="141" w:right="738"/>
        <w:jc w:val="both"/>
      </w:pPr>
      <w:r>
        <w:rPr/>
        <w:t>adequada</w:t>
      </w:r>
      <w:r>
        <w:rPr>
          <w:spacing w:val="-6"/>
        </w:rPr>
        <w:t> </w:t>
      </w:r>
      <w:r>
        <w:rPr/>
        <w:t>e</w:t>
      </w:r>
      <w:r>
        <w:rPr>
          <w:spacing w:val="-5"/>
        </w:rPr>
        <w:t> </w:t>
      </w:r>
      <w:r>
        <w:rPr/>
        <w:t>na</w:t>
      </w:r>
      <w:r>
        <w:rPr>
          <w:spacing w:val="-6"/>
        </w:rPr>
        <w:t> </w:t>
      </w:r>
      <w:r>
        <w:rPr/>
        <w:t>formação</w:t>
      </w:r>
      <w:r>
        <w:rPr>
          <w:spacing w:val="-7"/>
        </w:rPr>
        <w:t> </w:t>
      </w:r>
      <w:r>
        <w:rPr/>
        <w:t>contínua</w:t>
      </w:r>
      <w:r>
        <w:rPr>
          <w:spacing w:val="-6"/>
        </w:rPr>
        <w:t> </w:t>
      </w:r>
      <w:r>
        <w:rPr/>
        <w:t>dos</w:t>
      </w:r>
      <w:r>
        <w:rPr>
          <w:spacing w:val="-7"/>
        </w:rPr>
        <w:t> </w:t>
      </w:r>
      <w:r>
        <w:rPr/>
        <w:t>agentes</w:t>
      </w:r>
      <w:r>
        <w:rPr>
          <w:spacing w:val="-6"/>
        </w:rPr>
        <w:t> </w:t>
      </w:r>
      <w:r>
        <w:rPr/>
        <w:t>contribui</w:t>
      </w:r>
      <w:r>
        <w:rPr>
          <w:spacing w:val="-1"/>
        </w:rPr>
        <w:t> </w:t>
      </w:r>
      <w:r>
        <w:rPr/>
        <w:t>para</w:t>
      </w:r>
      <w:r>
        <w:rPr>
          <w:spacing w:val="-6"/>
        </w:rPr>
        <w:t> </w:t>
      </w:r>
      <w:r>
        <w:rPr/>
        <w:t>melhorar</w:t>
      </w:r>
      <w:r>
        <w:rPr>
          <w:spacing w:val="-7"/>
        </w:rPr>
        <w:t> </w:t>
      </w:r>
      <w:r>
        <w:rPr/>
        <w:t>sua</w:t>
      </w:r>
      <w:r>
        <w:rPr>
          <w:spacing w:val="-6"/>
        </w:rPr>
        <w:t> </w:t>
      </w:r>
      <w:r>
        <w:rPr/>
        <w:t>qualidade</w:t>
      </w:r>
      <w:r>
        <w:rPr>
          <w:spacing w:val="-5"/>
        </w:rPr>
        <w:t> </w:t>
      </w:r>
      <w:r>
        <w:rPr/>
        <w:t>de</w:t>
      </w:r>
      <w:r>
        <w:rPr>
          <w:spacing w:val="-5"/>
        </w:rPr>
        <w:t> </w:t>
      </w:r>
      <w:r>
        <w:rPr/>
        <w:t>vida</w:t>
      </w:r>
      <w:r>
        <w:rPr>
          <w:spacing w:val="-6"/>
        </w:rPr>
        <w:t> </w:t>
      </w:r>
      <w:r>
        <w:rPr/>
        <w:t>e eficiência no desempenho das funções.</w:t>
      </w:r>
    </w:p>
    <w:p>
      <w:pPr>
        <w:pStyle w:val="BodyText"/>
        <w:spacing w:line="261" w:lineRule="auto" w:before="115"/>
        <w:ind w:left="151" w:right="367" w:hanging="10"/>
        <w:jc w:val="both"/>
      </w:pPr>
      <w:r>
        <w:rPr/>
        <w:t>Portanto,</w:t>
      </w:r>
      <w:r>
        <w:rPr>
          <w:spacing w:val="-6"/>
        </w:rPr>
        <w:t> </w:t>
      </w:r>
      <w:r>
        <w:rPr/>
        <w:t>assegurar</w:t>
      </w:r>
      <w:r>
        <w:rPr>
          <w:spacing w:val="-9"/>
        </w:rPr>
        <w:t> </w:t>
      </w:r>
      <w:r>
        <w:rPr/>
        <w:t>condições</w:t>
      </w:r>
      <w:r>
        <w:rPr>
          <w:spacing w:val="-7"/>
        </w:rPr>
        <w:t> </w:t>
      </w:r>
      <w:r>
        <w:rPr/>
        <w:t>dignas</w:t>
      </w:r>
      <w:r>
        <w:rPr>
          <w:spacing w:val="-8"/>
        </w:rPr>
        <w:t> </w:t>
      </w:r>
      <w:r>
        <w:rPr/>
        <w:t>de</w:t>
      </w:r>
      <w:r>
        <w:rPr>
          <w:spacing w:val="-6"/>
        </w:rPr>
        <w:t> </w:t>
      </w:r>
      <w:r>
        <w:rPr/>
        <w:t>trabalho</w:t>
      </w:r>
      <w:r>
        <w:rPr>
          <w:spacing w:val="-8"/>
        </w:rPr>
        <w:t> </w:t>
      </w:r>
      <w:r>
        <w:rPr/>
        <w:t>aos</w:t>
      </w:r>
      <w:r>
        <w:rPr>
          <w:spacing w:val="-8"/>
        </w:rPr>
        <w:t> </w:t>
      </w:r>
      <w:r>
        <w:rPr/>
        <w:t>profissionais</w:t>
      </w:r>
      <w:r>
        <w:rPr>
          <w:spacing w:val="-8"/>
        </w:rPr>
        <w:t> </w:t>
      </w:r>
      <w:r>
        <w:rPr/>
        <w:t>de</w:t>
      </w:r>
      <w:r>
        <w:rPr>
          <w:spacing w:val="-6"/>
        </w:rPr>
        <w:t> </w:t>
      </w:r>
      <w:r>
        <w:rPr/>
        <w:t>segurança</w:t>
      </w:r>
      <w:r>
        <w:rPr>
          <w:spacing w:val="-7"/>
        </w:rPr>
        <w:t> </w:t>
      </w:r>
      <w:r>
        <w:rPr/>
        <w:t>pública</w:t>
      </w:r>
      <w:r>
        <w:rPr>
          <w:spacing w:val="-7"/>
        </w:rPr>
        <w:t> </w:t>
      </w:r>
      <w:r>
        <w:rPr/>
        <w:t>é</w:t>
      </w:r>
      <w:r>
        <w:rPr>
          <w:spacing w:val="-6"/>
        </w:rPr>
        <w:t> </w:t>
      </w:r>
      <w:r>
        <w:rPr/>
        <w:t>essencial não</w:t>
      </w:r>
      <w:r>
        <w:rPr>
          <w:spacing w:val="-5"/>
        </w:rPr>
        <w:t> </w:t>
      </w:r>
      <w:r>
        <w:rPr/>
        <w:t>apenas</w:t>
      </w:r>
      <w:r>
        <w:rPr>
          <w:spacing w:val="-6"/>
        </w:rPr>
        <w:t> </w:t>
      </w:r>
      <w:r>
        <w:rPr/>
        <w:t>para</w:t>
      </w:r>
      <w:r>
        <w:rPr>
          <w:spacing w:val="-1"/>
        </w:rPr>
        <w:t> </w:t>
      </w:r>
      <w:r>
        <w:rPr/>
        <w:t>proteger</w:t>
      </w:r>
      <w:r>
        <w:rPr>
          <w:spacing w:val="-6"/>
        </w:rPr>
        <w:t> </w:t>
      </w:r>
      <w:r>
        <w:rPr/>
        <w:t>esses</w:t>
      </w:r>
      <w:r>
        <w:rPr>
          <w:spacing w:val="-5"/>
        </w:rPr>
        <w:t> </w:t>
      </w:r>
      <w:r>
        <w:rPr/>
        <w:t>trabalhadores,</w:t>
      </w:r>
      <w:r>
        <w:rPr>
          <w:spacing w:val="-5"/>
        </w:rPr>
        <w:t> </w:t>
      </w:r>
      <w:r>
        <w:rPr/>
        <w:t>mas</w:t>
      </w:r>
      <w:r>
        <w:rPr>
          <w:spacing w:val="-6"/>
        </w:rPr>
        <w:t> </w:t>
      </w:r>
      <w:r>
        <w:rPr/>
        <w:t>também</w:t>
      </w:r>
      <w:r>
        <w:rPr>
          <w:spacing w:val="-5"/>
        </w:rPr>
        <w:t> </w:t>
      </w:r>
      <w:r>
        <w:rPr/>
        <w:t>para</w:t>
      </w:r>
      <w:r>
        <w:rPr>
          <w:spacing w:val="-5"/>
        </w:rPr>
        <w:t> </w:t>
      </w:r>
      <w:r>
        <w:rPr/>
        <w:t>fortalecer</w:t>
      </w:r>
      <w:r>
        <w:rPr>
          <w:spacing w:val="-6"/>
        </w:rPr>
        <w:t> </w:t>
      </w:r>
      <w:r>
        <w:rPr/>
        <w:t>a</w:t>
      </w:r>
      <w:r>
        <w:rPr>
          <w:spacing w:val="-5"/>
        </w:rPr>
        <w:t> </w:t>
      </w:r>
      <w:r>
        <w:rPr/>
        <w:t>segurança</w:t>
      </w:r>
      <w:r>
        <w:rPr>
          <w:spacing w:val="-6"/>
        </w:rPr>
        <w:t> </w:t>
      </w:r>
      <w:r>
        <w:rPr/>
        <w:t>e</w:t>
      </w:r>
      <w:r>
        <w:rPr>
          <w:spacing w:val="-5"/>
        </w:rPr>
        <w:t> </w:t>
      </w:r>
      <w:r>
        <w:rPr/>
        <w:t>a</w:t>
      </w:r>
      <w:r>
        <w:rPr>
          <w:spacing w:val="-5"/>
        </w:rPr>
        <w:t> </w:t>
      </w:r>
      <w:r>
        <w:rPr/>
        <w:t>ordem social. A efetivação dos direitos sociais é, assim, um passo fundamental para alinhar a prática à</w:t>
      </w:r>
    </w:p>
    <w:p>
      <w:pPr>
        <w:pStyle w:val="BodyText"/>
        <w:spacing w:before="2"/>
        <w:ind w:left="151"/>
        <w:jc w:val="both"/>
      </w:pPr>
      <w:r>
        <w:rPr/>
        <w:t>intenção</w:t>
      </w:r>
      <w:r>
        <w:rPr>
          <w:spacing w:val="-9"/>
        </w:rPr>
        <w:t> </w:t>
      </w:r>
      <w:r>
        <w:rPr/>
        <w:t>constitucional,</w:t>
      </w:r>
      <w:r>
        <w:rPr>
          <w:spacing w:val="-7"/>
        </w:rPr>
        <w:t> </w:t>
      </w:r>
      <w:r>
        <w:rPr/>
        <w:t>promovendo</w:t>
      </w:r>
      <w:r>
        <w:rPr>
          <w:spacing w:val="-9"/>
        </w:rPr>
        <w:t> </w:t>
      </w:r>
      <w:r>
        <w:rPr/>
        <w:t>justiça</w:t>
      </w:r>
      <w:r>
        <w:rPr>
          <w:spacing w:val="-8"/>
        </w:rPr>
        <w:t> </w:t>
      </w:r>
      <w:r>
        <w:rPr/>
        <w:t>e</w:t>
      </w:r>
      <w:r>
        <w:rPr>
          <w:spacing w:val="-7"/>
        </w:rPr>
        <w:t> </w:t>
      </w:r>
      <w:r>
        <w:rPr/>
        <w:t>valorização</w:t>
      </w:r>
      <w:r>
        <w:rPr>
          <w:spacing w:val="-8"/>
        </w:rPr>
        <w:t> </w:t>
      </w:r>
      <w:r>
        <w:rPr/>
        <w:t>daqueles</w:t>
      </w:r>
      <w:r>
        <w:rPr>
          <w:spacing w:val="-8"/>
        </w:rPr>
        <w:t> </w:t>
      </w:r>
      <w:r>
        <w:rPr/>
        <w:t>que</w:t>
      </w:r>
      <w:r>
        <w:rPr>
          <w:spacing w:val="-7"/>
        </w:rPr>
        <w:t> </w:t>
      </w:r>
      <w:r>
        <w:rPr/>
        <w:t>protegem</w:t>
      </w:r>
      <w:r>
        <w:rPr>
          <w:spacing w:val="-7"/>
        </w:rPr>
        <w:t> </w:t>
      </w:r>
      <w:r>
        <w:rPr/>
        <w:t>a</w:t>
      </w:r>
      <w:r>
        <w:rPr>
          <w:spacing w:val="-8"/>
        </w:rPr>
        <w:t> </w:t>
      </w:r>
      <w:r>
        <w:rPr>
          <w:spacing w:val="-2"/>
        </w:rPr>
        <w:t>sociedade.</w:t>
      </w:r>
    </w:p>
    <w:p>
      <w:pPr>
        <w:pStyle w:val="BodyText"/>
        <w:rPr>
          <w:sz w:val="20"/>
        </w:rPr>
      </w:pPr>
    </w:p>
    <w:p>
      <w:pPr>
        <w:pStyle w:val="BodyText"/>
        <w:spacing w:before="23"/>
        <w:rPr>
          <w:sz w:val="20"/>
        </w:rPr>
      </w:pPr>
      <w:r>
        <w:rPr>
          <w:sz w:val="20"/>
        </w:rPr>
        <mc:AlternateContent>
          <mc:Choice Requires="wps">
            <w:drawing>
              <wp:anchor distT="0" distB="0" distL="0" distR="0" allowOverlap="1" layoutInCell="1" locked="0" behindDoc="1" simplePos="0" relativeHeight="487591936">
                <wp:simplePos x="0" y="0"/>
                <wp:positionH relativeFrom="page">
                  <wp:posOffset>1044892</wp:posOffset>
                </wp:positionH>
                <wp:positionV relativeFrom="paragraph">
                  <wp:posOffset>191803</wp:posOffset>
                </wp:positionV>
                <wp:extent cx="5864225" cy="20002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864225" cy="200025"/>
                        </a:xfrm>
                        <a:prstGeom prst="rect">
                          <a:avLst/>
                        </a:prstGeom>
                        <a:ln w="12700">
                          <a:solidFill>
                            <a:srgbClr val="800000"/>
                          </a:solidFill>
                          <a:prstDash val="solid"/>
                        </a:ln>
                      </wps:spPr>
                      <wps:txbx>
                        <w:txbxContent>
                          <w:p>
                            <w:pPr>
                              <w:spacing w:before="1"/>
                              <w:ind w:left="30" w:right="0" w:firstLine="0"/>
                              <w:jc w:val="left"/>
                              <w:rPr>
                                <w:rFonts w:ascii="Times New Roman" w:hAnsi="Times New Roman"/>
                                <w:b/>
                                <w:sz w:val="24"/>
                              </w:rPr>
                            </w:pPr>
                            <w:bookmarkStart w:name="REFERÊNCIAS" w:id="11"/>
                            <w:bookmarkEnd w:id="11"/>
                            <w:r>
                              <w:rPr/>
                            </w:r>
                            <w:r>
                              <w:rPr>
                                <w:rFonts w:ascii="Times New Roman" w:hAnsi="Times New Roman"/>
                                <w:b/>
                                <w:spacing w:val="-2"/>
                                <w:sz w:val="24"/>
                              </w:rPr>
                              <w:t>REFERÊNCIAS</w:t>
                            </w:r>
                          </w:p>
                        </w:txbxContent>
                      </wps:txbx>
                      <wps:bodyPr wrap="square" lIns="0" tIns="0" rIns="0" bIns="0" rtlCol="0">
                        <a:noAutofit/>
                      </wps:bodyPr>
                    </wps:wsp>
                  </a:graphicData>
                </a:graphic>
              </wp:anchor>
            </w:drawing>
          </mc:Choice>
          <mc:Fallback>
            <w:pict>
              <v:shape style="position:absolute;margin-left:82.275002pt;margin-top:15.102636pt;width:461.75pt;height:15.75pt;mso-position-horizontal-relative:page;mso-position-vertical-relative:paragraph;z-index:-15724544;mso-wrap-distance-left:0;mso-wrap-distance-right:0" type="#_x0000_t202" id="docshape6" filled="false" stroked="true" strokeweight="1pt" strokecolor="#800000">
                <v:textbox inset="0,0,0,0">
                  <w:txbxContent>
                    <w:p>
                      <w:pPr>
                        <w:spacing w:before="1"/>
                        <w:ind w:left="30" w:right="0" w:firstLine="0"/>
                        <w:jc w:val="left"/>
                        <w:rPr>
                          <w:rFonts w:ascii="Times New Roman" w:hAnsi="Times New Roman"/>
                          <w:b/>
                          <w:sz w:val="24"/>
                        </w:rPr>
                      </w:pPr>
                      <w:bookmarkStart w:name="REFERÊNCIAS" w:id="12"/>
                      <w:bookmarkEnd w:id="12"/>
                      <w:r>
                        <w:rPr/>
                      </w:r>
                      <w:r>
                        <w:rPr>
                          <w:rFonts w:ascii="Times New Roman" w:hAnsi="Times New Roman"/>
                          <w:b/>
                          <w:spacing w:val="-2"/>
                          <w:sz w:val="24"/>
                        </w:rPr>
                        <w:t>REFERÊNCIAS</w:t>
                      </w:r>
                    </w:p>
                  </w:txbxContent>
                </v:textbox>
                <v:stroke dashstyle="solid"/>
                <w10:wrap type="topAndBottom"/>
              </v:shape>
            </w:pict>
          </mc:Fallback>
        </mc:AlternateContent>
      </w:r>
    </w:p>
    <w:p>
      <w:pPr>
        <w:pStyle w:val="Heading1"/>
        <w:spacing w:line="261" w:lineRule="auto" w:before="211"/>
        <w:ind w:right="218"/>
      </w:pPr>
      <w:r>
        <w:rPr/>
        <w:t>ALMEIDA,</w:t>
      </w:r>
      <w:r>
        <w:rPr>
          <w:spacing w:val="-7"/>
        </w:rPr>
        <w:t> </w:t>
      </w:r>
      <w:r>
        <w:rPr/>
        <w:t>Silvia</w:t>
      </w:r>
      <w:r>
        <w:rPr>
          <w:spacing w:val="-5"/>
        </w:rPr>
        <w:t> </w:t>
      </w:r>
      <w:r>
        <w:rPr/>
        <w:t>dos</w:t>
      </w:r>
      <w:r>
        <w:rPr>
          <w:spacing w:val="-2"/>
        </w:rPr>
        <w:t> </w:t>
      </w:r>
      <w:r>
        <w:rPr/>
        <w:t>Santos</w:t>
      </w:r>
      <w:r>
        <w:rPr>
          <w:spacing w:val="-2"/>
        </w:rPr>
        <w:t> </w:t>
      </w:r>
      <w:r>
        <w:rPr/>
        <w:t>de;</w:t>
      </w:r>
      <w:r>
        <w:rPr>
          <w:spacing w:val="-17"/>
        </w:rPr>
        <w:t> </w:t>
      </w:r>
      <w:r>
        <w:rPr/>
        <w:t>ARAÚJO,</w:t>
      </w:r>
      <w:r>
        <w:rPr>
          <w:spacing w:val="-16"/>
        </w:rPr>
        <w:t> </w:t>
      </w:r>
      <w:r>
        <w:rPr/>
        <w:t>Adrilayne</w:t>
      </w:r>
      <w:r>
        <w:rPr>
          <w:spacing w:val="-5"/>
        </w:rPr>
        <w:t> </w:t>
      </w:r>
      <w:r>
        <w:rPr/>
        <w:t>dos</w:t>
      </w:r>
      <w:r>
        <w:rPr>
          <w:spacing w:val="-2"/>
        </w:rPr>
        <w:t> </w:t>
      </w:r>
      <w:r>
        <w:rPr/>
        <w:t>Reis;</w:t>
      </w:r>
      <w:r>
        <w:rPr>
          <w:spacing w:val="-5"/>
        </w:rPr>
        <w:t> </w:t>
      </w:r>
      <w:r>
        <w:rPr/>
        <w:t>RAMOS,</w:t>
      </w:r>
      <w:r>
        <w:rPr>
          <w:spacing w:val="-3"/>
        </w:rPr>
        <w:t> </w:t>
      </w:r>
      <w:r>
        <w:rPr/>
        <w:t>Edson</w:t>
      </w:r>
      <w:r>
        <w:rPr>
          <w:spacing w:val="-3"/>
        </w:rPr>
        <w:t> </w:t>
      </w:r>
      <w:r>
        <w:rPr/>
        <w:t>Marcos Leal Soares (org.). Segurança pública: gestão, conflitos, criminalidade e tecnologia da</w:t>
      </w:r>
    </w:p>
    <w:p>
      <w:pPr>
        <w:spacing w:line="261" w:lineRule="auto" w:before="0"/>
        <w:ind w:left="141" w:right="0" w:firstLine="0"/>
        <w:jc w:val="left"/>
        <w:rPr>
          <w:rFonts w:ascii="Times New Roman" w:hAnsi="Times New Roman"/>
          <w:sz w:val="24"/>
        </w:rPr>
      </w:pPr>
      <w:r>
        <w:rPr>
          <w:rFonts w:ascii="Times New Roman" w:hAnsi="Times New Roman"/>
          <w:sz w:val="24"/>
        </w:rPr>
        <w:t>informação.</w:t>
      </w:r>
      <w:r>
        <w:rPr>
          <w:rFonts w:ascii="Times New Roman" w:hAnsi="Times New Roman"/>
          <w:spacing w:val="-15"/>
          <w:sz w:val="24"/>
        </w:rPr>
        <w:t> </w:t>
      </w:r>
      <w:r>
        <w:rPr>
          <w:rFonts w:ascii="Times New Roman" w:hAnsi="Times New Roman"/>
          <w:sz w:val="24"/>
        </w:rPr>
        <w:t>Belém,</w:t>
      </w:r>
      <w:r>
        <w:rPr>
          <w:rFonts w:ascii="Times New Roman" w:hAnsi="Times New Roman"/>
          <w:spacing w:val="-15"/>
          <w:sz w:val="24"/>
        </w:rPr>
        <w:t> </w:t>
      </w:r>
      <w:r>
        <w:rPr>
          <w:rFonts w:ascii="Times New Roman" w:hAnsi="Times New Roman"/>
          <w:sz w:val="24"/>
        </w:rPr>
        <w:t>PA:</w:t>
      </w:r>
      <w:r>
        <w:rPr>
          <w:rFonts w:ascii="Times New Roman" w:hAnsi="Times New Roman"/>
          <w:spacing w:val="-15"/>
          <w:sz w:val="24"/>
        </w:rPr>
        <w:t> </w:t>
      </w:r>
      <w:r>
        <w:rPr>
          <w:rFonts w:ascii="Times New Roman" w:hAnsi="Times New Roman"/>
          <w:sz w:val="24"/>
        </w:rPr>
        <w:t>GAPTA/UFPA;</w:t>
      </w:r>
      <w:r>
        <w:rPr>
          <w:rFonts w:ascii="Times New Roman" w:hAnsi="Times New Roman"/>
          <w:spacing w:val="-15"/>
          <w:sz w:val="24"/>
        </w:rPr>
        <w:t> </w:t>
      </w:r>
      <w:r>
        <w:rPr>
          <w:rFonts w:ascii="Times New Roman" w:hAnsi="Times New Roman"/>
          <w:sz w:val="24"/>
        </w:rPr>
        <w:t>Praia,</w:t>
      </w:r>
      <w:r>
        <w:rPr>
          <w:rFonts w:ascii="Times New Roman" w:hAnsi="Times New Roman"/>
          <w:spacing w:val="-15"/>
          <w:sz w:val="24"/>
        </w:rPr>
        <w:t> </w:t>
      </w:r>
      <w:r>
        <w:rPr>
          <w:rFonts w:ascii="Times New Roman" w:hAnsi="Times New Roman"/>
          <w:sz w:val="24"/>
        </w:rPr>
        <w:t>CV:</w:t>
      </w:r>
      <w:r>
        <w:rPr>
          <w:rFonts w:ascii="Times New Roman" w:hAnsi="Times New Roman"/>
          <w:spacing w:val="-15"/>
          <w:sz w:val="24"/>
        </w:rPr>
        <w:t> </w:t>
      </w:r>
      <w:r>
        <w:rPr>
          <w:rFonts w:ascii="Times New Roman" w:hAnsi="Times New Roman"/>
          <w:sz w:val="24"/>
        </w:rPr>
        <w:t>Uni-CV,</w:t>
      </w:r>
      <w:r>
        <w:rPr>
          <w:rFonts w:ascii="Times New Roman" w:hAnsi="Times New Roman"/>
          <w:spacing w:val="-15"/>
          <w:sz w:val="24"/>
        </w:rPr>
        <w:t> </w:t>
      </w:r>
      <w:r>
        <w:rPr>
          <w:rFonts w:ascii="Times New Roman" w:hAnsi="Times New Roman"/>
          <w:sz w:val="24"/>
        </w:rPr>
        <w:t>2016.</w:t>
      </w:r>
      <w:r>
        <w:rPr>
          <w:rFonts w:ascii="Times New Roman" w:hAnsi="Times New Roman"/>
          <w:spacing w:val="-15"/>
          <w:sz w:val="24"/>
        </w:rPr>
        <w:t> </w:t>
      </w:r>
      <w:r>
        <w:rPr>
          <w:rFonts w:ascii="Times New Roman" w:hAnsi="Times New Roman"/>
          <w:sz w:val="24"/>
        </w:rPr>
        <w:t>Disponível</w:t>
      </w:r>
      <w:r>
        <w:rPr>
          <w:rFonts w:ascii="Times New Roman" w:hAnsi="Times New Roman"/>
          <w:spacing w:val="-15"/>
          <w:sz w:val="24"/>
        </w:rPr>
        <w:t> </w:t>
      </w:r>
      <w:r>
        <w:rPr>
          <w:rFonts w:ascii="Times New Roman" w:hAnsi="Times New Roman"/>
          <w:sz w:val="24"/>
        </w:rPr>
        <w:t>em: </w:t>
      </w:r>
      <w:hyperlink r:id="rId12">
        <w:r>
          <w:rPr>
            <w:rFonts w:ascii="Times New Roman" w:hAnsi="Times New Roman"/>
            <w:color w:val="467885"/>
            <w:sz w:val="24"/>
            <w:u w:val="single" w:color="467885"/>
          </w:rPr>
          <w:t>https://livroaberto.ufpa.br/jspui/handle/prefix/150</w:t>
        </w:r>
        <w:r>
          <w:rPr>
            <w:rFonts w:ascii="Times New Roman" w:hAnsi="Times New Roman"/>
            <w:sz w:val="24"/>
            <w:u w:val="none"/>
          </w:rPr>
          <w:t>.</w:t>
        </w:r>
      </w:hyperlink>
      <w:r>
        <w:rPr>
          <w:rFonts w:ascii="Times New Roman" w:hAnsi="Times New Roman"/>
          <w:sz w:val="24"/>
          <w:u w:val="none"/>
        </w:rPr>
        <w:t> Acesso em: 30 set. 2025.</w:t>
      </w:r>
    </w:p>
    <w:p>
      <w:pPr>
        <w:pStyle w:val="BodyText"/>
        <w:spacing w:before="18"/>
        <w:rPr>
          <w:rFonts w:ascii="Times New Roman"/>
        </w:rPr>
      </w:pPr>
    </w:p>
    <w:p>
      <w:pPr>
        <w:pStyle w:val="BodyText"/>
        <w:spacing w:line="259" w:lineRule="auto" w:before="1"/>
        <w:ind w:left="141"/>
      </w:pPr>
      <w:r>
        <w:rPr/>
        <w:t>BRASIL. Constituição</w:t>
      </w:r>
      <w:r>
        <w:rPr>
          <w:spacing w:val="-5"/>
        </w:rPr>
        <w:t> </w:t>
      </w:r>
      <w:r>
        <w:rPr/>
        <w:t>da</w:t>
      </w:r>
      <w:r>
        <w:rPr>
          <w:spacing w:val="-4"/>
        </w:rPr>
        <w:t> </w:t>
      </w:r>
      <w:r>
        <w:rPr/>
        <w:t>República</w:t>
      </w:r>
      <w:r>
        <w:rPr>
          <w:spacing w:val="-4"/>
        </w:rPr>
        <w:t> </w:t>
      </w:r>
      <w:r>
        <w:rPr/>
        <w:t>Federativa</w:t>
      </w:r>
      <w:r>
        <w:rPr>
          <w:spacing w:val="-4"/>
        </w:rPr>
        <w:t> </w:t>
      </w:r>
      <w:r>
        <w:rPr/>
        <w:t>do</w:t>
      </w:r>
      <w:r>
        <w:rPr>
          <w:spacing w:val="-5"/>
        </w:rPr>
        <w:t> </w:t>
      </w:r>
      <w:r>
        <w:rPr/>
        <w:t>Brasil</w:t>
      </w:r>
      <w:r>
        <w:rPr>
          <w:spacing w:val="-4"/>
        </w:rPr>
        <w:t> </w:t>
      </w:r>
      <w:r>
        <w:rPr/>
        <w:t>de 1988.</w:t>
      </w:r>
      <w:r>
        <w:rPr>
          <w:spacing w:val="-4"/>
        </w:rPr>
        <w:t> </w:t>
      </w:r>
      <w:r>
        <w:rPr/>
        <w:t>Brasília,</w:t>
      </w:r>
      <w:r>
        <w:rPr>
          <w:spacing w:val="-3"/>
        </w:rPr>
        <w:t> </w:t>
      </w:r>
      <w:r>
        <w:rPr/>
        <w:t>DF:</w:t>
      </w:r>
      <w:r>
        <w:rPr>
          <w:spacing w:val="-3"/>
        </w:rPr>
        <w:t> </w:t>
      </w:r>
      <w:r>
        <w:rPr/>
        <w:t>Senado</w:t>
      </w:r>
      <w:r>
        <w:rPr>
          <w:spacing w:val="-5"/>
        </w:rPr>
        <w:t> </w:t>
      </w:r>
      <w:r>
        <w:rPr/>
        <w:t>Federal,</w:t>
      </w:r>
      <w:r>
        <w:rPr>
          <w:spacing w:val="-3"/>
        </w:rPr>
        <w:t> </w:t>
      </w:r>
      <w:r>
        <w:rPr/>
        <w:t>1988. Disponível</w:t>
      </w:r>
      <w:r>
        <w:rPr>
          <w:spacing w:val="-13"/>
        </w:rPr>
        <w:t> </w:t>
      </w:r>
      <w:r>
        <w:rPr/>
        <w:t>em:</w:t>
      </w:r>
      <w:r>
        <w:rPr>
          <w:spacing w:val="-12"/>
        </w:rPr>
        <w:t> </w:t>
      </w:r>
      <w:hyperlink r:id="rId13">
        <w:r>
          <w:rPr>
            <w:color w:val="467885"/>
            <w:u w:val="single" w:color="467885"/>
          </w:rPr>
          <w:t>https://www.senado.leg.br/legislacao/const/con1988.pdf</w:t>
        </w:r>
        <w:r>
          <w:rPr>
            <w:u w:val="none"/>
          </w:rPr>
          <w:t>.</w:t>
        </w:r>
      </w:hyperlink>
      <w:r>
        <w:rPr>
          <w:spacing w:val="-13"/>
          <w:u w:val="none"/>
        </w:rPr>
        <w:t> </w:t>
      </w:r>
      <w:r>
        <w:rPr>
          <w:u w:val="none"/>
        </w:rPr>
        <w:t>Acesso</w:t>
      </w:r>
      <w:r>
        <w:rPr>
          <w:spacing w:val="-12"/>
          <w:u w:val="none"/>
        </w:rPr>
        <w:t> </w:t>
      </w:r>
      <w:r>
        <w:rPr>
          <w:u w:val="none"/>
        </w:rPr>
        <w:t>em:</w:t>
      </w:r>
      <w:r>
        <w:rPr>
          <w:spacing w:val="-13"/>
          <w:u w:val="none"/>
        </w:rPr>
        <w:t> </w:t>
      </w:r>
      <w:r>
        <w:rPr>
          <w:u w:val="none"/>
        </w:rPr>
        <w:t>30</w:t>
      </w:r>
      <w:r>
        <w:rPr>
          <w:spacing w:val="-12"/>
          <w:u w:val="none"/>
        </w:rPr>
        <w:t> </w:t>
      </w:r>
      <w:r>
        <w:rPr>
          <w:u w:val="none"/>
        </w:rPr>
        <w:t>set.</w:t>
      </w:r>
      <w:r>
        <w:rPr>
          <w:spacing w:val="-13"/>
          <w:u w:val="none"/>
        </w:rPr>
        <w:t> </w:t>
      </w:r>
      <w:r>
        <w:rPr>
          <w:u w:val="none"/>
        </w:rPr>
        <w:t>2025.</w:t>
      </w:r>
    </w:p>
    <w:p>
      <w:pPr>
        <w:pStyle w:val="BodyText"/>
        <w:spacing w:before="21"/>
      </w:pPr>
    </w:p>
    <w:p>
      <w:pPr>
        <w:pStyle w:val="BodyText"/>
        <w:spacing w:line="259" w:lineRule="auto"/>
        <w:ind w:left="141" w:right="218"/>
      </w:pPr>
      <w:r>
        <w:rPr/>
        <w:t>CARVALHO,</w:t>
      </w:r>
      <w:r>
        <w:rPr>
          <w:spacing w:val="-8"/>
        </w:rPr>
        <w:t> </w:t>
      </w:r>
      <w:r>
        <w:rPr/>
        <w:t>V.</w:t>
      </w:r>
      <w:r>
        <w:rPr>
          <w:spacing w:val="-9"/>
        </w:rPr>
        <w:t> </w:t>
      </w:r>
      <w:r>
        <w:rPr/>
        <w:t>A.</w:t>
      </w:r>
      <w:r>
        <w:rPr>
          <w:spacing w:val="-9"/>
        </w:rPr>
        <w:t> </w:t>
      </w:r>
      <w:r>
        <w:rPr/>
        <w:t>Avanços,</w:t>
      </w:r>
      <w:r>
        <w:rPr>
          <w:spacing w:val="-8"/>
        </w:rPr>
        <w:t> </w:t>
      </w:r>
      <w:r>
        <w:rPr/>
        <w:t>limites</w:t>
      </w:r>
      <w:r>
        <w:rPr>
          <w:spacing w:val="-9"/>
        </w:rPr>
        <w:t> </w:t>
      </w:r>
      <w:r>
        <w:rPr/>
        <w:t>e</w:t>
      </w:r>
      <w:r>
        <w:rPr>
          <w:spacing w:val="-8"/>
        </w:rPr>
        <w:t> </w:t>
      </w:r>
      <w:r>
        <w:rPr/>
        <w:t>desafios</w:t>
      </w:r>
      <w:r>
        <w:rPr>
          <w:spacing w:val="-10"/>
        </w:rPr>
        <w:t> </w:t>
      </w:r>
      <w:r>
        <w:rPr/>
        <w:t>da</w:t>
      </w:r>
      <w:r>
        <w:rPr>
          <w:spacing w:val="-9"/>
        </w:rPr>
        <w:t> </w:t>
      </w:r>
      <w:r>
        <w:rPr/>
        <w:t>política</w:t>
      </w:r>
      <w:r>
        <w:rPr>
          <w:spacing w:val="-9"/>
        </w:rPr>
        <w:t> </w:t>
      </w:r>
      <w:r>
        <w:rPr/>
        <w:t>de</w:t>
      </w:r>
      <w:r>
        <w:rPr>
          <w:spacing w:val="-8"/>
        </w:rPr>
        <w:t> </w:t>
      </w:r>
      <w:r>
        <w:rPr/>
        <w:t>segurança</w:t>
      </w:r>
      <w:r>
        <w:rPr>
          <w:spacing w:val="-9"/>
        </w:rPr>
        <w:t> </w:t>
      </w:r>
      <w:r>
        <w:rPr/>
        <w:t>pública</w:t>
      </w:r>
      <w:r>
        <w:rPr>
          <w:spacing w:val="-9"/>
        </w:rPr>
        <w:t> </w:t>
      </w:r>
      <w:r>
        <w:rPr/>
        <w:t>no</w:t>
      </w:r>
      <w:r>
        <w:rPr>
          <w:spacing w:val="-10"/>
        </w:rPr>
        <w:t> </w:t>
      </w:r>
      <w:r>
        <w:rPr/>
        <w:t>Brasil.</w:t>
      </w:r>
      <w:r>
        <w:rPr>
          <w:spacing w:val="-10"/>
        </w:rPr>
        <w:t> </w:t>
      </w:r>
      <w:r>
        <w:rPr/>
        <w:t>Revista Brasileira de Política Internacional, v. 54, n. 1, p. 1-18, 2011. Disponível em:</w:t>
      </w:r>
    </w:p>
    <w:p>
      <w:pPr>
        <w:pStyle w:val="BodyText"/>
        <w:ind w:left="141"/>
      </w:pPr>
      <w:hyperlink r:id="rId14">
        <w:r>
          <w:rPr>
            <w:color w:val="467885"/>
            <w:spacing w:val="-2"/>
            <w:u w:val="single" w:color="467885"/>
          </w:rPr>
          <w:t>https://www.scielo.br/j/rk/a/bnjfd8BgmpTSXSSSyXQ3qbj/?lang=pt</w:t>
        </w:r>
      </w:hyperlink>
      <w:r>
        <w:rPr>
          <w:spacing w:val="-2"/>
          <w:u w:val="none"/>
        </w:rPr>
        <w:t>.</w:t>
      </w:r>
      <w:r>
        <w:rPr>
          <w:spacing w:val="13"/>
          <w:u w:val="none"/>
        </w:rPr>
        <w:t> </w:t>
      </w:r>
      <w:r>
        <w:rPr>
          <w:spacing w:val="-2"/>
          <w:u w:val="none"/>
        </w:rPr>
        <w:t>Acesso</w:t>
      </w:r>
      <w:r>
        <w:rPr>
          <w:spacing w:val="14"/>
          <w:u w:val="none"/>
        </w:rPr>
        <w:t> </w:t>
      </w:r>
      <w:r>
        <w:rPr>
          <w:spacing w:val="-2"/>
          <w:u w:val="none"/>
        </w:rPr>
        <w:t>em:</w:t>
      </w:r>
      <w:r>
        <w:rPr>
          <w:spacing w:val="14"/>
          <w:u w:val="none"/>
        </w:rPr>
        <w:t> </w:t>
      </w:r>
      <w:r>
        <w:rPr>
          <w:spacing w:val="-2"/>
          <w:u w:val="none"/>
        </w:rPr>
        <w:t>30</w:t>
      </w:r>
      <w:r>
        <w:rPr>
          <w:spacing w:val="13"/>
          <w:u w:val="none"/>
        </w:rPr>
        <w:t> </w:t>
      </w:r>
      <w:r>
        <w:rPr>
          <w:spacing w:val="-2"/>
          <w:u w:val="none"/>
        </w:rPr>
        <w:t>set.</w:t>
      </w:r>
      <w:r>
        <w:rPr>
          <w:spacing w:val="13"/>
          <w:u w:val="none"/>
        </w:rPr>
        <w:t> </w:t>
      </w:r>
      <w:r>
        <w:rPr>
          <w:spacing w:val="-2"/>
          <w:u w:val="none"/>
        </w:rPr>
        <w:t>2025.</w:t>
      </w:r>
    </w:p>
    <w:p>
      <w:pPr>
        <w:pStyle w:val="BodyText"/>
        <w:spacing w:before="43"/>
      </w:pPr>
    </w:p>
    <w:p>
      <w:pPr>
        <w:pStyle w:val="BodyText"/>
        <w:spacing w:line="259" w:lineRule="auto"/>
        <w:ind w:left="141"/>
      </w:pPr>
      <w:r>
        <w:rPr/>
        <w:t>FÓRUM</w:t>
      </w:r>
      <w:r>
        <w:rPr>
          <w:spacing w:val="-5"/>
        </w:rPr>
        <w:t> </w:t>
      </w:r>
      <w:r>
        <w:rPr/>
        <w:t>BRASILEIRO</w:t>
      </w:r>
      <w:r>
        <w:rPr>
          <w:spacing w:val="-7"/>
        </w:rPr>
        <w:t> </w:t>
      </w:r>
      <w:r>
        <w:rPr/>
        <w:t>DE</w:t>
      </w:r>
      <w:r>
        <w:rPr>
          <w:spacing w:val="-4"/>
        </w:rPr>
        <w:t> </w:t>
      </w:r>
      <w:r>
        <w:rPr/>
        <w:t>SEGURANÇA</w:t>
      </w:r>
      <w:r>
        <w:rPr>
          <w:spacing w:val="-8"/>
        </w:rPr>
        <w:t> </w:t>
      </w:r>
      <w:r>
        <w:rPr/>
        <w:t>PÚBLICA.</w:t>
      </w:r>
      <w:r>
        <w:rPr>
          <w:spacing w:val="-7"/>
        </w:rPr>
        <w:t> </w:t>
      </w:r>
      <w:r>
        <w:rPr/>
        <w:t>17º</w:t>
      </w:r>
      <w:r>
        <w:rPr>
          <w:spacing w:val="-5"/>
        </w:rPr>
        <w:t> </w:t>
      </w:r>
      <w:r>
        <w:rPr/>
        <w:t>Anuário</w:t>
      </w:r>
      <w:r>
        <w:rPr>
          <w:spacing w:val="-7"/>
        </w:rPr>
        <w:t> </w:t>
      </w:r>
      <w:r>
        <w:rPr/>
        <w:t>Brasileiro</w:t>
      </w:r>
      <w:r>
        <w:rPr>
          <w:spacing w:val="-7"/>
        </w:rPr>
        <w:t> </w:t>
      </w:r>
      <w:r>
        <w:rPr/>
        <w:t>de</w:t>
      </w:r>
      <w:r>
        <w:rPr>
          <w:spacing w:val="-6"/>
        </w:rPr>
        <w:t> </w:t>
      </w:r>
      <w:r>
        <w:rPr/>
        <w:t>Segurança</w:t>
      </w:r>
      <w:r>
        <w:rPr>
          <w:spacing w:val="-7"/>
        </w:rPr>
        <w:t> </w:t>
      </w:r>
      <w:r>
        <w:rPr/>
        <w:t>Pública.</w:t>
      </w:r>
      <w:r>
        <w:rPr>
          <w:spacing w:val="-7"/>
        </w:rPr>
        <w:t> </w:t>
      </w:r>
      <w:r>
        <w:rPr/>
        <w:t>São</w:t>
      </w:r>
      <w:r>
        <w:rPr>
          <w:spacing w:val="-7"/>
        </w:rPr>
        <w:t> </w:t>
      </w:r>
      <w:r>
        <w:rPr/>
        <w:t>Paulo: Fórum Brasileiro de Segurança Pública, 2023. Disponível em: </w:t>
      </w:r>
      <w:hyperlink r:id="rId15">
        <w:r>
          <w:rPr>
            <w:color w:val="467885"/>
            <w:u w:val="single" w:color="467885"/>
          </w:rPr>
          <w:t>https://forumseguranca.org.br/wp-</w:t>
        </w:r>
      </w:hyperlink>
    </w:p>
    <w:p>
      <w:pPr>
        <w:pStyle w:val="BodyText"/>
        <w:ind w:left="141"/>
      </w:pPr>
      <w:hyperlink r:id="rId15">
        <w:r>
          <w:rPr>
            <w:color w:val="467885"/>
            <w:u w:val="single" w:color="467885"/>
          </w:rPr>
          <w:t>content/uploads/2023/07/anuario-2023.pdf</w:t>
        </w:r>
        <w:r>
          <w:rPr>
            <w:u w:val="none"/>
          </w:rPr>
          <w:t>.</w:t>
        </w:r>
      </w:hyperlink>
      <w:r>
        <w:rPr>
          <w:spacing w:val="-12"/>
          <w:u w:val="none"/>
        </w:rPr>
        <w:t> </w:t>
      </w:r>
      <w:r>
        <w:rPr>
          <w:u w:val="none"/>
        </w:rPr>
        <w:t>Acesso</w:t>
      </w:r>
      <w:r>
        <w:rPr>
          <w:spacing w:val="-11"/>
          <w:u w:val="none"/>
        </w:rPr>
        <w:t> </w:t>
      </w:r>
      <w:r>
        <w:rPr>
          <w:u w:val="none"/>
        </w:rPr>
        <w:t>em:</w:t>
      </w:r>
      <w:r>
        <w:rPr>
          <w:spacing w:val="-6"/>
          <w:u w:val="none"/>
        </w:rPr>
        <w:t> </w:t>
      </w:r>
      <w:r>
        <w:rPr>
          <w:u w:val="none"/>
        </w:rPr>
        <w:t>30</w:t>
      </w:r>
      <w:r>
        <w:rPr>
          <w:spacing w:val="-12"/>
          <w:u w:val="none"/>
        </w:rPr>
        <w:t> </w:t>
      </w:r>
      <w:r>
        <w:rPr>
          <w:u w:val="none"/>
        </w:rPr>
        <w:t>set.</w:t>
      </w:r>
      <w:r>
        <w:rPr>
          <w:spacing w:val="-11"/>
          <w:u w:val="none"/>
        </w:rPr>
        <w:t> </w:t>
      </w:r>
      <w:r>
        <w:rPr>
          <w:spacing w:val="-2"/>
          <w:u w:val="none"/>
        </w:rPr>
        <w:t>2025.</w:t>
      </w:r>
    </w:p>
    <w:p>
      <w:pPr>
        <w:pStyle w:val="BodyText"/>
        <w:spacing w:before="43"/>
      </w:pPr>
    </w:p>
    <w:p>
      <w:pPr>
        <w:pStyle w:val="BodyText"/>
        <w:spacing w:line="259" w:lineRule="auto"/>
        <w:ind w:left="141"/>
      </w:pPr>
      <w:r>
        <w:rPr/>
        <w:t>GARCEZ,</w:t>
      </w:r>
      <w:r>
        <w:rPr>
          <w:spacing w:val="-5"/>
        </w:rPr>
        <w:t> </w:t>
      </w:r>
      <w:r>
        <w:rPr/>
        <w:t>R.</w:t>
      </w:r>
      <w:r>
        <w:rPr>
          <w:spacing w:val="-6"/>
        </w:rPr>
        <w:t> </w:t>
      </w:r>
      <w:r>
        <w:rPr/>
        <w:t>A.</w:t>
      </w:r>
      <w:r>
        <w:rPr>
          <w:spacing w:val="-6"/>
        </w:rPr>
        <w:t> </w:t>
      </w:r>
      <w:r>
        <w:rPr/>
        <w:t>Análise</w:t>
      </w:r>
      <w:r>
        <w:rPr>
          <w:spacing w:val="-5"/>
        </w:rPr>
        <w:t> </w:t>
      </w:r>
      <w:r>
        <w:rPr/>
        <w:t>crítica</w:t>
      </w:r>
      <w:r>
        <w:rPr>
          <w:spacing w:val="-6"/>
        </w:rPr>
        <w:t> </w:t>
      </w:r>
      <w:r>
        <w:rPr/>
        <w:t>da</w:t>
      </w:r>
      <w:r>
        <w:rPr>
          <w:spacing w:val="-6"/>
        </w:rPr>
        <w:t> </w:t>
      </w:r>
      <w:r>
        <w:rPr/>
        <w:t>eficácia</w:t>
      </w:r>
      <w:r>
        <w:rPr>
          <w:spacing w:val="-6"/>
        </w:rPr>
        <w:t> </w:t>
      </w:r>
      <w:r>
        <w:rPr/>
        <w:t>do</w:t>
      </w:r>
      <w:r>
        <w:rPr>
          <w:spacing w:val="-7"/>
        </w:rPr>
        <w:t> </w:t>
      </w:r>
      <w:r>
        <w:rPr/>
        <w:t>direito</w:t>
      </w:r>
      <w:r>
        <w:rPr>
          <w:spacing w:val="-1"/>
        </w:rPr>
        <w:t> </w:t>
      </w:r>
      <w:r>
        <w:rPr/>
        <w:t>fundamental</w:t>
      </w:r>
      <w:r>
        <w:rPr>
          <w:spacing w:val="-6"/>
        </w:rPr>
        <w:t> </w:t>
      </w:r>
      <w:r>
        <w:rPr/>
        <w:t>à</w:t>
      </w:r>
      <w:r>
        <w:rPr>
          <w:spacing w:val="-6"/>
        </w:rPr>
        <w:t> </w:t>
      </w:r>
      <w:r>
        <w:rPr/>
        <w:t>segurança</w:t>
      </w:r>
      <w:r>
        <w:rPr>
          <w:spacing w:val="-6"/>
        </w:rPr>
        <w:t> </w:t>
      </w:r>
      <w:r>
        <w:rPr/>
        <w:t>pública</w:t>
      </w:r>
      <w:r>
        <w:rPr>
          <w:spacing w:val="-6"/>
        </w:rPr>
        <w:t> </w:t>
      </w:r>
      <w:r>
        <w:rPr/>
        <w:t>no</w:t>
      </w:r>
      <w:r>
        <w:rPr>
          <w:spacing w:val="-7"/>
        </w:rPr>
        <w:t> </w:t>
      </w:r>
      <w:r>
        <w:rPr/>
        <w:t>Brasil.</w:t>
      </w:r>
      <w:r>
        <w:rPr>
          <w:spacing w:val="-6"/>
        </w:rPr>
        <w:t> </w:t>
      </w:r>
      <w:r>
        <w:rPr/>
        <w:t>REASE: Revista Eletrônica de Administração e Sociedade, v. 1, n. 1, 2023. Disponível em:</w:t>
      </w:r>
    </w:p>
    <w:p>
      <w:pPr>
        <w:pStyle w:val="BodyText"/>
        <w:ind w:left="141"/>
      </w:pPr>
      <w:hyperlink r:id="rId16">
        <w:r>
          <w:rPr>
            <w:color w:val="467885"/>
            <w:u w:val="single" w:color="467885"/>
          </w:rPr>
          <w:t>https://periodicorease.pro.br/rease/article/view/9845</w:t>
        </w:r>
        <w:r>
          <w:rPr>
            <w:u w:val="none"/>
          </w:rPr>
          <w:t>.</w:t>
        </w:r>
      </w:hyperlink>
      <w:r>
        <w:rPr>
          <w:spacing w:val="-10"/>
          <w:u w:val="none"/>
        </w:rPr>
        <w:t> </w:t>
      </w:r>
      <w:r>
        <w:rPr>
          <w:u w:val="none"/>
        </w:rPr>
        <w:t>Acesso</w:t>
      </w:r>
      <w:r>
        <w:rPr>
          <w:spacing w:val="-13"/>
          <w:u w:val="none"/>
        </w:rPr>
        <w:t> </w:t>
      </w:r>
      <w:r>
        <w:rPr>
          <w:u w:val="none"/>
        </w:rPr>
        <w:t>em:</w:t>
      </w:r>
      <w:r>
        <w:rPr>
          <w:spacing w:val="-11"/>
          <w:u w:val="none"/>
        </w:rPr>
        <w:t> </w:t>
      </w:r>
      <w:r>
        <w:rPr>
          <w:u w:val="none"/>
        </w:rPr>
        <w:t>30</w:t>
      </w:r>
      <w:r>
        <w:rPr>
          <w:spacing w:val="-13"/>
          <w:u w:val="none"/>
        </w:rPr>
        <w:t> </w:t>
      </w:r>
      <w:r>
        <w:rPr>
          <w:u w:val="none"/>
        </w:rPr>
        <w:t>set.</w:t>
      </w:r>
      <w:r>
        <w:rPr>
          <w:spacing w:val="-12"/>
          <w:u w:val="none"/>
        </w:rPr>
        <w:t> </w:t>
      </w:r>
      <w:r>
        <w:rPr>
          <w:spacing w:val="-2"/>
          <w:u w:val="none"/>
        </w:rPr>
        <w:t>2025.</w:t>
      </w:r>
    </w:p>
    <w:p>
      <w:pPr>
        <w:pStyle w:val="BodyText"/>
        <w:spacing w:before="44"/>
      </w:pPr>
    </w:p>
    <w:p>
      <w:pPr>
        <w:pStyle w:val="BodyText"/>
        <w:spacing w:line="259" w:lineRule="auto"/>
        <w:ind w:left="141"/>
      </w:pPr>
      <w:r>
        <w:rPr/>
        <w:t>HENZ,</w:t>
      </w:r>
      <w:r>
        <w:rPr>
          <w:spacing w:val="-2"/>
        </w:rPr>
        <w:t> </w:t>
      </w:r>
      <w:r>
        <w:rPr/>
        <w:t>A.</w:t>
      </w:r>
      <w:r>
        <w:rPr>
          <w:spacing w:val="-3"/>
        </w:rPr>
        <w:t> </w:t>
      </w:r>
      <w:r>
        <w:rPr/>
        <w:t>Análise</w:t>
      </w:r>
      <w:r>
        <w:rPr>
          <w:spacing w:val="-2"/>
        </w:rPr>
        <w:t> </w:t>
      </w:r>
      <w:r>
        <w:rPr/>
        <w:t>da</w:t>
      </w:r>
      <w:r>
        <w:rPr>
          <w:spacing w:val="-3"/>
        </w:rPr>
        <w:t> </w:t>
      </w:r>
      <w:r>
        <w:rPr/>
        <w:t>segurança</w:t>
      </w:r>
      <w:r>
        <w:rPr>
          <w:spacing w:val="-3"/>
        </w:rPr>
        <w:t> </w:t>
      </w:r>
      <w:r>
        <w:rPr/>
        <w:t>pública como</w:t>
      </w:r>
      <w:r>
        <w:rPr>
          <w:spacing w:val="-3"/>
        </w:rPr>
        <w:t> </w:t>
      </w:r>
      <w:r>
        <w:rPr/>
        <w:t>direito fundamental</w:t>
      </w:r>
      <w:r>
        <w:rPr>
          <w:spacing w:val="-3"/>
        </w:rPr>
        <w:t> </w:t>
      </w:r>
      <w:r>
        <w:rPr/>
        <w:t>e</w:t>
      </w:r>
      <w:r>
        <w:rPr>
          <w:spacing w:val="-2"/>
        </w:rPr>
        <w:t> </w:t>
      </w:r>
      <w:r>
        <w:rPr/>
        <w:t>dever</w:t>
      </w:r>
      <w:r>
        <w:rPr>
          <w:spacing w:val="-4"/>
        </w:rPr>
        <w:t> </w:t>
      </w:r>
      <w:r>
        <w:rPr/>
        <w:t>de</w:t>
      </w:r>
      <w:r>
        <w:rPr>
          <w:spacing w:val="-2"/>
        </w:rPr>
        <w:t> </w:t>
      </w:r>
      <w:r>
        <w:rPr/>
        <w:t>proteção</w:t>
      </w:r>
      <w:r>
        <w:rPr>
          <w:spacing w:val="-4"/>
        </w:rPr>
        <w:t> </w:t>
      </w:r>
      <w:r>
        <w:rPr/>
        <w:t>do Estado.</w:t>
      </w:r>
      <w:r>
        <w:rPr>
          <w:spacing w:val="-3"/>
        </w:rPr>
        <w:t> </w:t>
      </w:r>
      <w:r>
        <w:rPr/>
        <w:t>FMP Revista</w:t>
      </w:r>
      <w:r>
        <w:rPr>
          <w:spacing w:val="-9"/>
        </w:rPr>
        <w:t> </w:t>
      </w:r>
      <w:r>
        <w:rPr/>
        <w:t>de</w:t>
      </w:r>
      <w:r>
        <w:rPr>
          <w:spacing w:val="-5"/>
        </w:rPr>
        <w:t> </w:t>
      </w:r>
      <w:r>
        <w:rPr/>
        <w:t>Direito,</w:t>
      </w:r>
      <w:r>
        <w:rPr>
          <w:spacing w:val="-5"/>
        </w:rPr>
        <w:t> </w:t>
      </w:r>
      <w:r>
        <w:rPr/>
        <w:t>v.</w:t>
      </w:r>
      <w:r>
        <w:rPr>
          <w:spacing w:val="-6"/>
        </w:rPr>
        <w:t> </w:t>
      </w:r>
      <w:r>
        <w:rPr/>
        <w:t>1,</w:t>
      </w:r>
      <w:r>
        <w:rPr>
          <w:spacing w:val="-5"/>
        </w:rPr>
        <w:t> </w:t>
      </w:r>
      <w:r>
        <w:rPr/>
        <w:t>n.</w:t>
      </w:r>
      <w:r>
        <w:rPr>
          <w:spacing w:val="-6"/>
        </w:rPr>
        <w:t> </w:t>
      </w:r>
      <w:r>
        <w:rPr/>
        <w:t>1,</w:t>
      </w:r>
      <w:r>
        <w:rPr>
          <w:spacing w:val="-6"/>
        </w:rPr>
        <w:t> </w:t>
      </w:r>
      <w:r>
        <w:rPr/>
        <w:t>p.</w:t>
      </w:r>
      <w:r>
        <w:rPr>
          <w:spacing w:val="-1"/>
        </w:rPr>
        <w:t> </w:t>
      </w:r>
      <w:r>
        <w:rPr/>
        <w:t>1-15,</w:t>
      </w:r>
      <w:r>
        <w:rPr>
          <w:spacing w:val="-5"/>
        </w:rPr>
        <w:t> </w:t>
      </w:r>
      <w:r>
        <w:rPr/>
        <w:t>2017.</w:t>
      </w:r>
      <w:r>
        <w:rPr>
          <w:spacing w:val="-6"/>
        </w:rPr>
        <w:t> </w:t>
      </w:r>
      <w:r>
        <w:rPr/>
        <w:t>Disponível</w:t>
      </w:r>
      <w:r>
        <w:rPr>
          <w:spacing w:val="-6"/>
        </w:rPr>
        <w:t> </w:t>
      </w:r>
      <w:r>
        <w:rPr/>
        <w:t>em:</w:t>
      </w:r>
      <w:r>
        <w:rPr>
          <w:spacing w:val="2"/>
        </w:rPr>
        <w:t> </w:t>
      </w:r>
      <w:hyperlink r:id="rId17">
        <w:r>
          <w:rPr>
            <w:color w:val="467885"/>
            <w:spacing w:val="-2"/>
            <w:u w:val="single" w:color="467885"/>
          </w:rPr>
          <w:t>https://revistas.fmp.edu.br/index.php/FMP-</w:t>
        </w:r>
      </w:hyperlink>
    </w:p>
    <w:p>
      <w:pPr>
        <w:pStyle w:val="BodyText"/>
        <w:ind w:left="141"/>
      </w:pPr>
      <w:hyperlink r:id="rId17">
        <w:r>
          <w:rPr>
            <w:color w:val="467885"/>
            <w:u w:val="single" w:color="467885"/>
          </w:rPr>
          <w:t>Revista/article/view/99</w:t>
        </w:r>
        <w:r>
          <w:rPr>
            <w:u w:val="none"/>
          </w:rPr>
          <w:t>.</w:t>
        </w:r>
      </w:hyperlink>
      <w:r>
        <w:rPr>
          <w:spacing w:val="-8"/>
          <w:u w:val="none"/>
        </w:rPr>
        <w:t> </w:t>
      </w:r>
      <w:r>
        <w:rPr>
          <w:u w:val="none"/>
        </w:rPr>
        <w:t>Acesso</w:t>
      </w:r>
      <w:r>
        <w:rPr>
          <w:spacing w:val="-8"/>
          <w:u w:val="none"/>
        </w:rPr>
        <w:t> </w:t>
      </w:r>
      <w:r>
        <w:rPr>
          <w:u w:val="none"/>
        </w:rPr>
        <w:t>em:</w:t>
      </w:r>
      <w:r>
        <w:rPr>
          <w:spacing w:val="-7"/>
          <w:u w:val="none"/>
        </w:rPr>
        <w:t> </w:t>
      </w:r>
      <w:r>
        <w:rPr>
          <w:u w:val="none"/>
        </w:rPr>
        <w:t>30</w:t>
      </w:r>
      <w:r>
        <w:rPr>
          <w:spacing w:val="-9"/>
          <w:u w:val="none"/>
        </w:rPr>
        <w:t> </w:t>
      </w:r>
      <w:r>
        <w:rPr>
          <w:u w:val="none"/>
        </w:rPr>
        <w:t>set.</w:t>
      </w:r>
      <w:r>
        <w:rPr>
          <w:spacing w:val="-8"/>
          <w:u w:val="none"/>
        </w:rPr>
        <w:t> </w:t>
      </w:r>
      <w:r>
        <w:rPr>
          <w:spacing w:val="-4"/>
          <w:u w:val="none"/>
        </w:rPr>
        <w:t>2025.</w:t>
      </w:r>
    </w:p>
    <w:p>
      <w:pPr>
        <w:pStyle w:val="BodyText"/>
        <w:spacing w:before="42"/>
      </w:pPr>
    </w:p>
    <w:p>
      <w:pPr>
        <w:pStyle w:val="BodyText"/>
        <w:spacing w:line="254" w:lineRule="auto" w:before="1"/>
        <w:ind w:left="141" w:right="218"/>
      </w:pPr>
      <w:r>
        <w:rPr/>
        <w:t>MINISTÉRIO</w:t>
      </w:r>
      <w:r>
        <w:rPr>
          <w:spacing w:val="-3"/>
        </w:rPr>
        <w:t> </w:t>
      </w:r>
      <w:r>
        <w:rPr/>
        <w:t>DA</w:t>
      </w:r>
      <w:r>
        <w:rPr>
          <w:spacing w:val="-9"/>
        </w:rPr>
        <w:t> </w:t>
      </w:r>
      <w:r>
        <w:rPr/>
        <w:t>SAÚDE.</w:t>
      </w:r>
      <w:r>
        <w:rPr>
          <w:spacing w:val="-3"/>
        </w:rPr>
        <w:t> </w:t>
      </w:r>
      <w:r>
        <w:rPr/>
        <w:t>Saúde</w:t>
      </w:r>
      <w:r>
        <w:rPr>
          <w:spacing w:val="-6"/>
        </w:rPr>
        <w:t> </w:t>
      </w:r>
      <w:r>
        <w:rPr/>
        <w:t>na</w:t>
      </w:r>
      <w:r>
        <w:rPr>
          <w:spacing w:val="-7"/>
        </w:rPr>
        <w:t> </w:t>
      </w:r>
      <w:r>
        <w:rPr/>
        <w:t>segurança</w:t>
      </w:r>
      <w:r>
        <w:rPr>
          <w:spacing w:val="-7"/>
        </w:rPr>
        <w:t> </w:t>
      </w:r>
      <w:r>
        <w:rPr/>
        <w:t>pública.</w:t>
      </w:r>
      <w:r>
        <w:rPr>
          <w:spacing w:val="-7"/>
        </w:rPr>
        <w:t> </w:t>
      </w:r>
      <w:r>
        <w:rPr/>
        <w:t>Brasília,</w:t>
      </w:r>
      <w:r>
        <w:rPr>
          <w:spacing w:val="-6"/>
        </w:rPr>
        <w:t> </w:t>
      </w:r>
      <w:r>
        <w:rPr/>
        <w:t>DF:</w:t>
      </w:r>
      <w:r>
        <w:rPr>
          <w:spacing w:val="-6"/>
        </w:rPr>
        <w:t> </w:t>
      </w:r>
      <w:r>
        <w:rPr/>
        <w:t>Ministério</w:t>
      </w:r>
      <w:r>
        <w:rPr>
          <w:spacing w:val="-8"/>
        </w:rPr>
        <w:t> </w:t>
      </w:r>
      <w:r>
        <w:rPr/>
        <w:t>da</w:t>
      </w:r>
      <w:r>
        <w:rPr>
          <w:spacing w:val="-7"/>
        </w:rPr>
        <w:t> </w:t>
      </w:r>
      <w:r>
        <w:rPr/>
        <w:t>Saúde,</w:t>
      </w:r>
      <w:r>
        <w:rPr>
          <w:spacing w:val="-6"/>
        </w:rPr>
        <w:t> </w:t>
      </w:r>
      <w:r>
        <w:rPr/>
        <w:t>2022. Disponível em:</w:t>
      </w:r>
    </w:p>
    <w:p>
      <w:pPr>
        <w:pStyle w:val="BodyText"/>
        <w:spacing w:line="259" w:lineRule="auto" w:before="6"/>
        <w:ind w:left="141"/>
      </w:pPr>
      <w:hyperlink r:id="rId18">
        <w:r>
          <w:rPr>
            <w:color w:val="467885"/>
            <w:spacing w:val="-2"/>
            <w:u w:val="single" w:color="467885"/>
          </w:rPr>
          <w:t>https://dspace.mj.gov.br/bitstream/1/7366/3/sa%C3%BAde%20na%20seguran%C3%A7a%20p%C3%B</w:t>
        </w:r>
      </w:hyperlink>
      <w:r>
        <w:rPr>
          <w:color w:val="467885"/>
          <w:spacing w:val="-2"/>
          <w:u w:val="none"/>
        </w:rPr>
        <w:t> </w:t>
      </w:r>
      <w:hyperlink r:id="rId18">
        <w:r>
          <w:rPr>
            <w:color w:val="467885"/>
            <w:u w:val="single" w:color="467885"/>
          </w:rPr>
          <w:t>Ablica.pdf</w:t>
        </w:r>
        <w:r>
          <w:rPr>
            <w:u w:val="none"/>
          </w:rPr>
          <w:t>.</w:t>
        </w:r>
      </w:hyperlink>
      <w:r>
        <w:rPr>
          <w:u w:val="none"/>
        </w:rPr>
        <w:t> Acesso em: 30 set. 2025.</w:t>
      </w:r>
    </w:p>
    <w:p>
      <w:pPr>
        <w:pStyle w:val="BodyText"/>
        <w:spacing w:before="21"/>
      </w:pPr>
    </w:p>
    <w:p>
      <w:pPr>
        <w:pStyle w:val="BodyText"/>
        <w:spacing w:line="259" w:lineRule="auto"/>
        <w:ind w:left="141"/>
      </w:pPr>
      <w:r>
        <w:rPr/>
        <w:t>SILVA,</w:t>
      </w:r>
      <w:r>
        <w:rPr>
          <w:spacing w:val="-8"/>
        </w:rPr>
        <w:t> </w:t>
      </w:r>
      <w:r>
        <w:rPr/>
        <w:t>F.</w:t>
      </w:r>
      <w:r>
        <w:rPr>
          <w:spacing w:val="-9"/>
        </w:rPr>
        <w:t> </w:t>
      </w:r>
      <w:r>
        <w:rPr/>
        <w:t>D.</w:t>
      </w:r>
      <w:r>
        <w:rPr>
          <w:spacing w:val="-9"/>
        </w:rPr>
        <w:t> </w:t>
      </w:r>
      <w:r>
        <w:rPr/>
        <w:t>Violência</w:t>
      </w:r>
      <w:r>
        <w:rPr>
          <w:spacing w:val="-9"/>
        </w:rPr>
        <w:t> </w:t>
      </w:r>
      <w:r>
        <w:rPr/>
        <w:t>e</w:t>
      </w:r>
      <w:r>
        <w:rPr>
          <w:spacing w:val="-8"/>
        </w:rPr>
        <w:t> </w:t>
      </w:r>
      <w:r>
        <w:rPr/>
        <w:t>segurança</w:t>
      </w:r>
      <w:r>
        <w:rPr>
          <w:spacing w:val="-9"/>
        </w:rPr>
        <w:t> </w:t>
      </w:r>
      <w:r>
        <w:rPr/>
        <w:t>pública:</w:t>
      </w:r>
      <w:r>
        <w:rPr>
          <w:spacing w:val="-8"/>
        </w:rPr>
        <w:t> </w:t>
      </w:r>
      <w:r>
        <w:rPr/>
        <w:t>o</w:t>
      </w:r>
      <w:r>
        <w:rPr>
          <w:spacing w:val="-9"/>
        </w:rPr>
        <w:t> </w:t>
      </w:r>
      <w:r>
        <w:rPr/>
        <w:t>Estado</w:t>
      </w:r>
      <w:r>
        <w:rPr>
          <w:spacing w:val="-9"/>
        </w:rPr>
        <w:t> </w:t>
      </w:r>
      <w:r>
        <w:rPr/>
        <w:t>está</w:t>
      </w:r>
      <w:r>
        <w:rPr>
          <w:spacing w:val="-9"/>
        </w:rPr>
        <w:t> </w:t>
      </w:r>
      <w:r>
        <w:rPr/>
        <w:t>cumprindo</w:t>
      </w:r>
      <w:r>
        <w:rPr>
          <w:spacing w:val="-9"/>
        </w:rPr>
        <w:t> </w:t>
      </w:r>
      <w:r>
        <w:rPr/>
        <w:t>seu</w:t>
      </w:r>
      <w:r>
        <w:rPr>
          <w:spacing w:val="-9"/>
        </w:rPr>
        <w:t> </w:t>
      </w:r>
      <w:r>
        <w:rPr/>
        <w:t>papel?</w:t>
      </w:r>
      <w:r>
        <w:rPr>
          <w:spacing w:val="-10"/>
        </w:rPr>
        <w:t> </w:t>
      </w:r>
      <w:r>
        <w:rPr/>
        <w:t>São</w:t>
      </w:r>
      <w:r>
        <w:rPr>
          <w:spacing w:val="-9"/>
        </w:rPr>
        <w:t> </w:t>
      </w:r>
      <w:r>
        <w:rPr/>
        <w:t>Paulo:</w:t>
      </w:r>
      <w:r>
        <w:rPr>
          <w:spacing w:val="-8"/>
        </w:rPr>
        <w:t> </w:t>
      </w:r>
      <w:r>
        <w:rPr/>
        <w:t>Editora Contexto, 2010. Disponível em: </w:t>
      </w:r>
      <w:hyperlink r:id="rId19">
        <w:r>
          <w:rPr>
            <w:color w:val="467885"/>
            <w:u w:val="single" w:color="467885"/>
          </w:rPr>
          <w:t>https://fpabramo.org.br/publicacoes/wp-</w:t>
        </w:r>
      </w:hyperlink>
    </w:p>
    <w:p>
      <w:pPr>
        <w:pStyle w:val="BodyText"/>
        <w:ind w:left="141"/>
      </w:pPr>
      <w:hyperlink r:id="rId19">
        <w:r>
          <w:rPr>
            <w:color w:val="467885"/>
            <w:spacing w:val="-2"/>
            <w:u w:val="single" w:color="467885"/>
          </w:rPr>
          <w:t>content/uploads/sites/5/2017/05/colecaooquesaber-03-com-capa.pdf</w:t>
        </w:r>
        <w:r>
          <w:rPr>
            <w:spacing w:val="-2"/>
            <w:u w:val="none"/>
          </w:rPr>
          <w:t>.</w:t>
        </w:r>
      </w:hyperlink>
      <w:r>
        <w:rPr>
          <w:spacing w:val="11"/>
          <w:u w:val="none"/>
        </w:rPr>
        <w:t> </w:t>
      </w:r>
      <w:r>
        <w:rPr>
          <w:spacing w:val="-2"/>
          <w:u w:val="none"/>
        </w:rPr>
        <w:t>Acesso</w:t>
      </w:r>
      <w:r>
        <w:rPr>
          <w:spacing w:val="14"/>
          <w:u w:val="none"/>
        </w:rPr>
        <w:t> </w:t>
      </w:r>
      <w:r>
        <w:rPr>
          <w:spacing w:val="-2"/>
          <w:u w:val="none"/>
        </w:rPr>
        <w:t>em:</w:t>
      </w:r>
      <w:r>
        <w:rPr>
          <w:spacing w:val="15"/>
          <w:u w:val="none"/>
        </w:rPr>
        <w:t> </w:t>
      </w:r>
      <w:r>
        <w:rPr>
          <w:spacing w:val="-2"/>
          <w:u w:val="none"/>
        </w:rPr>
        <w:t>30</w:t>
      </w:r>
      <w:r>
        <w:rPr>
          <w:spacing w:val="19"/>
          <w:u w:val="none"/>
        </w:rPr>
        <w:t> </w:t>
      </w:r>
      <w:r>
        <w:rPr>
          <w:spacing w:val="-2"/>
          <w:u w:val="none"/>
        </w:rPr>
        <w:t>set.</w:t>
      </w:r>
      <w:r>
        <w:rPr>
          <w:spacing w:val="14"/>
          <w:u w:val="none"/>
        </w:rPr>
        <w:t> </w:t>
      </w:r>
      <w:r>
        <w:rPr>
          <w:spacing w:val="-2"/>
          <w:u w:val="none"/>
        </w:rPr>
        <w:t>2025.</w:t>
      </w:r>
    </w:p>
    <w:p>
      <w:pPr>
        <w:pStyle w:val="BodyText"/>
        <w:spacing w:before="43"/>
      </w:pPr>
    </w:p>
    <w:p>
      <w:pPr>
        <w:pStyle w:val="BodyText"/>
        <w:spacing w:line="259" w:lineRule="auto"/>
        <w:ind w:left="141"/>
      </w:pPr>
      <w:r>
        <w:rPr/>
        <w:t>MINISTÉRIO</w:t>
      </w:r>
      <w:r>
        <w:rPr>
          <w:spacing w:val="-7"/>
        </w:rPr>
        <w:t> </w:t>
      </w:r>
      <w:r>
        <w:rPr/>
        <w:t>DOS</w:t>
      </w:r>
      <w:r>
        <w:rPr>
          <w:spacing w:val="-7"/>
        </w:rPr>
        <w:t> </w:t>
      </w:r>
      <w:r>
        <w:rPr/>
        <w:t>DIREITOS</w:t>
      </w:r>
      <w:r>
        <w:rPr>
          <w:spacing w:val="-7"/>
        </w:rPr>
        <w:t> </w:t>
      </w:r>
      <w:r>
        <w:rPr/>
        <w:t>HUMANOS</w:t>
      </w:r>
      <w:r>
        <w:rPr>
          <w:spacing w:val="-8"/>
        </w:rPr>
        <w:t> </w:t>
      </w:r>
      <w:r>
        <w:rPr/>
        <w:t>E</w:t>
      </w:r>
      <w:r>
        <w:rPr>
          <w:spacing w:val="-3"/>
        </w:rPr>
        <w:t> </w:t>
      </w:r>
      <w:r>
        <w:rPr/>
        <w:t>DA</w:t>
      </w:r>
      <w:r>
        <w:rPr>
          <w:spacing w:val="-4"/>
        </w:rPr>
        <w:t> </w:t>
      </w:r>
      <w:r>
        <w:rPr/>
        <w:t>CIDADANIA</w:t>
      </w:r>
      <w:r>
        <w:rPr>
          <w:spacing w:val="-9"/>
        </w:rPr>
        <w:t> </w:t>
      </w:r>
      <w:r>
        <w:rPr/>
        <w:t>(MDHC).</w:t>
      </w:r>
      <w:r>
        <w:rPr>
          <w:spacing w:val="-7"/>
        </w:rPr>
        <w:t> </w:t>
      </w:r>
      <w:r>
        <w:rPr/>
        <w:t>13ª</w:t>
      </w:r>
      <w:r>
        <w:rPr>
          <w:spacing w:val="-5"/>
        </w:rPr>
        <w:t> </w:t>
      </w:r>
      <w:r>
        <w:rPr/>
        <w:t>Conferência</w:t>
      </w:r>
      <w:r>
        <w:rPr>
          <w:spacing w:val="-7"/>
        </w:rPr>
        <w:t> </w:t>
      </w:r>
      <w:r>
        <w:rPr/>
        <w:t>Nacional</w:t>
      </w:r>
      <w:r>
        <w:rPr>
          <w:spacing w:val="-6"/>
        </w:rPr>
        <w:t> </w:t>
      </w:r>
      <w:r>
        <w:rPr/>
        <w:t>de</w:t>
      </w:r>
      <w:r>
        <w:rPr>
          <w:spacing w:val="-6"/>
        </w:rPr>
        <w:t> </w:t>
      </w:r>
      <w:r>
        <w:rPr/>
        <w:t>Direitos Humanos. Brasília, DF: MDHC, 2024. Disponível em:</w:t>
      </w:r>
    </w:p>
    <w:p>
      <w:pPr>
        <w:pStyle w:val="BodyText"/>
        <w:ind w:left="141"/>
      </w:pPr>
      <w:hyperlink r:id="rId20">
        <w:r>
          <w:rPr>
            <w:color w:val="467885"/>
            <w:spacing w:val="-2"/>
            <w:u w:val="single" w:color="467885"/>
          </w:rPr>
          <w:t>https://bibliotecadigital.mdh.gov.br/jspui/handle/192/11832</w:t>
        </w:r>
        <w:r>
          <w:rPr>
            <w:spacing w:val="-2"/>
            <w:u w:val="none"/>
          </w:rPr>
          <w:t>.</w:t>
        </w:r>
      </w:hyperlink>
      <w:r>
        <w:rPr>
          <w:spacing w:val="14"/>
          <w:u w:val="none"/>
        </w:rPr>
        <w:t> </w:t>
      </w:r>
      <w:r>
        <w:rPr>
          <w:spacing w:val="-2"/>
          <w:u w:val="none"/>
        </w:rPr>
        <w:t>Acesso</w:t>
      </w:r>
      <w:r>
        <w:rPr>
          <w:spacing w:val="15"/>
          <w:u w:val="none"/>
        </w:rPr>
        <w:t> </w:t>
      </w:r>
      <w:r>
        <w:rPr>
          <w:spacing w:val="-2"/>
          <w:u w:val="none"/>
        </w:rPr>
        <w:t>em:</w:t>
      </w:r>
      <w:r>
        <w:rPr>
          <w:spacing w:val="16"/>
          <w:u w:val="none"/>
        </w:rPr>
        <w:t> </w:t>
      </w:r>
      <w:r>
        <w:rPr>
          <w:spacing w:val="-2"/>
          <w:u w:val="none"/>
        </w:rPr>
        <w:t>30</w:t>
      </w:r>
      <w:r>
        <w:rPr>
          <w:spacing w:val="13"/>
          <w:u w:val="none"/>
        </w:rPr>
        <w:t> </w:t>
      </w:r>
      <w:r>
        <w:rPr>
          <w:spacing w:val="-2"/>
          <w:u w:val="none"/>
        </w:rPr>
        <w:t>set.</w:t>
      </w:r>
      <w:r>
        <w:rPr>
          <w:spacing w:val="15"/>
          <w:u w:val="none"/>
        </w:rPr>
        <w:t> </w:t>
      </w:r>
      <w:r>
        <w:rPr>
          <w:spacing w:val="-2"/>
          <w:u w:val="none"/>
        </w:rPr>
        <w:t>2025.</w:t>
      </w:r>
    </w:p>
    <w:p>
      <w:pPr>
        <w:pStyle w:val="BodyText"/>
        <w:spacing w:before="43"/>
      </w:pPr>
    </w:p>
    <w:p>
      <w:pPr>
        <w:pStyle w:val="BodyText"/>
        <w:ind w:left="141"/>
      </w:pPr>
      <w:r>
        <w:rPr/>
        <w:t>MINISTÉRIO</w:t>
      </w:r>
      <w:r>
        <w:rPr>
          <w:spacing w:val="-9"/>
        </w:rPr>
        <w:t> </w:t>
      </w:r>
      <w:r>
        <w:rPr/>
        <w:t>DOS</w:t>
      </w:r>
      <w:r>
        <w:rPr>
          <w:spacing w:val="-6"/>
        </w:rPr>
        <w:t> </w:t>
      </w:r>
      <w:r>
        <w:rPr/>
        <w:t>DIREITOS</w:t>
      </w:r>
      <w:r>
        <w:rPr>
          <w:spacing w:val="-7"/>
        </w:rPr>
        <w:t> </w:t>
      </w:r>
      <w:r>
        <w:rPr/>
        <w:t>HUMANOS</w:t>
      </w:r>
      <w:r>
        <w:rPr>
          <w:spacing w:val="-7"/>
        </w:rPr>
        <w:t> </w:t>
      </w:r>
      <w:r>
        <w:rPr/>
        <w:t>E</w:t>
      </w:r>
      <w:r>
        <w:rPr>
          <w:spacing w:val="-3"/>
        </w:rPr>
        <w:t> </w:t>
      </w:r>
      <w:r>
        <w:rPr/>
        <w:t>DA</w:t>
      </w:r>
      <w:r>
        <w:rPr>
          <w:spacing w:val="-4"/>
        </w:rPr>
        <w:t> </w:t>
      </w:r>
      <w:r>
        <w:rPr/>
        <w:t>CIDADANIA</w:t>
      </w:r>
      <w:r>
        <w:rPr>
          <w:spacing w:val="-8"/>
        </w:rPr>
        <w:t> </w:t>
      </w:r>
      <w:r>
        <w:rPr/>
        <w:t>(MDHC).</w:t>
      </w:r>
      <w:r>
        <w:rPr>
          <w:spacing w:val="-7"/>
        </w:rPr>
        <w:t> </w:t>
      </w:r>
      <w:r>
        <w:rPr/>
        <w:t>Relatório</w:t>
      </w:r>
      <w:r>
        <w:rPr>
          <w:spacing w:val="-7"/>
        </w:rPr>
        <w:t> </w:t>
      </w:r>
      <w:r>
        <w:rPr/>
        <w:t>de</w:t>
      </w:r>
      <w:r>
        <w:rPr>
          <w:spacing w:val="-6"/>
        </w:rPr>
        <w:t> </w:t>
      </w:r>
      <w:r>
        <w:rPr/>
        <w:t>Gestão</w:t>
      </w:r>
      <w:r>
        <w:rPr>
          <w:spacing w:val="-7"/>
        </w:rPr>
        <w:t> </w:t>
      </w:r>
      <w:r>
        <w:rPr/>
        <w:t>2024.</w:t>
      </w:r>
      <w:r>
        <w:rPr>
          <w:spacing w:val="-6"/>
        </w:rPr>
        <w:t> </w:t>
      </w:r>
      <w:r>
        <w:rPr>
          <w:spacing w:val="-2"/>
        </w:rPr>
        <w:t>Brasília,</w:t>
      </w:r>
    </w:p>
    <w:p>
      <w:pPr>
        <w:pStyle w:val="BodyText"/>
        <w:spacing w:line="259" w:lineRule="auto" w:before="22"/>
        <w:ind w:left="141"/>
      </w:pPr>
      <w:r>
        <w:rPr>
          <w:spacing w:val="-2"/>
        </w:rPr>
        <w:t>DF: MDHC, 2024. Disponível em: </w:t>
      </w:r>
      <w:hyperlink r:id="rId21">
        <w:r>
          <w:rPr>
            <w:color w:val="467885"/>
            <w:spacing w:val="-2"/>
            <w:u w:val="single" w:color="467885"/>
          </w:rPr>
          <w:t>https://www.gov.br/mdh/pt-br/comunicacao/campanhas-do-</w:t>
        </w:r>
      </w:hyperlink>
      <w:r>
        <w:rPr>
          <w:color w:val="467885"/>
          <w:spacing w:val="-2"/>
          <w:u w:val="none"/>
        </w:rPr>
        <w:t> </w:t>
      </w:r>
      <w:hyperlink r:id="rId21">
        <w:r>
          <w:rPr>
            <w:color w:val="467885"/>
            <w:u w:val="single" w:color="467885"/>
          </w:rPr>
          <w:t>mdhc/2024</w:t>
        </w:r>
        <w:r>
          <w:rPr>
            <w:u w:val="none"/>
          </w:rPr>
          <w:t>.</w:t>
        </w:r>
      </w:hyperlink>
      <w:r>
        <w:rPr>
          <w:u w:val="none"/>
        </w:rPr>
        <w:t> Acesso em: 30 set. 2025.</w:t>
      </w:r>
    </w:p>
    <w:p>
      <w:pPr>
        <w:pStyle w:val="BodyText"/>
        <w:spacing w:before="21"/>
      </w:pPr>
    </w:p>
    <w:p>
      <w:pPr>
        <w:pStyle w:val="BodyText"/>
        <w:spacing w:before="1"/>
        <w:ind w:left="141"/>
      </w:pPr>
      <w:r>
        <w:rPr/>
        <w:t>MINISTÉRIO</w:t>
      </w:r>
      <w:r>
        <w:rPr>
          <w:spacing w:val="-10"/>
        </w:rPr>
        <w:t> </w:t>
      </w:r>
      <w:r>
        <w:rPr/>
        <w:t>DO</w:t>
      </w:r>
      <w:r>
        <w:rPr>
          <w:spacing w:val="-8"/>
        </w:rPr>
        <w:t> </w:t>
      </w:r>
      <w:r>
        <w:rPr/>
        <w:t>DESENVOLVIMENTO</w:t>
      </w:r>
      <w:r>
        <w:rPr>
          <w:spacing w:val="-7"/>
        </w:rPr>
        <w:t> </w:t>
      </w:r>
      <w:r>
        <w:rPr/>
        <w:t>SOCIAL</w:t>
      </w:r>
      <w:r>
        <w:rPr>
          <w:spacing w:val="-9"/>
        </w:rPr>
        <w:t> </w:t>
      </w:r>
      <w:r>
        <w:rPr/>
        <w:t>(MDS).</w:t>
      </w:r>
      <w:r>
        <w:rPr>
          <w:spacing w:val="-7"/>
        </w:rPr>
        <w:t> </w:t>
      </w:r>
      <w:r>
        <w:rPr/>
        <w:t>Plano</w:t>
      </w:r>
      <w:r>
        <w:rPr>
          <w:spacing w:val="-7"/>
        </w:rPr>
        <w:t> </w:t>
      </w:r>
      <w:r>
        <w:rPr/>
        <w:t>Brasil</w:t>
      </w:r>
      <w:r>
        <w:rPr>
          <w:spacing w:val="-7"/>
        </w:rPr>
        <w:t> </w:t>
      </w:r>
      <w:r>
        <w:rPr/>
        <w:t>Sem</w:t>
      </w:r>
      <w:r>
        <w:rPr>
          <w:spacing w:val="-6"/>
        </w:rPr>
        <w:t> </w:t>
      </w:r>
      <w:r>
        <w:rPr/>
        <w:t>Fome.</w:t>
      </w:r>
      <w:r>
        <w:rPr>
          <w:spacing w:val="-8"/>
        </w:rPr>
        <w:t> </w:t>
      </w:r>
      <w:r>
        <w:rPr/>
        <w:t>Brasília,</w:t>
      </w:r>
      <w:r>
        <w:rPr>
          <w:spacing w:val="-6"/>
        </w:rPr>
        <w:t> </w:t>
      </w:r>
      <w:r>
        <w:rPr/>
        <w:t>DF:</w:t>
      </w:r>
      <w:r>
        <w:rPr>
          <w:spacing w:val="-6"/>
        </w:rPr>
        <w:t> </w:t>
      </w:r>
      <w:r>
        <w:rPr/>
        <w:t>MDS,</w:t>
      </w:r>
      <w:r>
        <w:rPr>
          <w:spacing w:val="-6"/>
        </w:rPr>
        <w:t> </w:t>
      </w:r>
      <w:r>
        <w:rPr>
          <w:spacing w:val="-2"/>
        </w:rPr>
        <w:t>2018.</w:t>
      </w:r>
    </w:p>
    <w:p>
      <w:pPr>
        <w:pStyle w:val="BodyText"/>
        <w:spacing w:before="21"/>
        <w:ind w:left="141"/>
      </w:pPr>
      <w:r>
        <w:rPr/>
        <w:t>Disponível</w:t>
      </w:r>
      <w:r>
        <w:rPr>
          <w:spacing w:val="-12"/>
        </w:rPr>
        <w:t> </w:t>
      </w:r>
      <w:r>
        <w:rPr>
          <w:spacing w:val="-5"/>
        </w:rPr>
        <w:t>em:</w:t>
      </w:r>
    </w:p>
    <w:p>
      <w:pPr>
        <w:pStyle w:val="BodyText"/>
        <w:spacing w:after="0"/>
        <w:sectPr>
          <w:pgSz w:w="11910" w:h="16840"/>
          <w:pgMar w:top="580" w:bottom="280" w:left="1559" w:right="992"/>
        </w:sectPr>
      </w:pPr>
    </w:p>
    <w:p>
      <w:pPr>
        <w:pStyle w:val="BodyText"/>
        <w:spacing w:line="259" w:lineRule="auto" w:before="31"/>
        <w:ind w:left="141"/>
      </w:pPr>
      <w:hyperlink r:id="rId22">
        <w:r>
          <w:rPr>
            <w:color w:val="467885"/>
            <w:spacing w:val="-2"/>
            <w:u w:val="single" w:color="467885"/>
          </w:rPr>
          <w:t>https://mds.gov.br/webarquivos/MDS/2_Acoes_e_Programas/Brasil_sem_Fome/Plano/Brasil_Sem_F</w:t>
        </w:r>
      </w:hyperlink>
      <w:r>
        <w:rPr>
          <w:color w:val="467885"/>
          <w:spacing w:val="-2"/>
          <w:u w:val="none"/>
        </w:rPr>
        <w:t> </w:t>
      </w:r>
      <w:hyperlink r:id="rId22">
        <w:r>
          <w:rPr>
            <w:color w:val="467885"/>
            <w:u w:val="single" w:color="467885"/>
          </w:rPr>
          <w:t>ome.pdf</w:t>
        </w:r>
        <w:r>
          <w:rPr>
            <w:u w:val="none"/>
          </w:rPr>
          <w:t>.</w:t>
        </w:r>
      </w:hyperlink>
      <w:r>
        <w:rPr>
          <w:u w:val="none"/>
        </w:rPr>
        <w:t> Acesso em: 30 set. 2025.</w:t>
      </w:r>
    </w:p>
    <w:sectPr>
      <w:pgSz w:w="11910" w:h="16840"/>
      <w:pgMar w:top="58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141"/>
      <w:outlineLvl w:val="1"/>
    </w:pPr>
    <w:rPr>
      <w:rFonts w:ascii="Times New Roman" w:hAnsi="Times New Roman" w:eastAsia="Times New Roman" w:cs="Times New Roman"/>
      <w:sz w:val="24"/>
      <w:szCs w:val="24"/>
      <w:lang w:val="pt-PT" w:eastAsia="en-US" w:bidi="ar-SA"/>
    </w:rPr>
  </w:style>
  <w:style w:styleId="Heading2" w:type="paragraph">
    <w:name w:val="Heading 2"/>
    <w:basedOn w:val="Normal"/>
    <w:uiPriority w:val="1"/>
    <w:qFormat/>
    <w:pPr>
      <w:ind w:right="127"/>
      <w:jc w:val="right"/>
      <w:outlineLvl w:val="2"/>
    </w:pPr>
    <w:rPr>
      <w:rFonts w:ascii="Calibri" w:hAnsi="Calibri" w:eastAsia="Calibri" w:cs="Calibri"/>
      <w:b/>
      <w:bCs/>
      <w:sz w:val="22"/>
      <w:szCs w:val="22"/>
      <w:lang w:val="pt-PT" w:eastAsia="en-US" w:bidi="ar-SA"/>
    </w:rPr>
  </w:style>
  <w:style w:styleId="Title" w:type="paragraph">
    <w:name w:val="Title"/>
    <w:basedOn w:val="Normal"/>
    <w:uiPriority w:val="1"/>
    <w:qFormat/>
    <w:pPr>
      <w:ind w:left="1432" w:hanging="1036"/>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ampos0309@gmail.com" TargetMode="External"/><Relationship Id="rId7" Type="http://schemas.openxmlformats.org/officeDocument/2006/relationships/hyperlink" Target="mailto:Sd.nogueira25965@hotmail.com" TargetMode="External"/><Relationship Id="rId8" Type="http://schemas.openxmlformats.org/officeDocument/2006/relationships/hyperlink" Target="mailto:Daniel.neto@aluno.unifametro.edu.br" TargetMode="External"/><Relationship Id="rId9" Type="http://schemas.openxmlformats.org/officeDocument/2006/relationships/hyperlink" Target="mailto:Emanuel.nobre@aluno.unifametro.edu.br" TargetMode="External"/><Relationship Id="rId10" Type="http://schemas.openxmlformats.org/officeDocument/2006/relationships/hyperlink" Target="mailto:Luis.mattos@professor.unifametro.edu.br" TargetMode="External"/><Relationship Id="rId11" Type="http://schemas.openxmlformats.org/officeDocument/2006/relationships/image" Target="media/image2.png"/><Relationship Id="rId12" Type="http://schemas.openxmlformats.org/officeDocument/2006/relationships/hyperlink" Target="https://livroaberto.ufpa.br/jspui/handle/prefix/150" TargetMode="External"/><Relationship Id="rId13" Type="http://schemas.openxmlformats.org/officeDocument/2006/relationships/hyperlink" Target="https://www.senado.leg.br/legislacao/const/con1988.pdf" TargetMode="External"/><Relationship Id="rId14" Type="http://schemas.openxmlformats.org/officeDocument/2006/relationships/hyperlink" Target="https://www.scielo.br/j/rk/a/bnjfd8BgmpTSXSSSyXQ3qbj/?lang=pt" TargetMode="External"/><Relationship Id="rId15" Type="http://schemas.openxmlformats.org/officeDocument/2006/relationships/hyperlink" Target="https://forumseguranca.org.br/wp-content/uploads/2023/07/anuario-2023.pdf" TargetMode="External"/><Relationship Id="rId16" Type="http://schemas.openxmlformats.org/officeDocument/2006/relationships/hyperlink" Target="https://periodicorease.pro.br/rease/article/view/9845" TargetMode="External"/><Relationship Id="rId17" Type="http://schemas.openxmlformats.org/officeDocument/2006/relationships/hyperlink" Target="https://revistas.fmp.edu.br/index.php/FMP-Revista/article/view/99" TargetMode="External"/><Relationship Id="rId18" Type="http://schemas.openxmlformats.org/officeDocument/2006/relationships/hyperlink" Target="https://dspace.mj.gov.br/bitstream/1/7366/3/sa%C3%BAde%20na%20seguran%C3%A7a%20p%C3%BAblica.pdf" TargetMode="External"/><Relationship Id="rId19" Type="http://schemas.openxmlformats.org/officeDocument/2006/relationships/hyperlink" Target="https://fpabramo.org.br/publicacoes/wp-content/uploads/sites/5/2017/05/colecaooquesaber-03-com-capa.pdf" TargetMode="External"/><Relationship Id="rId20" Type="http://schemas.openxmlformats.org/officeDocument/2006/relationships/hyperlink" Target="https://bibliotecadigital.mdh.gov.br/jspui/handle/192/11832" TargetMode="External"/><Relationship Id="rId21" Type="http://schemas.openxmlformats.org/officeDocument/2006/relationships/hyperlink" Target="https://www.gov.br/mdh/pt-br/comunicacao/campanhas-do-mdhc/2024" TargetMode="External"/><Relationship Id="rId22" Type="http://schemas.openxmlformats.org/officeDocument/2006/relationships/hyperlink" Target="https://mds.gov.br/webarquivos/MDS/2_Acoes_e_Programas/Brasil_sem_Fome/Plano/Brasil_Sem_Fo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Ciléia Henriques</dc:creator>
  <dcterms:created xsi:type="dcterms:W3CDTF">2025-10-01T12:08:51Z</dcterms:created>
  <dcterms:modified xsi:type="dcterms:W3CDTF">2025-10-01T12:08:51Z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vt:lpwstr>
  </property>
  <property fmtid="{D5CDD505-2E9C-101B-9397-08002B2CF9AE}" pid="4" name="LastSaved">
    <vt:filetime>2025-10-01T00:00:00Z</vt:filetime>
  </property>
</Properties>
</file>