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F1" w:rsidRPr="007D2B56" w:rsidRDefault="00DE0ED6" w:rsidP="00541BF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POLÍTICAS PÚBLICAS NA PRÁTICA: ALUSÃO À SAÚDE DO HOMEM.</w:t>
      </w:r>
    </w:p>
    <w:p w:rsidR="00541BF1" w:rsidRPr="007D2B56" w:rsidRDefault="000628B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Gizele Pereira da Silva</w:t>
      </w:r>
      <w:r w:rsidR="00176D8D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proofErr w:type="gramStart"/>
      <w:r w:rsidR="00541BF1" w:rsidRPr="007D2B56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Emilly Caroline Silva dos Santos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6545A9">
        <w:rPr>
          <w:rFonts w:ascii="Arial" w:hAnsi="Arial" w:cs="Arial"/>
          <w:sz w:val="20"/>
          <w:szCs w:val="20"/>
          <w:vertAlign w:val="superscript"/>
        </w:rPr>
        <w:t>2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 xml:space="preserve">Ellen </w:t>
      </w:r>
      <w:proofErr w:type="spellStart"/>
      <w:r>
        <w:rPr>
          <w:rFonts w:ascii="Arial" w:hAnsi="Arial" w:cs="Arial"/>
          <w:sz w:val="20"/>
          <w:szCs w:val="20"/>
        </w:rPr>
        <w:t>Rayane</w:t>
      </w:r>
      <w:proofErr w:type="spellEnd"/>
      <w:r>
        <w:rPr>
          <w:rFonts w:ascii="Arial" w:hAnsi="Arial" w:cs="Arial"/>
          <w:sz w:val="20"/>
          <w:szCs w:val="20"/>
        </w:rPr>
        <w:t xml:space="preserve"> Lisboa </w:t>
      </w:r>
      <w:r w:rsidRPr="000628B1">
        <w:rPr>
          <w:rFonts w:ascii="Arial" w:hAnsi="Arial" w:cs="Arial"/>
          <w:sz w:val="20"/>
          <w:szCs w:val="20"/>
        </w:rPr>
        <w:t>Barbosa</w:t>
      </w:r>
      <w:r>
        <w:rPr>
          <w:rFonts w:ascii="Arial" w:hAnsi="Arial" w:cs="Arial"/>
          <w:sz w:val="20"/>
          <w:szCs w:val="20"/>
        </w:rPr>
        <w:t xml:space="preserve"> </w:t>
      </w:r>
      <w:r w:rsidR="006545A9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7D2B56">
        <w:rPr>
          <w:rFonts w:ascii="Arial" w:hAnsi="Arial" w:cs="Arial"/>
          <w:sz w:val="20"/>
          <w:szCs w:val="20"/>
        </w:rPr>
        <w:t xml:space="preserve">; </w:t>
      </w:r>
      <w:proofErr w:type="spellStart"/>
      <w:r>
        <w:rPr>
          <w:rFonts w:ascii="Arial" w:hAnsi="Arial" w:cs="Arial"/>
          <w:sz w:val="20"/>
          <w:szCs w:val="20"/>
        </w:rPr>
        <w:t>Allayde</w:t>
      </w:r>
      <w:proofErr w:type="spellEnd"/>
      <w:r>
        <w:rPr>
          <w:rFonts w:ascii="Arial" w:hAnsi="Arial" w:cs="Arial"/>
          <w:sz w:val="20"/>
          <w:szCs w:val="20"/>
        </w:rPr>
        <w:t xml:space="preserve"> Ricardo da Silva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6545A9">
        <w:rPr>
          <w:rFonts w:ascii="Arial" w:hAnsi="Arial" w:cs="Arial"/>
          <w:sz w:val="20"/>
          <w:szCs w:val="20"/>
          <w:vertAlign w:val="superscript"/>
        </w:rPr>
        <w:t>4</w:t>
      </w:r>
      <w:r w:rsidR="00410B51">
        <w:rPr>
          <w:rFonts w:ascii="Arial" w:hAnsi="Arial" w:cs="Arial"/>
          <w:sz w:val="20"/>
          <w:szCs w:val="20"/>
        </w:rPr>
        <w:t xml:space="preserve">; </w:t>
      </w:r>
      <w:r w:rsidRPr="000628B1">
        <w:rPr>
          <w:rFonts w:ascii="Arial" w:hAnsi="Arial" w:cs="Arial"/>
          <w:sz w:val="20"/>
          <w:szCs w:val="20"/>
        </w:rPr>
        <w:t>Hugo Souza Bittencourt</w:t>
      </w:r>
      <w:r w:rsidR="00541BF1" w:rsidRPr="007D2B56">
        <w:rPr>
          <w:rFonts w:ascii="Arial" w:hAnsi="Arial" w:cs="Arial"/>
          <w:sz w:val="20"/>
          <w:szCs w:val="20"/>
        </w:rPr>
        <w:t xml:space="preserve"> </w:t>
      </w:r>
      <w:r w:rsidR="006545A9">
        <w:rPr>
          <w:rFonts w:ascii="Arial" w:hAnsi="Arial" w:cs="Arial"/>
          <w:sz w:val="20"/>
          <w:szCs w:val="20"/>
          <w:vertAlign w:val="superscript"/>
        </w:rPr>
        <w:t>5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6545A9" w:rsidRPr="000628B1" w:rsidRDefault="00CC11D0" w:rsidP="006545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C11D0">
        <w:rPr>
          <w:rFonts w:ascii="Arial" w:hAnsi="Arial" w:cs="Arial"/>
          <w:sz w:val="20"/>
          <w:szCs w:val="20"/>
          <w:vertAlign w:val="superscript"/>
        </w:rPr>
        <w:t>1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545A9" w:rsidRPr="000628B1">
        <w:rPr>
          <w:rFonts w:ascii="Arial" w:hAnsi="Arial" w:cs="Arial"/>
          <w:sz w:val="20"/>
          <w:szCs w:val="20"/>
        </w:rPr>
        <w:t>Acadêmico(a) de Enfermagem da Faculdade CESMAC do sertão, gypereira06@gmail.com</w:t>
      </w:r>
      <w:r>
        <w:rPr>
          <w:rFonts w:ascii="Arial" w:hAnsi="Arial" w:cs="Arial"/>
          <w:sz w:val="20"/>
          <w:szCs w:val="20"/>
        </w:rPr>
        <w:t xml:space="preserve">; </w:t>
      </w:r>
      <w:r w:rsidRPr="00CC11D0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545A9">
        <w:rPr>
          <w:rFonts w:ascii="Arial" w:hAnsi="Arial" w:cs="Arial"/>
          <w:sz w:val="20"/>
          <w:szCs w:val="20"/>
        </w:rPr>
        <w:t>A</w:t>
      </w:r>
      <w:r w:rsidR="006545A9" w:rsidRPr="000628B1">
        <w:rPr>
          <w:rFonts w:ascii="Arial" w:hAnsi="Arial" w:cs="Arial"/>
          <w:sz w:val="20"/>
          <w:szCs w:val="20"/>
        </w:rPr>
        <w:t>cadêmico(a) de</w:t>
      </w:r>
    </w:p>
    <w:p w:rsidR="000628B1" w:rsidRPr="000628B1" w:rsidRDefault="006545A9" w:rsidP="006545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628B1">
        <w:rPr>
          <w:rFonts w:ascii="Arial" w:hAnsi="Arial" w:cs="Arial"/>
          <w:sz w:val="20"/>
          <w:szCs w:val="20"/>
        </w:rPr>
        <w:t xml:space="preserve">Enfermagem da Faculdade CESMAC do </w:t>
      </w:r>
      <w:proofErr w:type="gramStart"/>
      <w:r w:rsidRPr="000628B1">
        <w:rPr>
          <w:rFonts w:ascii="Arial" w:hAnsi="Arial" w:cs="Arial"/>
          <w:sz w:val="20"/>
          <w:szCs w:val="20"/>
        </w:rPr>
        <w:t>sertão</w:t>
      </w:r>
      <w:r w:rsidR="00541BF1" w:rsidRPr="007D2B56"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>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CC11D0" w:rsidRPr="00CC11D0">
        <w:rPr>
          <w:rFonts w:ascii="Arial" w:hAnsi="Arial" w:cs="Arial"/>
          <w:sz w:val="20"/>
          <w:szCs w:val="20"/>
          <w:vertAlign w:val="superscript"/>
        </w:rPr>
        <w:t>3</w:t>
      </w:r>
      <w:r w:rsidR="00CC11D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0628B1" w:rsidRPr="000628B1">
        <w:rPr>
          <w:rFonts w:ascii="Arial" w:hAnsi="Arial" w:cs="Arial"/>
          <w:sz w:val="20"/>
          <w:szCs w:val="20"/>
        </w:rPr>
        <w:t>Acadêmico(a) de</w:t>
      </w:r>
    </w:p>
    <w:p w:rsidR="00541BF1" w:rsidRDefault="000628B1" w:rsidP="006545A9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0628B1">
        <w:rPr>
          <w:rFonts w:ascii="Arial" w:hAnsi="Arial" w:cs="Arial"/>
          <w:sz w:val="20"/>
          <w:szCs w:val="20"/>
        </w:rPr>
        <w:t>Enfermagem da Faculdade CESMAC do sertão</w:t>
      </w:r>
      <w:r w:rsidR="006545A9">
        <w:rPr>
          <w:rFonts w:ascii="Arial" w:hAnsi="Arial" w:cs="Arial"/>
          <w:sz w:val="20"/>
          <w:szCs w:val="20"/>
        </w:rPr>
        <w:t xml:space="preserve">; </w:t>
      </w:r>
      <w:proofErr w:type="gramStart"/>
      <w:r w:rsidR="00CC11D0" w:rsidRPr="00CC11D0">
        <w:rPr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="00CC11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Acadêmico(a) de </w:t>
      </w:r>
      <w:r w:rsidRPr="000628B1">
        <w:rPr>
          <w:rFonts w:ascii="Arial" w:hAnsi="Arial" w:cs="Arial"/>
          <w:sz w:val="20"/>
          <w:szCs w:val="20"/>
        </w:rPr>
        <w:t>Enfermagem da Faculdade CESMAC do sertão</w:t>
      </w:r>
      <w:r w:rsidR="006545A9">
        <w:rPr>
          <w:rFonts w:ascii="Arial" w:hAnsi="Arial" w:cs="Arial"/>
          <w:sz w:val="20"/>
          <w:szCs w:val="20"/>
        </w:rPr>
        <w:t xml:space="preserve">; </w:t>
      </w:r>
      <w:r w:rsidR="00CC11D0" w:rsidRPr="00CC11D0">
        <w:rPr>
          <w:rFonts w:ascii="Arial" w:hAnsi="Arial" w:cs="Arial"/>
          <w:sz w:val="20"/>
          <w:szCs w:val="20"/>
          <w:vertAlign w:val="superscript"/>
        </w:rPr>
        <w:t>5</w:t>
      </w:r>
      <w:r w:rsidR="00CC11D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545A9">
        <w:rPr>
          <w:rFonts w:ascii="Arial" w:hAnsi="Arial" w:cs="Arial"/>
          <w:sz w:val="20"/>
          <w:szCs w:val="20"/>
        </w:rPr>
        <w:t>F</w:t>
      </w:r>
      <w:r w:rsidRPr="000628B1">
        <w:rPr>
          <w:rFonts w:ascii="Arial" w:hAnsi="Arial" w:cs="Arial"/>
          <w:sz w:val="20"/>
          <w:szCs w:val="20"/>
        </w:rPr>
        <w:t>isioterapeuta, docente da Faculdade CESMAC do Sertão</w:t>
      </w:r>
    </w:p>
    <w:p w:rsidR="0077707C" w:rsidRPr="006545A9" w:rsidRDefault="0077707C" w:rsidP="006545A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41BF1" w:rsidRPr="00F833CA" w:rsidRDefault="00541BF1" w:rsidP="004C61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833CA">
        <w:rPr>
          <w:rFonts w:ascii="Arial" w:hAnsi="Arial" w:cs="Arial"/>
          <w:b/>
          <w:sz w:val="20"/>
          <w:szCs w:val="20"/>
        </w:rPr>
        <w:t>RESUMO</w:t>
      </w:r>
    </w:p>
    <w:p w:rsidR="004C6112" w:rsidRPr="00F833CA" w:rsidRDefault="004C6112" w:rsidP="004C61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724C8" w:rsidRPr="00F833CA" w:rsidRDefault="00541BF1" w:rsidP="002724C8">
      <w:pPr>
        <w:pStyle w:val="Default"/>
        <w:jc w:val="both"/>
        <w:rPr>
          <w:color w:val="auto"/>
          <w:sz w:val="20"/>
          <w:szCs w:val="20"/>
        </w:rPr>
      </w:pPr>
      <w:r w:rsidRPr="00F833CA">
        <w:rPr>
          <w:b/>
          <w:bCs/>
          <w:sz w:val="20"/>
          <w:szCs w:val="20"/>
        </w:rPr>
        <w:t>I</w:t>
      </w:r>
      <w:r w:rsidR="006549C3" w:rsidRPr="00F833CA">
        <w:rPr>
          <w:b/>
          <w:bCs/>
          <w:sz w:val="20"/>
          <w:szCs w:val="20"/>
        </w:rPr>
        <w:t>NTRODUÇÃO</w:t>
      </w:r>
      <w:r w:rsidRPr="00F833CA">
        <w:rPr>
          <w:b/>
          <w:bCs/>
          <w:sz w:val="20"/>
          <w:szCs w:val="20"/>
        </w:rPr>
        <w:t xml:space="preserve">: </w:t>
      </w:r>
      <w:r w:rsidR="00023D6F" w:rsidRPr="00F833CA">
        <w:rPr>
          <w:sz w:val="20"/>
          <w:szCs w:val="20"/>
        </w:rPr>
        <w:t xml:space="preserve">Ao longo do tempo, diversos estudos comparativos entre homens e mulheres surgiram, e muitos </w:t>
      </w:r>
      <w:proofErr w:type="gramStart"/>
      <w:r w:rsidR="00023D6F" w:rsidRPr="00F833CA">
        <w:rPr>
          <w:sz w:val="20"/>
          <w:szCs w:val="20"/>
        </w:rPr>
        <w:t>deles</w:t>
      </w:r>
      <w:proofErr w:type="gramEnd"/>
      <w:r w:rsidR="00023D6F" w:rsidRPr="00F833CA">
        <w:rPr>
          <w:sz w:val="20"/>
          <w:szCs w:val="20"/>
        </w:rPr>
        <w:t xml:space="preserve"> </w:t>
      </w:r>
      <w:proofErr w:type="gramStart"/>
      <w:r w:rsidR="00023D6F" w:rsidRPr="00F833CA">
        <w:rPr>
          <w:sz w:val="20"/>
          <w:szCs w:val="20"/>
        </w:rPr>
        <w:t>têm</w:t>
      </w:r>
      <w:proofErr w:type="gramEnd"/>
      <w:r w:rsidR="00023D6F" w:rsidRPr="00F833CA">
        <w:rPr>
          <w:sz w:val="20"/>
          <w:szCs w:val="20"/>
        </w:rPr>
        <w:t xml:space="preserve"> comprovado o fato de que os homens acham-se</w:t>
      </w:r>
      <w:r w:rsidR="00023D6F" w:rsidRPr="00F833CA">
        <w:rPr>
          <w:b/>
          <w:sz w:val="20"/>
          <w:szCs w:val="20"/>
        </w:rPr>
        <w:t xml:space="preserve"> </w:t>
      </w:r>
      <w:r w:rsidR="00023D6F" w:rsidRPr="00F833CA">
        <w:rPr>
          <w:sz w:val="20"/>
          <w:szCs w:val="20"/>
        </w:rPr>
        <w:t xml:space="preserve">mais vulneráveis a doenças e por consequência a morte precoce os atinge mais do que as mulheres (MINISTÉRIO DA SAÚDE, 2009 apud. MAKKI et. al, 2018). Esta maior vulnerabilidade pode estar relacionada à baixa procura dos homens pelos serviços de saúde (NASCIMENTO et. </w:t>
      </w:r>
      <w:proofErr w:type="gramStart"/>
      <w:r w:rsidR="00023D6F" w:rsidRPr="00F833CA">
        <w:rPr>
          <w:sz w:val="20"/>
          <w:szCs w:val="20"/>
        </w:rPr>
        <w:t>al</w:t>
      </w:r>
      <w:proofErr w:type="gramEnd"/>
      <w:r w:rsidR="00023D6F" w:rsidRPr="00F833CA">
        <w:rPr>
          <w:sz w:val="20"/>
          <w:szCs w:val="20"/>
        </w:rPr>
        <w:t xml:space="preserve">, 2018). </w:t>
      </w:r>
      <w:r w:rsidR="00023D6F" w:rsidRPr="00F833CA">
        <w:rPr>
          <w:b/>
          <w:color w:val="auto"/>
          <w:sz w:val="20"/>
          <w:szCs w:val="20"/>
        </w:rPr>
        <w:t>OBJETIVOS:</w:t>
      </w:r>
      <w:r w:rsidR="00023D6F" w:rsidRPr="00F833CA">
        <w:rPr>
          <w:color w:val="auto"/>
          <w:sz w:val="20"/>
          <w:szCs w:val="20"/>
        </w:rPr>
        <w:t xml:space="preserve"> </w:t>
      </w:r>
      <w:r w:rsidR="00B63647" w:rsidRPr="00F833CA">
        <w:rPr>
          <w:color w:val="auto"/>
          <w:sz w:val="20"/>
          <w:szCs w:val="20"/>
        </w:rPr>
        <w:t xml:space="preserve">Demonstrar </w:t>
      </w:r>
      <w:r w:rsidR="00DB1192" w:rsidRPr="00F833CA">
        <w:rPr>
          <w:color w:val="auto"/>
          <w:sz w:val="20"/>
          <w:szCs w:val="20"/>
        </w:rPr>
        <w:t>a importância da implantação das políticas públicas p</w:t>
      </w:r>
      <w:r w:rsidR="00FC4219" w:rsidRPr="00F833CA">
        <w:rPr>
          <w:color w:val="auto"/>
          <w:sz w:val="20"/>
          <w:szCs w:val="20"/>
        </w:rPr>
        <w:t>a</w:t>
      </w:r>
      <w:r w:rsidR="00DB1192" w:rsidRPr="00F833CA">
        <w:rPr>
          <w:color w:val="auto"/>
          <w:sz w:val="20"/>
          <w:szCs w:val="20"/>
        </w:rPr>
        <w:t xml:space="preserve">ra homens na atenção básica. </w:t>
      </w:r>
      <w:r w:rsidR="00023D6F" w:rsidRPr="00F833CA">
        <w:rPr>
          <w:b/>
          <w:bCs/>
          <w:color w:val="auto"/>
          <w:sz w:val="20"/>
          <w:szCs w:val="20"/>
        </w:rPr>
        <w:t xml:space="preserve">MÉTODO: </w:t>
      </w:r>
      <w:r w:rsidR="00023D6F" w:rsidRPr="00F833CA">
        <w:rPr>
          <w:bCs/>
          <w:color w:val="auto"/>
          <w:sz w:val="20"/>
          <w:szCs w:val="20"/>
        </w:rPr>
        <w:t>Para composição</w:t>
      </w:r>
      <w:r w:rsidR="00023D6F" w:rsidRPr="00F833CA">
        <w:rPr>
          <w:b/>
          <w:bCs/>
          <w:color w:val="auto"/>
          <w:sz w:val="20"/>
          <w:szCs w:val="20"/>
        </w:rPr>
        <w:t xml:space="preserve"> </w:t>
      </w:r>
      <w:r w:rsidR="00023D6F" w:rsidRPr="00F833CA">
        <w:rPr>
          <w:bCs/>
          <w:color w:val="auto"/>
          <w:sz w:val="20"/>
          <w:szCs w:val="20"/>
        </w:rPr>
        <w:t xml:space="preserve">deste estudo serão </w:t>
      </w:r>
      <w:r w:rsidR="00264695" w:rsidRPr="00F833CA">
        <w:rPr>
          <w:bCs/>
          <w:color w:val="auto"/>
          <w:sz w:val="20"/>
          <w:szCs w:val="20"/>
        </w:rPr>
        <w:t>analisadas através de uma revisão integrativa</w:t>
      </w:r>
      <w:r w:rsidR="00023D6F" w:rsidRPr="00F833CA">
        <w:rPr>
          <w:bCs/>
          <w:color w:val="auto"/>
          <w:sz w:val="20"/>
          <w:szCs w:val="20"/>
        </w:rPr>
        <w:t xml:space="preserve"> publicações relacionadas à Política Nacional de Atenção Int</w:t>
      </w:r>
      <w:r w:rsidR="00FC4219" w:rsidRPr="00F833CA">
        <w:rPr>
          <w:bCs/>
          <w:color w:val="auto"/>
          <w:sz w:val="20"/>
          <w:szCs w:val="20"/>
        </w:rPr>
        <w:t xml:space="preserve">egral a Saúde do Homem (PNAISH). Assim foram ponderados </w:t>
      </w:r>
      <w:proofErr w:type="gramStart"/>
      <w:r w:rsidR="00FC4219" w:rsidRPr="00F833CA">
        <w:rPr>
          <w:bCs/>
          <w:color w:val="auto"/>
          <w:sz w:val="20"/>
          <w:szCs w:val="20"/>
        </w:rPr>
        <w:t>7</w:t>
      </w:r>
      <w:proofErr w:type="gramEnd"/>
      <w:r w:rsidR="00FC4219" w:rsidRPr="00F833CA">
        <w:rPr>
          <w:bCs/>
          <w:color w:val="auto"/>
          <w:sz w:val="20"/>
          <w:szCs w:val="20"/>
        </w:rPr>
        <w:t xml:space="preserve"> artigos</w:t>
      </w:r>
      <w:r w:rsidR="00023D6F" w:rsidRPr="00F833CA">
        <w:rPr>
          <w:bCs/>
          <w:color w:val="auto"/>
          <w:sz w:val="20"/>
          <w:szCs w:val="20"/>
        </w:rPr>
        <w:t xml:space="preserve"> utilizando como critérios de</w:t>
      </w:r>
      <w:r w:rsidR="00FC4219" w:rsidRPr="00F833CA">
        <w:rPr>
          <w:bCs/>
          <w:color w:val="auto"/>
          <w:sz w:val="20"/>
          <w:szCs w:val="20"/>
        </w:rPr>
        <w:t xml:space="preserve"> inclusão artigos em português,</w:t>
      </w:r>
      <w:r w:rsidR="00023D6F" w:rsidRPr="00F833CA">
        <w:rPr>
          <w:bCs/>
          <w:color w:val="auto"/>
          <w:sz w:val="20"/>
          <w:szCs w:val="20"/>
        </w:rPr>
        <w:t xml:space="preserve"> publicações dos últimos cinco anos</w:t>
      </w:r>
      <w:r w:rsidR="00FC4219" w:rsidRPr="00F833CA">
        <w:rPr>
          <w:bCs/>
          <w:color w:val="auto"/>
          <w:sz w:val="20"/>
          <w:szCs w:val="20"/>
        </w:rPr>
        <w:t xml:space="preserve"> e ainda que atendam aos objetivos propostos, e excluídos 3 por não atenderem aos critérios de inclusão. Para pesquisa </w:t>
      </w:r>
      <w:r w:rsidR="00FC4219" w:rsidRPr="00F833CA">
        <w:rPr>
          <w:color w:val="auto"/>
          <w:sz w:val="20"/>
          <w:szCs w:val="20"/>
        </w:rPr>
        <w:t xml:space="preserve">utilizaram-se </w:t>
      </w:r>
      <w:r w:rsidR="00023D6F" w:rsidRPr="00F833CA">
        <w:rPr>
          <w:color w:val="auto"/>
          <w:sz w:val="20"/>
          <w:szCs w:val="20"/>
        </w:rPr>
        <w:t xml:space="preserve">as bases de dados Scielo e benenfis. </w:t>
      </w:r>
      <w:r w:rsidR="00023D6F" w:rsidRPr="00F833CA">
        <w:rPr>
          <w:b/>
          <w:bCs/>
          <w:color w:val="auto"/>
          <w:sz w:val="20"/>
          <w:szCs w:val="20"/>
        </w:rPr>
        <w:t xml:space="preserve">RESULTADOS: </w:t>
      </w:r>
      <w:r w:rsidR="00264695" w:rsidRPr="00F833CA">
        <w:rPr>
          <w:color w:val="auto"/>
          <w:sz w:val="20"/>
          <w:szCs w:val="20"/>
        </w:rPr>
        <w:t>A partir dos dados expostos o M</w:t>
      </w:r>
      <w:r w:rsidR="00023D6F" w:rsidRPr="00F833CA">
        <w:rPr>
          <w:color w:val="auto"/>
          <w:sz w:val="20"/>
          <w:szCs w:val="20"/>
        </w:rPr>
        <w:t>inistério da Saúde publicou a portaria nº 1.994 de 2009</w:t>
      </w:r>
      <w:r w:rsidR="00264695" w:rsidRPr="00F833CA">
        <w:rPr>
          <w:color w:val="auto"/>
          <w:sz w:val="20"/>
          <w:szCs w:val="20"/>
        </w:rPr>
        <w:t xml:space="preserve">, que </w:t>
      </w:r>
      <w:proofErr w:type="gramStart"/>
      <w:r w:rsidR="00264695" w:rsidRPr="00F833CA">
        <w:rPr>
          <w:color w:val="auto"/>
          <w:sz w:val="20"/>
          <w:szCs w:val="20"/>
        </w:rPr>
        <w:t>implementa</w:t>
      </w:r>
      <w:proofErr w:type="gramEnd"/>
      <w:r w:rsidR="00264695" w:rsidRPr="00F833CA">
        <w:rPr>
          <w:color w:val="auto"/>
          <w:sz w:val="20"/>
          <w:szCs w:val="20"/>
        </w:rPr>
        <w:t xml:space="preserve"> a PNAISH, reconhecendo que os agravos ao sexo masculino compõem verdadeiros problemas de saúde pública</w:t>
      </w:r>
      <w:r w:rsidR="00B63647" w:rsidRPr="00F833CA">
        <w:rPr>
          <w:color w:val="auto"/>
          <w:sz w:val="20"/>
          <w:szCs w:val="20"/>
        </w:rPr>
        <w:t xml:space="preserve"> (FONTOURA,</w:t>
      </w:r>
      <w:r w:rsidR="00DB1192" w:rsidRPr="00F833CA">
        <w:rPr>
          <w:color w:val="auto"/>
          <w:sz w:val="20"/>
          <w:szCs w:val="20"/>
        </w:rPr>
        <w:t xml:space="preserve"> MEDEIROS e JUNIOR, 2018. </w:t>
      </w:r>
      <w:r w:rsidR="00023D6F" w:rsidRPr="00F833CA">
        <w:rPr>
          <w:b/>
          <w:bCs/>
          <w:color w:val="auto"/>
          <w:sz w:val="20"/>
          <w:szCs w:val="20"/>
        </w:rPr>
        <w:t xml:space="preserve">CONCLUSÃO: </w:t>
      </w:r>
      <w:r w:rsidR="00264695" w:rsidRPr="00F833CA">
        <w:rPr>
          <w:color w:val="auto"/>
          <w:sz w:val="20"/>
          <w:szCs w:val="20"/>
        </w:rPr>
        <w:t>Portanto a PNAISH deve visar o autocuidado</w:t>
      </w:r>
      <w:r w:rsidR="00B63647" w:rsidRPr="00F833CA">
        <w:rPr>
          <w:color w:val="auto"/>
          <w:sz w:val="20"/>
          <w:szCs w:val="20"/>
        </w:rPr>
        <w:t xml:space="preserve"> e, sobretudo deve reconhecer que a saúde é um direto básico de todos os homens brasileiros, expondo objetivos que possibilitam o aumentam da expectativa de vida e a redução dos índices de morbimortalidade nesta população.</w:t>
      </w:r>
    </w:p>
    <w:p w:rsidR="002724C8" w:rsidRPr="00F833CA" w:rsidRDefault="002724C8" w:rsidP="002724C8">
      <w:pPr>
        <w:pStyle w:val="Default"/>
        <w:jc w:val="both"/>
        <w:rPr>
          <w:color w:val="auto"/>
          <w:sz w:val="20"/>
          <w:szCs w:val="20"/>
        </w:rPr>
      </w:pPr>
    </w:p>
    <w:p w:rsidR="002724C8" w:rsidRPr="00F833CA" w:rsidRDefault="006549C3" w:rsidP="002724C8">
      <w:pPr>
        <w:pStyle w:val="Default"/>
        <w:jc w:val="both"/>
        <w:rPr>
          <w:color w:val="auto"/>
          <w:sz w:val="20"/>
          <w:szCs w:val="20"/>
        </w:rPr>
      </w:pPr>
      <w:r w:rsidRPr="00F833CA">
        <w:rPr>
          <w:b/>
          <w:color w:val="auto"/>
          <w:sz w:val="20"/>
          <w:szCs w:val="20"/>
        </w:rPr>
        <w:t>DESCRITORES</w:t>
      </w:r>
      <w:r w:rsidR="002724C8" w:rsidRPr="00F833CA">
        <w:rPr>
          <w:b/>
          <w:color w:val="auto"/>
          <w:sz w:val="20"/>
          <w:szCs w:val="20"/>
        </w:rPr>
        <w:t xml:space="preserve">: </w:t>
      </w:r>
      <w:r w:rsidR="00B63647" w:rsidRPr="00F833CA">
        <w:rPr>
          <w:color w:val="auto"/>
          <w:sz w:val="20"/>
          <w:szCs w:val="20"/>
        </w:rPr>
        <w:t>Saúde do homem. Promoção da saúde. Políticas públicas.</w:t>
      </w:r>
    </w:p>
    <w:p w:rsidR="002724C8" w:rsidRPr="00F833CA" w:rsidRDefault="002724C8" w:rsidP="002724C8">
      <w:pPr>
        <w:pStyle w:val="Default"/>
        <w:jc w:val="both"/>
        <w:rPr>
          <w:color w:val="auto"/>
          <w:sz w:val="20"/>
          <w:szCs w:val="20"/>
        </w:rPr>
      </w:pPr>
    </w:p>
    <w:p w:rsidR="00023D6F" w:rsidRPr="00F833CA" w:rsidRDefault="006549C3" w:rsidP="000628B1">
      <w:pPr>
        <w:pStyle w:val="Default"/>
        <w:jc w:val="center"/>
        <w:rPr>
          <w:b/>
          <w:color w:val="auto"/>
          <w:sz w:val="20"/>
          <w:szCs w:val="20"/>
        </w:rPr>
      </w:pPr>
      <w:r w:rsidRPr="00F833CA">
        <w:rPr>
          <w:b/>
          <w:color w:val="auto"/>
          <w:sz w:val="20"/>
          <w:szCs w:val="20"/>
        </w:rPr>
        <w:t>REFERÊNCIAS</w:t>
      </w:r>
    </w:p>
    <w:p w:rsidR="00B63647" w:rsidRPr="00F833CA" w:rsidRDefault="00B63647" w:rsidP="00B63647">
      <w:pPr>
        <w:pStyle w:val="Default"/>
        <w:jc w:val="both"/>
        <w:rPr>
          <w:b/>
          <w:color w:val="auto"/>
          <w:sz w:val="20"/>
          <w:szCs w:val="20"/>
        </w:rPr>
      </w:pPr>
    </w:p>
    <w:p w:rsidR="00541BF1" w:rsidRPr="00F833CA" w:rsidRDefault="00B63647" w:rsidP="00B63647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833CA">
        <w:rPr>
          <w:rFonts w:ascii="Arial" w:hAnsi="Arial" w:cs="Arial"/>
          <w:sz w:val="20"/>
          <w:szCs w:val="20"/>
          <w:shd w:val="clear" w:color="auto" w:fill="FFFFFF"/>
        </w:rPr>
        <w:t xml:space="preserve">FONTOURA, </w:t>
      </w:r>
      <w:proofErr w:type="spellStart"/>
      <w:r w:rsidRPr="00F833CA">
        <w:rPr>
          <w:rFonts w:ascii="Arial" w:hAnsi="Arial" w:cs="Arial"/>
          <w:sz w:val="20"/>
          <w:szCs w:val="20"/>
          <w:shd w:val="clear" w:color="auto" w:fill="FFFFFF"/>
        </w:rPr>
        <w:t>Flaviany</w:t>
      </w:r>
      <w:proofErr w:type="spellEnd"/>
      <w:r w:rsidRPr="00F833CA">
        <w:rPr>
          <w:rFonts w:ascii="Arial" w:hAnsi="Arial" w:cs="Arial"/>
          <w:sz w:val="20"/>
          <w:szCs w:val="20"/>
          <w:shd w:val="clear" w:color="auto" w:fill="FFFFFF"/>
        </w:rPr>
        <w:t xml:space="preserve"> Aparecida </w:t>
      </w:r>
      <w:proofErr w:type="spellStart"/>
      <w:r w:rsidRPr="00F833CA">
        <w:rPr>
          <w:rFonts w:ascii="Arial" w:hAnsi="Arial" w:cs="Arial"/>
          <w:sz w:val="20"/>
          <w:szCs w:val="20"/>
          <w:shd w:val="clear" w:color="auto" w:fill="FFFFFF"/>
        </w:rPr>
        <w:t>Piccoli</w:t>
      </w:r>
      <w:proofErr w:type="spellEnd"/>
      <w:r w:rsidRPr="00F833CA">
        <w:rPr>
          <w:rFonts w:ascii="Arial" w:hAnsi="Arial" w:cs="Arial"/>
          <w:sz w:val="20"/>
          <w:szCs w:val="20"/>
          <w:shd w:val="clear" w:color="auto" w:fill="FFFFFF"/>
        </w:rPr>
        <w:t>; MEDEIROS, Márcia Maria de; JUNIOR, Eduardo; Espíndola Fontoura. Saúde, ética no cuidado e a política nacional de atenção integral à saúde do homem. </w:t>
      </w:r>
      <w:proofErr w:type="spellStart"/>
      <w:proofErr w:type="gramStart"/>
      <w:r w:rsidRPr="00F833CA">
        <w:rPr>
          <w:rFonts w:ascii="Arial" w:hAnsi="Arial" w:cs="Arial"/>
          <w:b/>
          <w:bCs/>
          <w:sz w:val="20"/>
          <w:szCs w:val="20"/>
          <w:shd w:val="clear" w:color="auto" w:fill="FFFFFF"/>
        </w:rPr>
        <w:t>TraHs</w:t>
      </w:r>
      <w:proofErr w:type="gramEnd"/>
      <w:r w:rsidRPr="00F833CA">
        <w:rPr>
          <w:rFonts w:ascii="Arial" w:hAnsi="Arial" w:cs="Arial"/>
          <w:b/>
          <w:bCs/>
          <w:sz w:val="20"/>
          <w:szCs w:val="20"/>
          <w:shd w:val="clear" w:color="auto" w:fill="FFFFFF"/>
        </w:rPr>
        <w:t>-Trayectorias</w:t>
      </w:r>
      <w:proofErr w:type="spellEnd"/>
      <w:r w:rsidRPr="00F833C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Humanas </w:t>
      </w:r>
      <w:proofErr w:type="spellStart"/>
      <w:r w:rsidRPr="00F833CA">
        <w:rPr>
          <w:rFonts w:ascii="Arial" w:hAnsi="Arial" w:cs="Arial"/>
          <w:b/>
          <w:bCs/>
          <w:sz w:val="20"/>
          <w:szCs w:val="20"/>
          <w:shd w:val="clear" w:color="auto" w:fill="FFFFFF"/>
        </w:rPr>
        <w:t>Trascontinentales</w:t>
      </w:r>
      <w:proofErr w:type="spellEnd"/>
      <w:r w:rsidRPr="00F833CA">
        <w:rPr>
          <w:rFonts w:ascii="Arial" w:hAnsi="Arial" w:cs="Arial"/>
          <w:sz w:val="20"/>
          <w:szCs w:val="20"/>
          <w:shd w:val="clear" w:color="auto" w:fill="FFFFFF"/>
        </w:rPr>
        <w:t>, n. 4, p. 12, 2018.</w:t>
      </w:r>
    </w:p>
    <w:p w:rsidR="00023D6F" w:rsidRPr="00F833CA" w:rsidRDefault="00023D6F" w:rsidP="00023D6F">
      <w:pPr>
        <w:rPr>
          <w:rFonts w:ascii="Arial" w:hAnsi="Arial" w:cs="Arial"/>
          <w:sz w:val="20"/>
          <w:szCs w:val="20"/>
        </w:rPr>
      </w:pPr>
      <w:r w:rsidRPr="00F833CA">
        <w:rPr>
          <w:rFonts w:ascii="Arial" w:hAnsi="Arial" w:cs="Arial"/>
          <w:sz w:val="20"/>
          <w:szCs w:val="20"/>
          <w:shd w:val="clear" w:color="auto" w:fill="FFFFFF"/>
        </w:rPr>
        <w:t xml:space="preserve">MINISTÉRIO DA SÁUDE. </w:t>
      </w:r>
      <w:r w:rsidRPr="00F833CA">
        <w:rPr>
          <w:rFonts w:ascii="Arial" w:hAnsi="Arial" w:cs="Arial"/>
          <w:sz w:val="20"/>
          <w:szCs w:val="20"/>
        </w:rPr>
        <w:t xml:space="preserve">Política nacional de atenção integral à saúde do homem: princípios e diretrizes. </w:t>
      </w:r>
      <w:r w:rsidRPr="00F833CA">
        <w:rPr>
          <w:rFonts w:ascii="Arial" w:hAnsi="Arial" w:cs="Arial"/>
          <w:b/>
          <w:sz w:val="20"/>
          <w:szCs w:val="20"/>
        </w:rPr>
        <w:t>Editora MS</w:t>
      </w:r>
      <w:r w:rsidRPr="00F833CA">
        <w:rPr>
          <w:rFonts w:ascii="Arial" w:hAnsi="Arial" w:cs="Arial"/>
          <w:sz w:val="20"/>
          <w:szCs w:val="20"/>
        </w:rPr>
        <w:t xml:space="preserve">, v. 1, p.10, 2009. Apud. </w:t>
      </w:r>
      <w:r w:rsidRPr="00F833CA">
        <w:rPr>
          <w:rFonts w:ascii="Arial" w:hAnsi="Arial" w:cs="Arial"/>
          <w:sz w:val="20"/>
          <w:szCs w:val="20"/>
          <w:shd w:val="clear" w:color="auto" w:fill="FFFFFF"/>
        </w:rPr>
        <w:t xml:space="preserve">MAKKI, </w:t>
      </w:r>
      <w:proofErr w:type="spellStart"/>
      <w:r w:rsidRPr="00F833CA">
        <w:rPr>
          <w:rFonts w:ascii="Arial" w:hAnsi="Arial" w:cs="Arial"/>
          <w:sz w:val="20"/>
          <w:szCs w:val="20"/>
          <w:shd w:val="clear" w:color="auto" w:fill="FFFFFF"/>
        </w:rPr>
        <w:t>Hafiza</w:t>
      </w:r>
      <w:proofErr w:type="spellEnd"/>
      <w:r w:rsidRPr="00F833C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F833CA">
        <w:rPr>
          <w:rFonts w:ascii="Arial" w:hAnsi="Arial" w:cs="Arial"/>
          <w:sz w:val="20"/>
          <w:szCs w:val="20"/>
          <w:shd w:val="clear" w:color="auto" w:fill="FFFFFF"/>
        </w:rPr>
        <w:t>et</w:t>
      </w:r>
      <w:proofErr w:type="spellEnd"/>
      <w:proofErr w:type="gramEnd"/>
      <w:r w:rsidRPr="00F833CA">
        <w:rPr>
          <w:rFonts w:ascii="Arial" w:hAnsi="Arial" w:cs="Arial"/>
          <w:sz w:val="20"/>
          <w:szCs w:val="20"/>
          <w:shd w:val="clear" w:color="auto" w:fill="FFFFFF"/>
        </w:rPr>
        <w:t xml:space="preserve"> al. Política Nacional de Atenção Integral à Saúde do Homem: elaborando estratégias de educação em saúde. </w:t>
      </w:r>
      <w:r w:rsidRPr="00F833CA">
        <w:rPr>
          <w:rFonts w:ascii="Arial" w:hAnsi="Arial" w:cs="Arial"/>
          <w:b/>
          <w:bCs/>
          <w:sz w:val="20"/>
          <w:szCs w:val="20"/>
          <w:shd w:val="clear" w:color="auto" w:fill="FFFFFF"/>
        </w:rPr>
        <w:t>Revista UNIPLAC</w:t>
      </w:r>
      <w:r w:rsidRPr="00F833CA">
        <w:rPr>
          <w:rFonts w:ascii="Arial" w:hAnsi="Arial" w:cs="Arial"/>
          <w:sz w:val="20"/>
          <w:szCs w:val="20"/>
          <w:shd w:val="clear" w:color="auto" w:fill="FFFFFF"/>
        </w:rPr>
        <w:t>, v. 6, n. 1, p.23, 2018.</w:t>
      </w:r>
    </w:p>
    <w:p w:rsidR="006C672C" w:rsidRPr="00F833CA" w:rsidRDefault="006C672C" w:rsidP="006C672C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F833CA">
        <w:rPr>
          <w:rFonts w:ascii="Arial" w:hAnsi="Arial" w:cs="Arial"/>
          <w:sz w:val="20"/>
          <w:szCs w:val="20"/>
          <w:shd w:val="clear" w:color="auto" w:fill="FFFFFF"/>
        </w:rPr>
        <w:t xml:space="preserve">NASCIMENTO, </w:t>
      </w:r>
      <w:proofErr w:type="spellStart"/>
      <w:r w:rsidRPr="00F833CA">
        <w:rPr>
          <w:rFonts w:ascii="Arial" w:hAnsi="Arial" w:cs="Arial"/>
          <w:sz w:val="20"/>
          <w:szCs w:val="20"/>
          <w:shd w:val="clear" w:color="auto" w:fill="FFFFFF"/>
        </w:rPr>
        <w:t>Ilca</w:t>
      </w:r>
      <w:proofErr w:type="spellEnd"/>
      <w:r w:rsidRPr="00F833CA">
        <w:rPr>
          <w:rFonts w:ascii="Arial" w:hAnsi="Arial" w:cs="Arial"/>
          <w:sz w:val="20"/>
          <w:szCs w:val="20"/>
          <w:shd w:val="clear" w:color="auto" w:fill="FFFFFF"/>
        </w:rPr>
        <w:t xml:space="preserve"> Maria et. al. A Saúde do Homem: Um estudo reflexivo na ótica das ações de promoção à saúde. </w:t>
      </w:r>
      <w:r w:rsidRPr="00F833CA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Revista </w:t>
      </w:r>
      <w:proofErr w:type="spellStart"/>
      <w:r w:rsidRPr="00F833CA">
        <w:rPr>
          <w:rFonts w:ascii="Arial" w:hAnsi="Arial" w:cs="Arial"/>
          <w:b/>
          <w:bCs/>
          <w:sz w:val="20"/>
          <w:szCs w:val="20"/>
          <w:shd w:val="clear" w:color="auto" w:fill="FFFFFF"/>
        </w:rPr>
        <w:t>Pró-UniverSUS</w:t>
      </w:r>
      <w:proofErr w:type="spellEnd"/>
      <w:r w:rsidRPr="00F833CA">
        <w:rPr>
          <w:rFonts w:ascii="Arial" w:hAnsi="Arial" w:cs="Arial"/>
          <w:sz w:val="20"/>
          <w:szCs w:val="20"/>
          <w:shd w:val="clear" w:color="auto" w:fill="FFFFFF"/>
        </w:rPr>
        <w:t>, v. 9, n. 2, p. 46, 2018.</w:t>
      </w:r>
    </w:p>
    <w:p w:rsidR="00530290" w:rsidRPr="00F833CA" w:rsidRDefault="00530290" w:rsidP="00541BF1">
      <w:pPr>
        <w:jc w:val="center"/>
        <w:rPr>
          <w:sz w:val="20"/>
          <w:szCs w:val="20"/>
        </w:rPr>
      </w:pPr>
    </w:p>
    <w:sectPr w:rsidR="00530290" w:rsidRPr="00F833CA" w:rsidSect="001D2AD8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C10" w:rsidRDefault="00750C10" w:rsidP="006A1B00">
      <w:pPr>
        <w:spacing w:after="0" w:line="240" w:lineRule="auto"/>
      </w:pPr>
      <w:r>
        <w:separator/>
      </w:r>
    </w:p>
  </w:endnote>
  <w:endnote w:type="continuationSeparator" w:id="0">
    <w:p w:rsidR="00750C10" w:rsidRDefault="00750C10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C10" w:rsidRDefault="00750C10" w:rsidP="006A1B00">
      <w:pPr>
        <w:spacing w:after="0" w:line="240" w:lineRule="auto"/>
      </w:pPr>
      <w:r>
        <w:separator/>
      </w:r>
    </w:p>
  </w:footnote>
  <w:footnote w:type="continuationSeparator" w:id="0">
    <w:p w:rsidR="00750C10" w:rsidRDefault="00750C10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B56" w:rsidRPr="006A1B00" w:rsidRDefault="00A63B9F">
    <w:pPr>
      <w:pStyle w:val="Cabealho"/>
      <w:rPr>
        <w:b/>
      </w:rPr>
    </w:pPr>
    <w:r>
      <w:rPr>
        <w:b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9" o:spid="_x0000_s4098" type="#_x0000_t202" style="position:absolute;margin-left:87.15pt;margin-top:-4.95pt;width:368pt;height:6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<v:textbox>
            <w:txbxContent>
              <w:p w:rsidR="007D2B56" w:rsidRPr="00541BF1" w:rsidRDefault="007D2B56" w:rsidP="001D2AD8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 w:rsidRPr="00AE5B1F">
                  <w:rPr>
                    <w:b/>
                    <w:color w:val="FFFFFF" w:themeColor="background1"/>
                    <w:sz w:val="36"/>
                    <w:szCs w:val="36"/>
                  </w:rPr>
                  <w:t>SIMPÓSIO INTERNACIONAL DE ENFERMAGEM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 xml:space="preserve"> </w:t>
                </w:r>
                <w:r>
                  <w:rPr>
                    <w:b/>
                    <w:color w:val="FFFFFF" w:themeColor="background1"/>
                    <w:sz w:val="44"/>
                    <w:szCs w:val="44"/>
                  </w:rPr>
                  <w:t xml:space="preserve">- </w:t>
                </w:r>
                <w:r w:rsidRPr="00541BF1">
                  <w:rPr>
                    <w:b/>
                    <w:color w:val="FFFFFF" w:themeColor="background1"/>
                    <w:sz w:val="44"/>
                    <w:szCs w:val="44"/>
                  </w:rPr>
                  <w:t>SIE 2019 -</w:t>
                </w:r>
              </w:p>
              <w:p w:rsidR="007D2B56" w:rsidRDefault="007D2B56" w:rsidP="00AE5B1F">
                <w:pPr>
                  <w:jc w:val="center"/>
                  <w:rPr>
                    <w:b/>
                    <w:color w:val="FFFFFF" w:themeColor="background1"/>
                    <w:sz w:val="36"/>
                    <w:szCs w:val="36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Sie - 2019</w:t>
                </w:r>
              </w:p>
              <w:p w:rsidR="007D2B56" w:rsidRPr="006A1B00" w:rsidRDefault="007D2B56" w:rsidP="00AE5B1F">
                <w:pPr>
                  <w:jc w:val="center"/>
                  <w:rPr>
                    <w:b/>
                    <w:color w:val="FFFFFF" w:themeColor="background1"/>
                    <w:sz w:val="44"/>
                    <w:szCs w:val="44"/>
                  </w:rPr>
                </w:pPr>
                <w:r>
                  <w:rPr>
                    <w:b/>
                    <w:color w:val="FFFFFF" w:themeColor="background1"/>
                    <w:sz w:val="36"/>
                    <w:szCs w:val="36"/>
                  </w:rPr>
                  <w:t>s</w:t>
                </w:r>
              </w:p>
            </w:txbxContent>
          </v:textbox>
        </v:shape>
      </w:pict>
    </w:r>
    <w:r>
      <w:rPr>
        <w:b/>
        <w:noProof/>
        <w:lang w:eastAsia="pt-BR"/>
      </w:rPr>
      <w:pict>
        <v:rect id="Retângulo 8" o:spid="_x0000_s4097" style="position:absolute;margin-left:80.5pt;margin-top:-4.9pt;width:384pt;height:62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</w:pict>
    </w:r>
    <w:r w:rsidR="007D2B56" w:rsidRPr="006A1B00">
      <w:rPr>
        <w:b/>
        <w:noProof/>
        <w:lang w:eastAsia="pt-BR"/>
      </w:rPr>
      <w:drawing>
        <wp:inline distT="0" distB="0" distL="0" distR="0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D2B56" w:rsidRPr="006A1B00">
      <w:rPr>
        <w:noProof/>
        <w:lang w:eastAsia="pt-BR"/>
      </w:rPr>
      <w:t xml:space="preserve"> </w:t>
    </w:r>
    <w:r w:rsidR="007D2B56" w:rsidRPr="006A1B00">
      <w:rPr>
        <w:b/>
        <w:noProof/>
        <w:lang w:eastAsia="pt-BR"/>
      </w:rPr>
      <w:t xml:space="preserve"> </w:t>
    </w:r>
    <w:r w:rsidR="007D2B56">
      <w:rPr>
        <w:b/>
        <w:noProof/>
        <w:lang w:eastAsia="pt-BR"/>
      </w:rPr>
      <w:t xml:space="preserve">      </w:t>
    </w:r>
    <w:r w:rsidR="007D2B56">
      <w:t xml:space="preserve">                                                                                                                                                       </w:t>
    </w:r>
    <w:r w:rsidR="007D2B56" w:rsidRPr="001D2AD8">
      <w:rPr>
        <w:noProof/>
        <w:lang w:eastAsia="pt-BR"/>
      </w:rPr>
      <w:drawing>
        <wp:inline distT="0" distB="0" distL="0" distR="0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A1B00"/>
    <w:rsid w:val="00023D6F"/>
    <w:rsid w:val="000628B1"/>
    <w:rsid w:val="000F4DAB"/>
    <w:rsid w:val="0010755F"/>
    <w:rsid w:val="001109C6"/>
    <w:rsid w:val="00162530"/>
    <w:rsid w:val="00176D8D"/>
    <w:rsid w:val="001D2AD8"/>
    <w:rsid w:val="00264695"/>
    <w:rsid w:val="002724C8"/>
    <w:rsid w:val="00377251"/>
    <w:rsid w:val="003F19A1"/>
    <w:rsid w:val="00410B51"/>
    <w:rsid w:val="004159F5"/>
    <w:rsid w:val="004C6112"/>
    <w:rsid w:val="005121B9"/>
    <w:rsid w:val="00530290"/>
    <w:rsid w:val="00541BF1"/>
    <w:rsid w:val="00597E84"/>
    <w:rsid w:val="005A1105"/>
    <w:rsid w:val="005A6666"/>
    <w:rsid w:val="00612D59"/>
    <w:rsid w:val="006463F2"/>
    <w:rsid w:val="006545A9"/>
    <w:rsid w:val="006549C3"/>
    <w:rsid w:val="006A1B00"/>
    <w:rsid w:val="006C672C"/>
    <w:rsid w:val="006E7B49"/>
    <w:rsid w:val="00703B2C"/>
    <w:rsid w:val="00750C10"/>
    <w:rsid w:val="0077707C"/>
    <w:rsid w:val="007B3D0F"/>
    <w:rsid w:val="007D2B56"/>
    <w:rsid w:val="008616B3"/>
    <w:rsid w:val="00A517C0"/>
    <w:rsid w:val="00A63B9F"/>
    <w:rsid w:val="00AB7942"/>
    <w:rsid w:val="00AE5B1F"/>
    <w:rsid w:val="00B63647"/>
    <w:rsid w:val="00BB1133"/>
    <w:rsid w:val="00C4248C"/>
    <w:rsid w:val="00CC11D0"/>
    <w:rsid w:val="00D85736"/>
    <w:rsid w:val="00DB1192"/>
    <w:rsid w:val="00DE0ED6"/>
    <w:rsid w:val="00E26956"/>
    <w:rsid w:val="00E32F17"/>
    <w:rsid w:val="00F833CA"/>
    <w:rsid w:val="00FC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1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545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545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449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allan</cp:lastModifiedBy>
  <cp:revision>27</cp:revision>
  <cp:lastPrinted>2019-05-15T19:53:00Z</cp:lastPrinted>
  <dcterms:created xsi:type="dcterms:W3CDTF">2019-05-19T15:11:00Z</dcterms:created>
  <dcterms:modified xsi:type="dcterms:W3CDTF">2019-05-22T16:53:00Z</dcterms:modified>
</cp:coreProperties>
</file>