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7F7D5" w14:textId="77777777" w:rsidR="00156778" w:rsidRDefault="00156778">
      <w:pPr>
        <w:spacing w:line="360" w:lineRule="auto"/>
        <w:rPr>
          <w:sz w:val="24"/>
          <w:szCs w:val="24"/>
        </w:rPr>
      </w:pPr>
    </w:p>
    <w:p w14:paraId="78240BF1" w14:textId="77777777" w:rsidR="00156778" w:rsidRDefault="00156778" w:rsidP="003961EE">
      <w:pPr>
        <w:spacing w:line="360" w:lineRule="auto"/>
        <w:rPr>
          <w:b/>
          <w:bCs/>
          <w:sz w:val="24"/>
          <w:szCs w:val="24"/>
        </w:rPr>
      </w:pPr>
    </w:p>
    <w:p w14:paraId="6A7BD823" w14:textId="7CFB8BE1" w:rsidR="00156778" w:rsidRDefault="00B62968" w:rsidP="00A51A6A">
      <w:pPr>
        <w:spacing w:line="360" w:lineRule="auto"/>
        <w:jc w:val="center"/>
        <w:rPr>
          <w:sz w:val="24"/>
          <w:szCs w:val="24"/>
        </w:rPr>
      </w:pPr>
      <w:r w:rsidRPr="00B62968">
        <w:rPr>
          <w:sz w:val="24"/>
          <w:szCs w:val="24"/>
        </w:rPr>
        <w:t xml:space="preserve">TREINAMENTO </w:t>
      </w:r>
      <w:r w:rsidR="002F055A" w:rsidRPr="00B62968">
        <w:rPr>
          <w:sz w:val="24"/>
          <w:szCs w:val="24"/>
        </w:rPr>
        <w:t xml:space="preserve">DE EQUILÍBRIO E </w:t>
      </w:r>
      <w:r w:rsidR="007A020A" w:rsidRPr="00B62968">
        <w:rPr>
          <w:sz w:val="24"/>
          <w:szCs w:val="24"/>
        </w:rPr>
        <w:t>FORTALECIMENTO DE MEMBROS INFERIORES COMO AÇÕES PREVENTIVAS AO RISCO DE QUEDAS</w:t>
      </w:r>
    </w:p>
    <w:p w14:paraId="2C1FB38C" w14:textId="175229FE" w:rsidR="00156778" w:rsidRDefault="00D27885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Pablo Felipe de Melo Oliveira</w:t>
      </w:r>
      <w:r w:rsidR="00FD1AAC">
        <w:rPr>
          <w:sz w:val="24"/>
          <w:szCs w:val="24"/>
          <w:vertAlign w:val="superscript"/>
        </w:rPr>
        <w:footnoteReference w:id="1"/>
      </w:r>
    </w:p>
    <w:p w14:paraId="5737CCDD" w14:textId="55E51E0C" w:rsidR="00156778" w:rsidRDefault="00D27885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Jefferson </w:t>
      </w:r>
      <w:proofErr w:type="spellStart"/>
      <w:r>
        <w:rPr>
          <w:sz w:val="24"/>
          <w:szCs w:val="24"/>
        </w:rPr>
        <w:t>Walterdes</w:t>
      </w:r>
      <w:proofErr w:type="spellEnd"/>
      <w:r>
        <w:rPr>
          <w:sz w:val="24"/>
          <w:szCs w:val="24"/>
        </w:rPr>
        <w:t xml:space="preserve"> Amaral Carvalho</w:t>
      </w:r>
      <w:r w:rsidR="00A75917">
        <w:rPr>
          <w:sz w:val="24"/>
          <w:szCs w:val="24"/>
          <w:vertAlign w:val="superscript"/>
        </w:rPr>
        <w:t>2</w:t>
      </w:r>
    </w:p>
    <w:p w14:paraId="12BB0D4F" w14:textId="1BD0BF7D" w:rsidR="00156778" w:rsidRDefault="00A8176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Luiza de Assunção Alves</w:t>
      </w:r>
      <w:r w:rsidR="00A75917">
        <w:rPr>
          <w:sz w:val="24"/>
          <w:szCs w:val="24"/>
          <w:vertAlign w:val="superscript"/>
        </w:rPr>
        <w:t>3</w:t>
      </w:r>
    </w:p>
    <w:p w14:paraId="2CFA4D11" w14:textId="324EE43F" w:rsidR="00156778" w:rsidRDefault="00A8176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Maycon </w:t>
      </w:r>
      <w:proofErr w:type="spellStart"/>
      <w:r>
        <w:rPr>
          <w:sz w:val="24"/>
          <w:szCs w:val="24"/>
        </w:rPr>
        <w:t>Shaenzo</w:t>
      </w:r>
      <w:proofErr w:type="spellEnd"/>
      <w:r>
        <w:rPr>
          <w:sz w:val="24"/>
          <w:szCs w:val="24"/>
        </w:rPr>
        <w:t xml:space="preserve"> dos Santos Sousa Fontenele</w:t>
      </w:r>
      <w:r w:rsidR="00A75917">
        <w:rPr>
          <w:sz w:val="24"/>
          <w:szCs w:val="24"/>
          <w:vertAlign w:val="superscript"/>
        </w:rPr>
        <w:t>4</w:t>
      </w:r>
    </w:p>
    <w:p w14:paraId="45CD1DC6" w14:textId="61B9FFED" w:rsidR="00156778" w:rsidRPr="00A51A6A" w:rsidRDefault="00AE29D3" w:rsidP="00A51A6A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Guilherme Antônio Lopes de Oliveira</w:t>
      </w:r>
      <w:r w:rsidR="00A75917">
        <w:rPr>
          <w:sz w:val="24"/>
          <w:szCs w:val="24"/>
          <w:vertAlign w:val="superscript"/>
        </w:rPr>
        <w:t>5</w:t>
      </w:r>
    </w:p>
    <w:p w14:paraId="68FC0E3E" w14:textId="77777777" w:rsidR="00156778" w:rsidRDefault="00FD1AAC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3C88B8E9" w14:textId="2ACEE1CE" w:rsidR="00427DBF" w:rsidRDefault="001544AD" w:rsidP="00427DBF">
      <w:pPr>
        <w:jc w:val="both"/>
        <w:rPr>
          <w:sz w:val="24"/>
          <w:szCs w:val="24"/>
        </w:rPr>
      </w:pPr>
      <w:r w:rsidRPr="00427DBF">
        <w:rPr>
          <w:b/>
          <w:bCs/>
          <w:sz w:val="24"/>
          <w:szCs w:val="24"/>
        </w:rPr>
        <w:t>Introdução</w:t>
      </w:r>
      <w:r>
        <w:rPr>
          <w:sz w:val="24"/>
          <w:szCs w:val="24"/>
        </w:rPr>
        <w:t xml:space="preserve">: </w:t>
      </w:r>
      <w:r w:rsidRPr="006F6F09">
        <w:rPr>
          <w:sz w:val="24"/>
          <w:szCs w:val="24"/>
        </w:rPr>
        <w:t xml:space="preserve">Dessa forma, </w:t>
      </w:r>
      <w:r>
        <w:rPr>
          <w:sz w:val="24"/>
          <w:szCs w:val="24"/>
        </w:rPr>
        <w:t>pontua-se que exercícios de equilíbrio e de</w:t>
      </w:r>
      <w:r w:rsidRPr="006F6F09">
        <w:rPr>
          <w:sz w:val="24"/>
          <w:szCs w:val="24"/>
        </w:rPr>
        <w:t xml:space="preserve"> fortalecimento dos membros inferiores como</w:t>
      </w:r>
      <w:r>
        <w:rPr>
          <w:sz w:val="24"/>
          <w:szCs w:val="24"/>
        </w:rPr>
        <w:t xml:space="preserve"> </w:t>
      </w:r>
      <w:r w:rsidRPr="006F6F09">
        <w:rPr>
          <w:sz w:val="24"/>
          <w:szCs w:val="24"/>
        </w:rPr>
        <w:t>importante</w:t>
      </w:r>
      <w:r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estratégia</w:t>
      </w:r>
      <w:r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utilizada</w:t>
      </w:r>
      <w:r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para melhorar a força muscular</w:t>
      </w:r>
      <w:r>
        <w:rPr>
          <w:sz w:val="24"/>
          <w:szCs w:val="24"/>
        </w:rPr>
        <w:t>, independência do idoso e a</w:t>
      </w:r>
      <w:r w:rsidRPr="006F6F09">
        <w:rPr>
          <w:sz w:val="24"/>
          <w:szCs w:val="24"/>
        </w:rPr>
        <w:t xml:space="preserve"> capacidade funcional.</w:t>
      </w:r>
      <w:r w:rsidRPr="00427DBF">
        <w:rPr>
          <w:b/>
          <w:bCs/>
          <w:sz w:val="24"/>
          <w:szCs w:val="24"/>
        </w:rPr>
        <w:t xml:space="preserve"> Objetivo</w:t>
      </w:r>
      <w:r>
        <w:rPr>
          <w:sz w:val="24"/>
          <w:szCs w:val="24"/>
        </w:rPr>
        <w:t xml:space="preserve">: </w:t>
      </w:r>
      <w:r w:rsidRPr="00FF7A0F">
        <w:rPr>
          <w:sz w:val="24"/>
          <w:szCs w:val="24"/>
        </w:rPr>
        <w:t>O presente estudo objetiva analisar os efeitos do treino de equilíbrio e de fortalecimento dos membros inferiores na prevenção de quedas em idosos.</w:t>
      </w:r>
      <w:r w:rsidR="00550BD6">
        <w:rPr>
          <w:sz w:val="24"/>
          <w:szCs w:val="24"/>
        </w:rPr>
        <w:t xml:space="preserve"> </w:t>
      </w:r>
      <w:r w:rsidR="00550BD6" w:rsidRPr="00427DBF">
        <w:rPr>
          <w:b/>
          <w:bCs/>
          <w:sz w:val="24"/>
          <w:szCs w:val="24"/>
        </w:rPr>
        <w:t>Métodos</w:t>
      </w:r>
      <w:r w:rsidR="00550BD6">
        <w:rPr>
          <w:sz w:val="24"/>
          <w:szCs w:val="24"/>
        </w:rPr>
        <w:t xml:space="preserve">: </w:t>
      </w:r>
      <w:r w:rsidR="00550BD6" w:rsidRPr="006F6F09">
        <w:rPr>
          <w:sz w:val="24"/>
          <w:szCs w:val="24"/>
        </w:rPr>
        <w:t xml:space="preserve">Este estudo tratou-se de uma revisão integrativa da literatura que abordou a utilização do </w:t>
      </w:r>
      <w:r w:rsidR="00550BD6">
        <w:rPr>
          <w:sz w:val="24"/>
          <w:szCs w:val="24"/>
        </w:rPr>
        <w:t>fortalecimento de membros inferiores na prevenção de quedas em pessoas idosas</w:t>
      </w:r>
      <w:r w:rsidR="00550BD6" w:rsidRPr="006F6F09">
        <w:rPr>
          <w:sz w:val="24"/>
          <w:szCs w:val="24"/>
        </w:rPr>
        <w:t xml:space="preserve">. A busca dos artigos foi realizada nas bases de </w:t>
      </w:r>
      <w:r w:rsidR="00550BD6">
        <w:rPr>
          <w:sz w:val="24"/>
          <w:szCs w:val="24"/>
        </w:rPr>
        <w:t>d</w:t>
      </w:r>
      <w:r w:rsidR="00550BD6" w:rsidRPr="006F6F09">
        <w:rPr>
          <w:sz w:val="24"/>
          <w:szCs w:val="24"/>
        </w:rPr>
        <w:t xml:space="preserve">ados </w:t>
      </w:r>
      <w:proofErr w:type="spellStart"/>
      <w:r w:rsidR="00550BD6" w:rsidRPr="006F6F09">
        <w:rPr>
          <w:sz w:val="24"/>
          <w:szCs w:val="24"/>
        </w:rPr>
        <w:t>PubMed</w:t>
      </w:r>
      <w:proofErr w:type="spellEnd"/>
      <w:r w:rsidR="00550BD6" w:rsidRPr="006F6F09">
        <w:rPr>
          <w:sz w:val="24"/>
          <w:szCs w:val="24"/>
        </w:rPr>
        <w:t xml:space="preserve"> e </w:t>
      </w:r>
      <w:proofErr w:type="spellStart"/>
      <w:r w:rsidR="00550BD6" w:rsidRPr="006F6F09">
        <w:rPr>
          <w:sz w:val="24"/>
          <w:szCs w:val="24"/>
        </w:rPr>
        <w:t>ScienceDirect</w:t>
      </w:r>
      <w:proofErr w:type="spellEnd"/>
      <w:r w:rsidR="00550BD6" w:rsidRPr="006F6F09">
        <w:rPr>
          <w:sz w:val="24"/>
          <w:szCs w:val="24"/>
        </w:rPr>
        <w:t>,</w:t>
      </w:r>
      <w:r w:rsidR="00550BD6">
        <w:rPr>
          <w:sz w:val="24"/>
          <w:szCs w:val="24"/>
        </w:rPr>
        <w:t xml:space="preserve"> </w:t>
      </w:r>
      <w:r w:rsidR="00550BD6" w:rsidRPr="00427DBF">
        <w:rPr>
          <w:b/>
          <w:bCs/>
          <w:sz w:val="24"/>
          <w:szCs w:val="24"/>
        </w:rPr>
        <w:t>Resultados e Discussão</w:t>
      </w:r>
      <w:r w:rsidR="00550BD6">
        <w:rPr>
          <w:sz w:val="24"/>
          <w:szCs w:val="24"/>
        </w:rPr>
        <w:t>:</w:t>
      </w:r>
      <w:r w:rsidR="00CD22B6">
        <w:rPr>
          <w:sz w:val="24"/>
          <w:szCs w:val="24"/>
        </w:rPr>
        <w:t xml:space="preserve"> programas de</w:t>
      </w:r>
      <w:r w:rsidR="003B29AD">
        <w:rPr>
          <w:sz w:val="24"/>
          <w:szCs w:val="24"/>
        </w:rPr>
        <w:t xml:space="preserve"> fortalecimento de membros inferiores associado</w:t>
      </w:r>
      <w:r w:rsidR="001E4F60">
        <w:rPr>
          <w:sz w:val="24"/>
          <w:szCs w:val="24"/>
        </w:rPr>
        <w:t>s</w:t>
      </w:r>
      <w:r w:rsidR="003B29AD">
        <w:rPr>
          <w:sz w:val="24"/>
          <w:szCs w:val="24"/>
        </w:rPr>
        <w:t xml:space="preserve"> ao treino de equilíbrio apresentaram resultados mais satisfatórios</w:t>
      </w:r>
      <w:r w:rsidR="00427DBF">
        <w:rPr>
          <w:sz w:val="24"/>
          <w:szCs w:val="24"/>
        </w:rPr>
        <w:t xml:space="preserve"> no presente estudo</w:t>
      </w:r>
      <w:r w:rsidR="003B29AD">
        <w:rPr>
          <w:sz w:val="24"/>
          <w:szCs w:val="24"/>
        </w:rPr>
        <w:t xml:space="preserve">. </w:t>
      </w:r>
      <w:r w:rsidR="007342BB" w:rsidRPr="00427DBF">
        <w:rPr>
          <w:b/>
          <w:bCs/>
          <w:sz w:val="24"/>
          <w:szCs w:val="24"/>
        </w:rPr>
        <w:t>Conclusão</w:t>
      </w:r>
      <w:r w:rsidR="007342BB">
        <w:rPr>
          <w:sz w:val="24"/>
          <w:szCs w:val="24"/>
        </w:rPr>
        <w:t>: O fortalecimento de membros inferiores e o treinamento de equilíbrio se mostraram como ferramentas válidas e que geram efeitos positivos na funcionalidade de pacientes idosos como melhora na força muscular, equilíbrio dinâmico e função muscular, causando diminuição do risco de quedas.</w:t>
      </w:r>
    </w:p>
    <w:p w14:paraId="7510F556" w14:textId="77777777" w:rsidR="00427DBF" w:rsidRPr="00427DBF" w:rsidRDefault="00427DBF" w:rsidP="00427DBF">
      <w:pPr>
        <w:jc w:val="both"/>
        <w:rPr>
          <w:sz w:val="24"/>
          <w:szCs w:val="24"/>
        </w:rPr>
      </w:pPr>
    </w:p>
    <w:p w14:paraId="1FEC3C08" w14:textId="4AE87219" w:rsidR="00156778" w:rsidRDefault="00FD1AAC" w:rsidP="00427DBF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>
        <w:rPr>
          <w:sz w:val="24"/>
          <w:szCs w:val="24"/>
        </w:rPr>
        <w:t>P</w:t>
      </w:r>
      <w:r w:rsidR="001544AD">
        <w:rPr>
          <w:sz w:val="24"/>
          <w:szCs w:val="24"/>
        </w:rPr>
        <w:t>revenção de quedas;</w:t>
      </w:r>
      <w:r>
        <w:rPr>
          <w:sz w:val="24"/>
          <w:szCs w:val="24"/>
        </w:rPr>
        <w:t xml:space="preserve"> </w:t>
      </w:r>
      <w:r w:rsidR="001544AD">
        <w:rPr>
          <w:sz w:val="24"/>
          <w:szCs w:val="24"/>
        </w:rPr>
        <w:t>Treino de resistência;</w:t>
      </w:r>
      <w:r>
        <w:rPr>
          <w:sz w:val="24"/>
          <w:szCs w:val="24"/>
        </w:rPr>
        <w:t xml:space="preserve"> </w:t>
      </w:r>
      <w:r w:rsidR="001544AD">
        <w:rPr>
          <w:sz w:val="24"/>
          <w:szCs w:val="24"/>
        </w:rPr>
        <w:t>Capacidade funcional; idosos</w:t>
      </w:r>
      <w:r w:rsidR="001E4F60">
        <w:rPr>
          <w:sz w:val="24"/>
          <w:szCs w:val="24"/>
        </w:rPr>
        <w:t>;</w:t>
      </w:r>
      <w:r w:rsidR="001544AD">
        <w:rPr>
          <w:sz w:val="24"/>
          <w:szCs w:val="24"/>
        </w:rPr>
        <w:t xml:space="preserve"> reabilitação</w:t>
      </w:r>
      <w:r w:rsidR="00C367E3">
        <w:rPr>
          <w:sz w:val="24"/>
          <w:szCs w:val="24"/>
        </w:rPr>
        <w:t>.</w:t>
      </w:r>
    </w:p>
    <w:p w14:paraId="16143135" w14:textId="7727BF72" w:rsidR="003961EE" w:rsidRDefault="003961EE" w:rsidP="00427DBF">
      <w:pPr>
        <w:rPr>
          <w:sz w:val="24"/>
          <w:szCs w:val="24"/>
        </w:rPr>
      </w:pPr>
    </w:p>
    <w:p w14:paraId="4DDCF20E" w14:textId="10CF2632" w:rsidR="003961EE" w:rsidRDefault="003961EE" w:rsidP="003961EE">
      <w:pPr>
        <w:jc w:val="center"/>
        <w:rPr>
          <w:b/>
          <w:bCs/>
          <w:sz w:val="24"/>
          <w:szCs w:val="24"/>
          <w:lang w:val="en-US"/>
        </w:rPr>
      </w:pPr>
      <w:r w:rsidRPr="003961EE">
        <w:rPr>
          <w:b/>
          <w:bCs/>
          <w:sz w:val="24"/>
          <w:szCs w:val="24"/>
          <w:lang w:val="en-US"/>
        </w:rPr>
        <w:t>A</w:t>
      </w:r>
      <w:r>
        <w:rPr>
          <w:b/>
          <w:bCs/>
          <w:sz w:val="24"/>
          <w:szCs w:val="24"/>
          <w:lang w:val="en-US"/>
        </w:rPr>
        <w:t>BSTRACT</w:t>
      </w:r>
    </w:p>
    <w:p w14:paraId="6D349F95" w14:textId="77777777" w:rsidR="003961EE" w:rsidRPr="003961EE" w:rsidRDefault="003961EE" w:rsidP="003961EE">
      <w:pPr>
        <w:jc w:val="center"/>
        <w:rPr>
          <w:b/>
          <w:bCs/>
          <w:sz w:val="24"/>
          <w:szCs w:val="24"/>
          <w:lang w:val="en-US"/>
        </w:rPr>
      </w:pPr>
    </w:p>
    <w:p w14:paraId="1D47E412" w14:textId="77777777" w:rsidR="00236B9F" w:rsidRDefault="003961EE" w:rsidP="003961EE">
      <w:pPr>
        <w:jc w:val="both"/>
        <w:rPr>
          <w:sz w:val="24"/>
          <w:szCs w:val="24"/>
          <w:lang w:val="en-US"/>
        </w:rPr>
      </w:pPr>
      <w:r w:rsidRPr="003961EE">
        <w:rPr>
          <w:b/>
          <w:bCs/>
          <w:sz w:val="24"/>
          <w:szCs w:val="24"/>
          <w:lang w:val="en-US"/>
        </w:rPr>
        <w:t>Introduction</w:t>
      </w:r>
      <w:r w:rsidRPr="003961EE">
        <w:rPr>
          <w:sz w:val="24"/>
          <w:szCs w:val="24"/>
          <w:lang w:val="en-US"/>
        </w:rPr>
        <w:t xml:space="preserve">: Balance and lower-limb strengthening exercises are highlighted as important strategies for improving muscle strength, independence, and functional capacity in the elderly. </w:t>
      </w:r>
      <w:r w:rsidRPr="003961EE">
        <w:rPr>
          <w:b/>
          <w:bCs/>
          <w:sz w:val="24"/>
          <w:szCs w:val="24"/>
          <w:lang w:val="en-US"/>
        </w:rPr>
        <w:t>Objective</w:t>
      </w:r>
      <w:r w:rsidRPr="003961EE">
        <w:rPr>
          <w:sz w:val="24"/>
          <w:szCs w:val="24"/>
          <w:lang w:val="en-US"/>
        </w:rPr>
        <w:t xml:space="preserve">: This study aims to analyze the effects of balance and lower-limb strengthening training on fall prevention in older adults. </w:t>
      </w:r>
      <w:r w:rsidRPr="003961EE">
        <w:rPr>
          <w:b/>
          <w:bCs/>
          <w:sz w:val="24"/>
          <w:szCs w:val="24"/>
          <w:lang w:val="en-US"/>
        </w:rPr>
        <w:t>Methods</w:t>
      </w:r>
      <w:r w:rsidRPr="003961EE">
        <w:rPr>
          <w:sz w:val="24"/>
          <w:szCs w:val="24"/>
          <w:lang w:val="en-US"/>
        </w:rPr>
        <w:t xml:space="preserve">: This was an integrative literature review addressing the use of lower-limb strengthening to prevent falls among the elderly. Articles were </w:t>
      </w:r>
    </w:p>
    <w:p w14:paraId="585CB9D2" w14:textId="77777777" w:rsidR="00C5393B" w:rsidRDefault="003961EE" w:rsidP="003961EE">
      <w:pPr>
        <w:jc w:val="both"/>
        <w:rPr>
          <w:sz w:val="24"/>
          <w:szCs w:val="24"/>
          <w:lang w:val="en-US"/>
        </w:rPr>
      </w:pPr>
      <w:r w:rsidRPr="003961EE">
        <w:rPr>
          <w:sz w:val="24"/>
          <w:szCs w:val="24"/>
          <w:lang w:val="en-US"/>
        </w:rPr>
        <w:t xml:space="preserve">searched in the PubMed and ScienceDirect databases. </w:t>
      </w:r>
      <w:r w:rsidRPr="003961EE">
        <w:rPr>
          <w:b/>
          <w:bCs/>
          <w:sz w:val="24"/>
          <w:szCs w:val="24"/>
          <w:lang w:val="en-US"/>
        </w:rPr>
        <w:t>Results and Discussion:</w:t>
      </w:r>
      <w:r w:rsidRPr="003961EE">
        <w:rPr>
          <w:sz w:val="24"/>
          <w:szCs w:val="24"/>
          <w:lang w:val="en-US"/>
        </w:rPr>
        <w:t xml:space="preserve"> Lower-limb strengthening programs combined with balance training yielded the most satisfactory results in</w:t>
      </w:r>
      <w:r w:rsidR="00A51A6A">
        <w:rPr>
          <w:sz w:val="24"/>
          <w:szCs w:val="24"/>
          <w:lang w:val="en-US"/>
        </w:rPr>
        <w:t xml:space="preserve"> </w:t>
      </w:r>
      <w:r w:rsidRPr="003961EE">
        <w:rPr>
          <w:sz w:val="24"/>
          <w:szCs w:val="24"/>
          <w:lang w:val="en-US"/>
        </w:rPr>
        <w:t xml:space="preserve">this study. </w:t>
      </w:r>
      <w:r w:rsidRPr="003961EE">
        <w:rPr>
          <w:b/>
          <w:bCs/>
          <w:sz w:val="24"/>
          <w:szCs w:val="24"/>
          <w:lang w:val="en-US"/>
        </w:rPr>
        <w:t>Conclusion</w:t>
      </w:r>
      <w:r w:rsidRPr="003961EE">
        <w:rPr>
          <w:sz w:val="24"/>
          <w:szCs w:val="24"/>
          <w:lang w:val="en-US"/>
        </w:rPr>
        <w:t>: Lower-limb strengthening and balance training proved to be valid tools</w:t>
      </w:r>
      <w:r w:rsidR="002E7F38">
        <w:rPr>
          <w:sz w:val="24"/>
          <w:szCs w:val="24"/>
          <w:lang w:val="en-US"/>
        </w:rPr>
        <w:t xml:space="preserve"> </w:t>
      </w:r>
    </w:p>
    <w:p w14:paraId="6CE495B3" w14:textId="77777777" w:rsidR="00C5393B" w:rsidRDefault="00C5393B" w:rsidP="003961EE">
      <w:pPr>
        <w:jc w:val="both"/>
        <w:rPr>
          <w:sz w:val="24"/>
          <w:szCs w:val="24"/>
          <w:lang w:val="en-US"/>
        </w:rPr>
      </w:pPr>
    </w:p>
    <w:p w14:paraId="4A14FE53" w14:textId="77777777" w:rsidR="00C5393B" w:rsidRDefault="00C5393B" w:rsidP="003961EE">
      <w:pPr>
        <w:jc w:val="both"/>
        <w:rPr>
          <w:sz w:val="24"/>
          <w:szCs w:val="24"/>
          <w:lang w:val="en-US"/>
        </w:rPr>
      </w:pPr>
    </w:p>
    <w:p w14:paraId="7799F729" w14:textId="184FD7C2" w:rsidR="003961EE" w:rsidRPr="003961EE" w:rsidRDefault="003961EE" w:rsidP="003961EE">
      <w:pPr>
        <w:jc w:val="both"/>
        <w:rPr>
          <w:sz w:val="24"/>
          <w:szCs w:val="24"/>
          <w:lang w:val="en-US"/>
        </w:rPr>
      </w:pPr>
      <w:r w:rsidRPr="003961EE">
        <w:rPr>
          <w:sz w:val="24"/>
          <w:szCs w:val="24"/>
          <w:lang w:val="en-US"/>
        </w:rPr>
        <w:t>that positively impact the functionality of elderly patients—improving muscle strength, dynamic balance, and muscle function—thereby reducing the risk of falls.</w:t>
      </w:r>
    </w:p>
    <w:p w14:paraId="6361B5DF" w14:textId="77777777" w:rsidR="009737B8" w:rsidRPr="00336CD5" w:rsidRDefault="009737B8">
      <w:pPr>
        <w:spacing w:line="360" w:lineRule="auto"/>
        <w:rPr>
          <w:b/>
          <w:bCs/>
          <w:sz w:val="24"/>
          <w:szCs w:val="24"/>
          <w:lang w:val="en-US"/>
        </w:rPr>
      </w:pPr>
      <w:bookmarkStart w:id="0" w:name="f5vk82do5j7i" w:colFirst="0" w:colLast="0"/>
      <w:bookmarkEnd w:id="0"/>
    </w:p>
    <w:p w14:paraId="3DA8790A" w14:textId="23071FF5" w:rsidR="00156778" w:rsidRDefault="00FD1AAC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41C932F8" w14:textId="2D1B604D" w:rsidR="00567E25" w:rsidRDefault="006F6F09" w:rsidP="00567E25">
      <w:pPr>
        <w:spacing w:line="360" w:lineRule="auto"/>
        <w:jc w:val="both"/>
        <w:rPr>
          <w:color w:val="000000"/>
          <w:sz w:val="24"/>
          <w:szCs w:val="24"/>
        </w:rPr>
      </w:pPr>
      <w:r>
        <w:tab/>
      </w:r>
      <w:r w:rsidR="00567E25" w:rsidRPr="00567E25">
        <w:rPr>
          <w:sz w:val="24"/>
          <w:szCs w:val="24"/>
        </w:rPr>
        <w:t xml:space="preserve">As quedas </w:t>
      </w:r>
      <w:r w:rsidR="00817906">
        <w:rPr>
          <w:sz w:val="24"/>
          <w:szCs w:val="24"/>
        </w:rPr>
        <w:t>ainda são</w:t>
      </w:r>
      <w:r w:rsidR="00567E25" w:rsidRPr="00567E25">
        <w:rPr>
          <w:sz w:val="24"/>
          <w:szCs w:val="24"/>
        </w:rPr>
        <w:t xml:space="preserve"> a segunda principal causa de morte não intencional relacionada a lesões </w:t>
      </w:r>
      <w:r w:rsidR="00817906">
        <w:rPr>
          <w:sz w:val="24"/>
          <w:szCs w:val="24"/>
        </w:rPr>
        <w:t xml:space="preserve">ao redor do </w:t>
      </w:r>
      <w:r w:rsidR="00567E25" w:rsidRPr="00567E25">
        <w:rPr>
          <w:sz w:val="24"/>
          <w:szCs w:val="24"/>
        </w:rPr>
        <w:t xml:space="preserve">mundo, sendo </w:t>
      </w:r>
      <w:r w:rsidR="00817906">
        <w:rPr>
          <w:sz w:val="24"/>
          <w:szCs w:val="24"/>
        </w:rPr>
        <w:t xml:space="preserve">a população idosa </w:t>
      </w:r>
      <w:r w:rsidR="00567E25" w:rsidRPr="00567E25">
        <w:rPr>
          <w:sz w:val="24"/>
          <w:szCs w:val="24"/>
        </w:rPr>
        <w:t xml:space="preserve">com 65 anos ou mais </w:t>
      </w:r>
      <w:r w:rsidR="00B03FA1">
        <w:rPr>
          <w:sz w:val="24"/>
          <w:szCs w:val="24"/>
        </w:rPr>
        <w:t>a mais afetada</w:t>
      </w:r>
      <w:r w:rsidR="00567E25" w:rsidRPr="00567E25">
        <w:rPr>
          <w:sz w:val="24"/>
          <w:szCs w:val="24"/>
        </w:rPr>
        <w:t xml:space="preserve">. </w:t>
      </w:r>
      <w:r w:rsidR="0005700B">
        <w:rPr>
          <w:sz w:val="24"/>
          <w:szCs w:val="24"/>
        </w:rPr>
        <w:t>Em torno de</w:t>
      </w:r>
      <w:r w:rsidR="00567E25" w:rsidRPr="00567E25">
        <w:rPr>
          <w:sz w:val="24"/>
          <w:szCs w:val="24"/>
        </w:rPr>
        <w:t xml:space="preserve"> 28–35% dos idosos que vivem na comunidade s</w:t>
      </w:r>
      <w:r w:rsidR="0023178F">
        <w:rPr>
          <w:sz w:val="24"/>
          <w:szCs w:val="24"/>
        </w:rPr>
        <w:t>ão acometidos por</w:t>
      </w:r>
      <w:r w:rsidR="00567E25" w:rsidRPr="00567E25">
        <w:rPr>
          <w:sz w:val="24"/>
          <w:szCs w:val="24"/>
        </w:rPr>
        <w:t xml:space="preserve"> pelo menos uma queda por ano, com</w:t>
      </w:r>
      <w:r w:rsidR="00B27B39">
        <w:rPr>
          <w:sz w:val="24"/>
          <w:szCs w:val="24"/>
        </w:rPr>
        <w:t xml:space="preserve"> </w:t>
      </w:r>
      <w:r w:rsidR="002B6991">
        <w:rPr>
          <w:sz w:val="24"/>
          <w:szCs w:val="24"/>
        </w:rPr>
        <w:t>repercussões</w:t>
      </w:r>
      <w:r w:rsidR="00567E25" w:rsidRPr="00567E25">
        <w:rPr>
          <w:sz w:val="24"/>
          <w:szCs w:val="24"/>
        </w:rPr>
        <w:t xml:space="preserve"> que </w:t>
      </w:r>
      <w:r w:rsidR="00D22166">
        <w:rPr>
          <w:sz w:val="24"/>
          <w:szCs w:val="24"/>
        </w:rPr>
        <w:t>variam de</w:t>
      </w:r>
      <w:r w:rsidR="008B7A2B">
        <w:rPr>
          <w:sz w:val="24"/>
          <w:szCs w:val="24"/>
        </w:rPr>
        <w:t>um ido</w:t>
      </w:r>
      <w:r w:rsidR="002B6991">
        <w:rPr>
          <w:sz w:val="24"/>
          <w:szCs w:val="24"/>
        </w:rPr>
        <w:t xml:space="preserve"> </w:t>
      </w:r>
      <w:r w:rsidR="00567E25" w:rsidRPr="00567E25">
        <w:rPr>
          <w:sz w:val="24"/>
          <w:szCs w:val="24"/>
        </w:rPr>
        <w:t>lesões leves a</w:t>
      </w:r>
      <w:r w:rsidR="00943D66">
        <w:rPr>
          <w:sz w:val="24"/>
          <w:szCs w:val="24"/>
        </w:rPr>
        <w:t xml:space="preserve"> lesões mais graves como: </w:t>
      </w:r>
      <w:r w:rsidR="00567E25" w:rsidRPr="00567E25">
        <w:rPr>
          <w:sz w:val="24"/>
          <w:szCs w:val="24"/>
        </w:rPr>
        <w:t xml:space="preserve"> fraturas </w:t>
      </w:r>
      <w:r w:rsidR="00231507">
        <w:rPr>
          <w:sz w:val="24"/>
          <w:szCs w:val="24"/>
        </w:rPr>
        <w:t xml:space="preserve">na região </w:t>
      </w:r>
      <w:r w:rsidR="00567E25" w:rsidRPr="00567E25">
        <w:rPr>
          <w:sz w:val="24"/>
          <w:szCs w:val="24"/>
        </w:rPr>
        <w:t>de quadril, traumatismo cranioencefálico</w:t>
      </w:r>
      <w:r w:rsidR="00C06228">
        <w:rPr>
          <w:sz w:val="24"/>
          <w:szCs w:val="24"/>
        </w:rPr>
        <w:t xml:space="preserve"> </w:t>
      </w:r>
      <w:r w:rsidR="00943D66">
        <w:rPr>
          <w:sz w:val="24"/>
          <w:szCs w:val="24"/>
        </w:rPr>
        <w:t>(TCE)</w:t>
      </w:r>
      <w:r w:rsidR="00567E25" w:rsidRPr="00567E25">
        <w:rPr>
          <w:sz w:val="24"/>
          <w:szCs w:val="24"/>
        </w:rPr>
        <w:t xml:space="preserve"> e </w:t>
      </w:r>
      <w:r w:rsidR="00231507">
        <w:rPr>
          <w:sz w:val="24"/>
          <w:szCs w:val="24"/>
        </w:rPr>
        <w:t>implicações sociais e psicológicas</w:t>
      </w:r>
      <w:r w:rsidR="00567E25" w:rsidRPr="00567E25">
        <w:rPr>
          <w:sz w:val="24"/>
          <w:szCs w:val="24"/>
        </w:rPr>
        <w:t xml:space="preserve">, como o medo de cair. </w:t>
      </w:r>
      <w:r w:rsidR="00EE2817" w:rsidRPr="00567E25">
        <w:rPr>
          <w:sz w:val="24"/>
          <w:szCs w:val="24"/>
        </w:rPr>
        <w:t>O cust</w:t>
      </w:r>
      <w:r w:rsidR="00EE2817">
        <w:rPr>
          <w:sz w:val="24"/>
          <w:szCs w:val="24"/>
        </w:rPr>
        <w:t>eamento financeiro</w:t>
      </w:r>
      <w:r w:rsidR="00EE2817" w:rsidRPr="00567E25">
        <w:rPr>
          <w:sz w:val="24"/>
          <w:szCs w:val="24"/>
        </w:rPr>
        <w:t xml:space="preserve"> global anual </w:t>
      </w:r>
      <w:r w:rsidR="00EE2817">
        <w:rPr>
          <w:sz w:val="24"/>
          <w:szCs w:val="24"/>
        </w:rPr>
        <w:t>em</w:t>
      </w:r>
      <w:r w:rsidR="00EE2817" w:rsidRPr="00567E25">
        <w:rPr>
          <w:sz w:val="24"/>
          <w:szCs w:val="24"/>
        </w:rPr>
        <w:t xml:space="preserve"> lesões relacionadas a quedas </w:t>
      </w:r>
      <w:r w:rsidR="00EE2817">
        <w:rPr>
          <w:sz w:val="24"/>
          <w:szCs w:val="24"/>
        </w:rPr>
        <w:t>passa</w:t>
      </w:r>
      <w:r w:rsidR="005B2850">
        <w:rPr>
          <w:sz w:val="24"/>
          <w:szCs w:val="24"/>
        </w:rPr>
        <w:t xml:space="preserve"> de</w:t>
      </w:r>
      <w:r w:rsidR="00567E25" w:rsidRPr="00567E25">
        <w:rPr>
          <w:sz w:val="24"/>
          <w:szCs w:val="24"/>
        </w:rPr>
        <w:t xml:space="preserve"> US$ 50 bilhões</w:t>
      </w:r>
      <w:r w:rsidR="00F63660">
        <w:rPr>
          <w:sz w:val="24"/>
          <w:szCs w:val="24"/>
        </w:rPr>
        <w:t>.</w:t>
      </w:r>
      <w:r w:rsidR="009C01F6" w:rsidRPr="009C01F6">
        <w:rPr>
          <w:color w:val="000000"/>
          <w:sz w:val="24"/>
          <w:szCs w:val="24"/>
        </w:rPr>
        <w:t xml:space="preserve"> </w:t>
      </w:r>
      <w:r w:rsidR="009C01F6">
        <w:rPr>
          <w:color w:val="000000"/>
          <w:sz w:val="24"/>
          <w:szCs w:val="24"/>
        </w:rPr>
        <w:t>(</w:t>
      </w:r>
      <w:proofErr w:type="spellStart"/>
      <w:r w:rsidR="009C01F6" w:rsidRPr="00C06228">
        <w:rPr>
          <w:color w:val="000000"/>
          <w:sz w:val="24"/>
          <w:szCs w:val="24"/>
        </w:rPr>
        <w:t>Dharmansyah</w:t>
      </w:r>
      <w:proofErr w:type="spellEnd"/>
      <w:r w:rsidR="009C01F6" w:rsidRPr="00C06228">
        <w:rPr>
          <w:color w:val="000000"/>
          <w:sz w:val="24"/>
          <w:szCs w:val="24"/>
        </w:rPr>
        <w:t xml:space="preserve">, </w:t>
      </w:r>
      <w:r w:rsidR="009C01F6" w:rsidRPr="00C06228">
        <w:rPr>
          <w:i/>
          <w:iCs/>
          <w:color w:val="000000"/>
          <w:sz w:val="24"/>
          <w:szCs w:val="24"/>
        </w:rPr>
        <w:t>et</w:t>
      </w:r>
      <w:r w:rsidR="00B147D8">
        <w:rPr>
          <w:i/>
          <w:iCs/>
          <w:color w:val="000000"/>
          <w:sz w:val="24"/>
          <w:szCs w:val="24"/>
        </w:rPr>
        <w:t xml:space="preserve"> </w:t>
      </w:r>
      <w:r w:rsidR="009C01F6" w:rsidRPr="00C06228">
        <w:rPr>
          <w:i/>
          <w:iCs/>
          <w:color w:val="000000"/>
          <w:sz w:val="24"/>
          <w:szCs w:val="24"/>
        </w:rPr>
        <w:t>al</w:t>
      </w:r>
      <w:r w:rsidR="009C01F6" w:rsidRPr="00C06228">
        <w:rPr>
          <w:color w:val="000000"/>
          <w:sz w:val="24"/>
          <w:szCs w:val="24"/>
        </w:rPr>
        <w:t>.</w:t>
      </w:r>
      <w:r w:rsidR="00B147D8">
        <w:rPr>
          <w:color w:val="000000"/>
          <w:sz w:val="24"/>
          <w:szCs w:val="24"/>
        </w:rPr>
        <w:t>,</w:t>
      </w:r>
      <w:r w:rsidR="009C01F6" w:rsidRPr="00C06228">
        <w:rPr>
          <w:color w:val="000000"/>
          <w:sz w:val="24"/>
          <w:szCs w:val="24"/>
        </w:rPr>
        <w:t xml:space="preserve"> 2026</w:t>
      </w:r>
      <w:r w:rsidR="00142AA5">
        <w:rPr>
          <w:color w:val="000000"/>
          <w:sz w:val="24"/>
          <w:szCs w:val="24"/>
        </w:rPr>
        <w:t>)</w:t>
      </w:r>
    </w:p>
    <w:p w14:paraId="4C1C09EC" w14:textId="449D621A" w:rsidR="00A07772" w:rsidRDefault="003B4058" w:rsidP="003961EE">
      <w:pPr>
        <w:spacing w:line="360" w:lineRule="auto"/>
        <w:ind w:firstLine="720"/>
        <w:jc w:val="both"/>
        <w:rPr>
          <w:sz w:val="24"/>
          <w:szCs w:val="24"/>
        </w:rPr>
      </w:pPr>
      <w:r w:rsidRPr="006F6F09">
        <w:rPr>
          <w:sz w:val="24"/>
          <w:szCs w:val="24"/>
        </w:rPr>
        <w:t xml:space="preserve">A função física é um elemento central para a promoção da independência dos idosos, assim a prática de atividade física é indispensável. (Jiang </w:t>
      </w:r>
      <w:r w:rsidRPr="00B147D8">
        <w:rPr>
          <w:i/>
          <w:iCs/>
          <w:sz w:val="24"/>
          <w:szCs w:val="24"/>
        </w:rPr>
        <w:t>et al.</w:t>
      </w:r>
      <w:r w:rsidR="00B147D8" w:rsidRPr="00B147D8">
        <w:rPr>
          <w:i/>
          <w:iCs/>
          <w:sz w:val="24"/>
          <w:szCs w:val="24"/>
        </w:rPr>
        <w:t>,</w:t>
      </w:r>
      <w:r w:rsidRPr="006F6F09">
        <w:rPr>
          <w:sz w:val="24"/>
          <w:szCs w:val="24"/>
        </w:rPr>
        <w:t xml:space="preserve"> 2025). Nesse contexto, o papel fundamental da fisioterapia promove um envelhecimento ativo e saudável, assim, estratégias de intervenções são voltadas para a preservação da capacidade funcional, fortalecimento muscular e melhora do equilíbrio. Assim, o treinamento focado em exercícios proprioceptivos, </w:t>
      </w:r>
    </w:p>
    <w:p w14:paraId="6CDF93A1" w14:textId="07939A91" w:rsidR="003B4058" w:rsidRDefault="003B4058" w:rsidP="00EE2817">
      <w:pPr>
        <w:spacing w:line="360" w:lineRule="auto"/>
        <w:jc w:val="both"/>
        <w:rPr>
          <w:sz w:val="24"/>
          <w:szCs w:val="24"/>
        </w:rPr>
      </w:pPr>
      <w:r w:rsidRPr="006F6F09">
        <w:rPr>
          <w:sz w:val="24"/>
          <w:szCs w:val="24"/>
        </w:rPr>
        <w:t xml:space="preserve">treino de marcha e fortalecimento de membros inferiores fornecem maior autonomia e reduzem o risco de quedas nessa população. (Souza </w:t>
      </w:r>
      <w:r w:rsidRPr="00247760">
        <w:rPr>
          <w:i/>
          <w:iCs/>
          <w:sz w:val="24"/>
          <w:szCs w:val="24"/>
        </w:rPr>
        <w:t>et al</w:t>
      </w:r>
      <w:r w:rsidRPr="006F6F09">
        <w:rPr>
          <w:sz w:val="24"/>
          <w:szCs w:val="24"/>
        </w:rPr>
        <w:t>.</w:t>
      </w:r>
      <w:r w:rsidR="00B147D8">
        <w:rPr>
          <w:sz w:val="24"/>
          <w:szCs w:val="24"/>
        </w:rPr>
        <w:t>,</w:t>
      </w:r>
      <w:r w:rsidRPr="006F6F09">
        <w:rPr>
          <w:sz w:val="24"/>
          <w:szCs w:val="24"/>
        </w:rPr>
        <w:t xml:space="preserve"> 2024) </w:t>
      </w:r>
    </w:p>
    <w:p w14:paraId="2B9DC1D0" w14:textId="11E0A971" w:rsidR="006F6F09" w:rsidRDefault="006F6F09" w:rsidP="00A07772">
      <w:pPr>
        <w:spacing w:line="360" w:lineRule="auto"/>
        <w:jc w:val="both"/>
        <w:rPr>
          <w:sz w:val="24"/>
          <w:szCs w:val="24"/>
        </w:rPr>
      </w:pPr>
      <w:r w:rsidRPr="006F6F09">
        <w:rPr>
          <w:sz w:val="24"/>
          <w:szCs w:val="24"/>
        </w:rPr>
        <w:tab/>
        <w:t xml:space="preserve">O declínio dos sistemas de integração neuromuscular em decorrência do envelhecimento ocasiona uma redução na agilidade de reação a estímulos sensoriais, além de uma redução acentuada na velocidade dos processos centrais, resultando em um declínio no desempenho dos idosos. Nesse viés, o tempo de resposta de um idoso quando tem desequilíbrio é crítico na prevenção de quedas. (Pereira </w:t>
      </w:r>
      <w:r w:rsidRPr="00247760">
        <w:rPr>
          <w:i/>
          <w:iCs/>
          <w:sz w:val="24"/>
          <w:szCs w:val="24"/>
        </w:rPr>
        <w:t>et al</w:t>
      </w:r>
      <w:r w:rsidR="00B147D8">
        <w:rPr>
          <w:i/>
          <w:iCs/>
          <w:sz w:val="24"/>
          <w:szCs w:val="24"/>
        </w:rPr>
        <w:t>.</w:t>
      </w:r>
      <w:r w:rsidRPr="006F6F09">
        <w:rPr>
          <w:sz w:val="24"/>
          <w:szCs w:val="24"/>
        </w:rPr>
        <w:t xml:space="preserve">, 2023). Assim, o treinamento de equilíbrio pode atuar de forma antecipatória ou reativa, preparando o indivíduo para situações de instabilidade </w:t>
      </w:r>
    </w:p>
    <w:p w14:paraId="097FCC1A" w14:textId="7D9CA99A" w:rsidR="006F6F09" w:rsidRDefault="006F6F09" w:rsidP="006F6F09">
      <w:pPr>
        <w:spacing w:line="360" w:lineRule="auto"/>
        <w:jc w:val="both"/>
        <w:rPr>
          <w:sz w:val="24"/>
          <w:szCs w:val="24"/>
        </w:rPr>
      </w:pPr>
      <w:r w:rsidRPr="006F6F09">
        <w:rPr>
          <w:sz w:val="24"/>
          <w:szCs w:val="24"/>
        </w:rPr>
        <w:t xml:space="preserve">ou aprimorando a capacidade de recuperar o equilíbrio diante de eventos inesperados. (de Souza </w:t>
      </w:r>
      <w:r w:rsidRPr="00247760">
        <w:rPr>
          <w:i/>
          <w:iCs/>
          <w:sz w:val="24"/>
          <w:szCs w:val="24"/>
        </w:rPr>
        <w:t>et al</w:t>
      </w:r>
      <w:r w:rsidR="00B147D8">
        <w:rPr>
          <w:i/>
          <w:iCs/>
          <w:sz w:val="24"/>
          <w:szCs w:val="24"/>
        </w:rPr>
        <w:t>.</w:t>
      </w:r>
      <w:r w:rsidR="00E04C7D">
        <w:rPr>
          <w:sz w:val="24"/>
          <w:szCs w:val="24"/>
        </w:rPr>
        <w:t>,</w:t>
      </w:r>
      <w:r w:rsidRPr="006F6F09">
        <w:rPr>
          <w:sz w:val="24"/>
          <w:szCs w:val="24"/>
        </w:rPr>
        <w:t xml:space="preserve"> 2025).  </w:t>
      </w:r>
    </w:p>
    <w:p w14:paraId="7A0DC041" w14:textId="77777777" w:rsidR="00236B9F" w:rsidRDefault="00C84DE3" w:rsidP="00E918B6">
      <w:pPr>
        <w:spacing w:line="360" w:lineRule="auto"/>
        <w:ind w:firstLine="720"/>
        <w:jc w:val="both"/>
        <w:rPr>
          <w:sz w:val="24"/>
          <w:szCs w:val="24"/>
        </w:rPr>
      </w:pPr>
      <w:r w:rsidRPr="00C84DE3">
        <w:rPr>
          <w:sz w:val="24"/>
          <w:szCs w:val="24"/>
        </w:rPr>
        <w:t>Com o </w:t>
      </w:r>
      <w:r w:rsidR="00A446A7">
        <w:rPr>
          <w:sz w:val="24"/>
          <w:szCs w:val="24"/>
        </w:rPr>
        <w:t>progredir</w:t>
      </w:r>
      <w:r w:rsidRPr="00C84DE3">
        <w:rPr>
          <w:sz w:val="24"/>
          <w:szCs w:val="24"/>
        </w:rPr>
        <w:t xml:space="preserve"> da idade, </w:t>
      </w:r>
      <w:r w:rsidR="008D5E7D">
        <w:rPr>
          <w:sz w:val="24"/>
          <w:szCs w:val="24"/>
        </w:rPr>
        <w:t>acontece</w:t>
      </w:r>
      <w:r w:rsidRPr="00C84DE3">
        <w:rPr>
          <w:sz w:val="24"/>
          <w:szCs w:val="24"/>
        </w:rPr>
        <w:t xml:space="preserve"> um</w:t>
      </w:r>
      <w:r w:rsidR="008D5E7D">
        <w:rPr>
          <w:sz w:val="24"/>
          <w:szCs w:val="24"/>
        </w:rPr>
        <w:t>a diminuição</w:t>
      </w:r>
      <w:r w:rsidRPr="00C84DE3">
        <w:rPr>
          <w:sz w:val="24"/>
          <w:szCs w:val="24"/>
        </w:rPr>
        <w:t xml:space="preserve"> na força e potência muscular. A força muscular </w:t>
      </w:r>
      <w:r w:rsidR="00B61FE8">
        <w:rPr>
          <w:sz w:val="24"/>
          <w:szCs w:val="24"/>
        </w:rPr>
        <w:t>enfraquece</w:t>
      </w:r>
      <w:r w:rsidRPr="00C84DE3">
        <w:rPr>
          <w:sz w:val="24"/>
          <w:szCs w:val="24"/>
        </w:rPr>
        <w:t xml:space="preserve"> de 1,8 a 2,0% ao ano e a potência de 3,2 a 3,7% ao ano </w:t>
      </w:r>
      <w:r w:rsidR="00B61FE8">
        <w:rPr>
          <w:sz w:val="24"/>
          <w:szCs w:val="24"/>
        </w:rPr>
        <w:t xml:space="preserve">na população </w:t>
      </w:r>
      <w:r w:rsidRPr="00C84DE3">
        <w:rPr>
          <w:sz w:val="24"/>
          <w:szCs w:val="24"/>
        </w:rPr>
        <w:t>idos</w:t>
      </w:r>
      <w:r w:rsidR="00B61FE8">
        <w:rPr>
          <w:sz w:val="24"/>
          <w:szCs w:val="24"/>
        </w:rPr>
        <w:t>a</w:t>
      </w:r>
      <w:r w:rsidRPr="00C84DE3">
        <w:rPr>
          <w:sz w:val="24"/>
          <w:szCs w:val="24"/>
        </w:rPr>
        <w:t xml:space="preserve"> (faixa etária de 65 a 89 anos)</w:t>
      </w:r>
      <w:r w:rsidR="00C86042">
        <w:rPr>
          <w:sz w:val="24"/>
          <w:szCs w:val="24"/>
        </w:rPr>
        <w:t xml:space="preserve">. </w:t>
      </w:r>
      <w:r w:rsidR="00B61FE8">
        <w:rPr>
          <w:sz w:val="24"/>
          <w:szCs w:val="24"/>
        </w:rPr>
        <w:t>As a</w:t>
      </w:r>
      <w:r w:rsidR="00C86042" w:rsidRPr="00C86042">
        <w:rPr>
          <w:sz w:val="24"/>
          <w:szCs w:val="24"/>
        </w:rPr>
        <w:t xml:space="preserve">lterações </w:t>
      </w:r>
      <w:r w:rsidR="00B61FE8">
        <w:rPr>
          <w:sz w:val="24"/>
          <w:szCs w:val="24"/>
        </w:rPr>
        <w:t xml:space="preserve">de </w:t>
      </w:r>
      <w:r w:rsidR="00C86042" w:rsidRPr="00C86042">
        <w:rPr>
          <w:sz w:val="24"/>
          <w:szCs w:val="24"/>
        </w:rPr>
        <w:t xml:space="preserve">potência </w:t>
      </w:r>
      <w:r w:rsidR="00B61FE8">
        <w:rPr>
          <w:sz w:val="24"/>
          <w:szCs w:val="24"/>
        </w:rPr>
        <w:t xml:space="preserve">e força </w:t>
      </w:r>
      <w:r w:rsidR="00C86042" w:rsidRPr="00C86042">
        <w:rPr>
          <w:sz w:val="24"/>
          <w:szCs w:val="24"/>
        </w:rPr>
        <w:t xml:space="preserve">muscular têm sido </w:t>
      </w:r>
      <w:r w:rsidR="00033149">
        <w:rPr>
          <w:sz w:val="24"/>
          <w:szCs w:val="24"/>
        </w:rPr>
        <w:t xml:space="preserve">amplamente </w:t>
      </w:r>
      <w:r w:rsidR="00393258">
        <w:rPr>
          <w:sz w:val="24"/>
          <w:szCs w:val="24"/>
        </w:rPr>
        <w:t>relacionadas</w:t>
      </w:r>
      <w:r w:rsidR="00C86042" w:rsidRPr="00C86042">
        <w:rPr>
          <w:sz w:val="24"/>
          <w:szCs w:val="24"/>
        </w:rPr>
        <w:t xml:space="preserve"> a uma maior </w:t>
      </w:r>
      <w:r w:rsidR="00033149">
        <w:rPr>
          <w:sz w:val="24"/>
          <w:szCs w:val="24"/>
        </w:rPr>
        <w:t>incidência</w:t>
      </w:r>
      <w:r w:rsidR="00C86042" w:rsidRPr="00C86042">
        <w:rPr>
          <w:sz w:val="24"/>
          <w:szCs w:val="24"/>
        </w:rPr>
        <w:t xml:space="preserve"> de quedas em idosos</w:t>
      </w:r>
      <w:r w:rsidR="00091A22">
        <w:rPr>
          <w:sz w:val="24"/>
          <w:szCs w:val="24"/>
        </w:rPr>
        <w:t>, demonstrando</w:t>
      </w:r>
      <w:r w:rsidR="00C86042" w:rsidRPr="00C86042">
        <w:rPr>
          <w:sz w:val="24"/>
          <w:szCs w:val="24"/>
        </w:rPr>
        <w:t xml:space="preserve"> que </w:t>
      </w:r>
    </w:p>
    <w:p w14:paraId="6A18519C" w14:textId="11D64A21" w:rsidR="00D22166" w:rsidRDefault="00C86042" w:rsidP="00236B9F">
      <w:pPr>
        <w:spacing w:line="360" w:lineRule="auto"/>
        <w:jc w:val="both"/>
        <w:rPr>
          <w:sz w:val="24"/>
          <w:szCs w:val="24"/>
        </w:rPr>
      </w:pPr>
      <w:r w:rsidRPr="00C86042">
        <w:rPr>
          <w:sz w:val="24"/>
          <w:szCs w:val="24"/>
        </w:rPr>
        <w:t xml:space="preserve">indivíduos com </w:t>
      </w:r>
      <w:r w:rsidR="00250786">
        <w:rPr>
          <w:sz w:val="24"/>
          <w:szCs w:val="24"/>
        </w:rPr>
        <w:t>p</w:t>
      </w:r>
      <w:r w:rsidR="00250786" w:rsidRPr="00250786">
        <w:rPr>
          <w:sz w:val="24"/>
          <w:szCs w:val="24"/>
        </w:rPr>
        <w:t>erda progressiva de massa e força muscular</w:t>
      </w:r>
      <w:r w:rsidRPr="00C86042">
        <w:rPr>
          <w:sz w:val="24"/>
          <w:szCs w:val="24"/>
        </w:rPr>
        <w:t xml:space="preserve"> relataram um </w:t>
      </w:r>
      <w:r w:rsidR="00E04C7D">
        <w:rPr>
          <w:sz w:val="24"/>
          <w:szCs w:val="24"/>
        </w:rPr>
        <w:t>elevado número</w:t>
      </w:r>
      <w:r w:rsidRPr="00C86042">
        <w:rPr>
          <w:sz w:val="24"/>
          <w:szCs w:val="24"/>
        </w:rPr>
        <w:t xml:space="preserve"> de quedas</w:t>
      </w:r>
      <w:r w:rsidR="00E04C7D">
        <w:rPr>
          <w:sz w:val="24"/>
          <w:szCs w:val="24"/>
        </w:rPr>
        <w:t>. (</w:t>
      </w:r>
      <w:proofErr w:type="spellStart"/>
      <w:r w:rsidR="00E04C7D">
        <w:rPr>
          <w:sz w:val="24"/>
          <w:szCs w:val="24"/>
        </w:rPr>
        <w:t>Nagata</w:t>
      </w:r>
      <w:proofErr w:type="spellEnd"/>
      <w:r w:rsidR="00E04C7D">
        <w:rPr>
          <w:sz w:val="24"/>
          <w:szCs w:val="24"/>
        </w:rPr>
        <w:t xml:space="preserve"> </w:t>
      </w:r>
      <w:r w:rsidR="00E04C7D" w:rsidRPr="00474B6D">
        <w:rPr>
          <w:i/>
          <w:iCs/>
          <w:sz w:val="24"/>
          <w:szCs w:val="24"/>
        </w:rPr>
        <w:t>e</w:t>
      </w:r>
      <w:r w:rsidR="00B147D8">
        <w:rPr>
          <w:i/>
          <w:iCs/>
          <w:sz w:val="24"/>
          <w:szCs w:val="24"/>
        </w:rPr>
        <w:t xml:space="preserve">t </w:t>
      </w:r>
      <w:r w:rsidR="00E04C7D" w:rsidRPr="00474B6D">
        <w:rPr>
          <w:i/>
          <w:iCs/>
          <w:sz w:val="24"/>
          <w:szCs w:val="24"/>
        </w:rPr>
        <w:t>al</w:t>
      </w:r>
      <w:r w:rsidR="00B147D8">
        <w:rPr>
          <w:i/>
          <w:iCs/>
          <w:sz w:val="24"/>
          <w:szCs w:val="24"/>
        </w:rPr>
        <w:t>.</w:t>
      </w:r>
      <w:r w:rsidR="00E04C7D" w:rsidRPr="00474B6D">
        <w:rPr>
          <w:i/>
          <w:iCs/>
          <w:sz w:val="24"/>
          <w:szCs w:val="24"/>
        </w:rPr>
        <w:t>,</w:t>
      </w:r>
      <w:r w:rsidR="00E04C7D">
        <w:rPr>
          <w:sz w:val="24"/>
          <w:szCs w:val="24"/>
        </w:rPr>
        <w:t xml:space="preserve"> </w:t>
      </w:r>
      <w:r w:rsidR="00474B6D">
        <w:rPr>
          <w:sz w:val="24"/>
          <w:szCs w:val="24"/>
        </w:rPr>
        <w:t>2024)</w:t>
      </w:r>
      <w:r w:rsidR="00E918B6">
        <w:rPr>
          <w:sz w:val="24"/>
          <w:szCs w:val="24"/>
        </w:rPr>
        <w:t xml:space="preserve">. </w:t>
      </w:r>
    </w:p>
    <w:p w14:paraId="632F827C" w14:textId="77777777" w:rsidR="001F3A9D" w:rsidRDefault="001F3A9D" w:rsidP="009342D4">
      <w:pPr>
        <w:spacing w:after="240" w:line="360" w:lineRule="auto"/>
        <w:ind w:firstLine="720"/>
        <w:jc w:val="both"/>
        <w:rPr>
          <w:sz w:val="24"/>
          <w:szCs w:val="24"/>
        </w:rPr>
      </w:pPr>
    </w:p>
    <w:p w14:paraId="38111BA0" w14:textId="30ADAB36" w:rsidR="009737B8" w:rsidRPr="00A07772" w:rsidRDefault="006F6F09" w:rsidP="009342D4">
      <w:pPr>
        <w:spacing w:after="240" w:line="360" w:lineRule="auto"/>
        <w:ind w:firstLine="720"/>
        <w:jc w:val="both"/>
        <w:rPr>
          <w:sz w:val="24"/>
          <w:szCs w:val="24"/>
        </w:rPr>
      </w:pPr>
      <w:r w:rsidRPr="006F6F09">
        <w:rPr>
          <w:sz w:val="24"/>
          <w:szCs w:val="24"/>
        </w:rPr>
        <w:t xml:space="preserve">Dessa forma, </w:t>
      </w:r>
      <w:r w:rsidR="00AF350A">
        <w:rPr>
          <w:sz w:val="24"/>
          <w:szCs w:val="24"/>
        </w:rPr>
        <w:t xml:space="preserve">pontua-se que </w:t>
      </w:r>
      <w:r w:rsidR="00744EC1">
        <w:rPr>
          <w:sz w:val="24"/>
          <w:szCs w:val="24"/>
        </w:rPr>
        <w:t>exercícios de equilíbrio e de</w:t>
      </w:r>
      <w:r w:rsidRPr="006F6F09">
        <w:rPr>
          <w:sz w:val="24"/>
          <w:szCs w:val="24"/>
        </w:rPr>
        <w:t xml:space="preserve"> fortalecimento dos membros inferiores como</w:t>
      </w:r>
      <w:r w:rsidR="00511621">
        <w:rPr>
          <w:sz w:val="24"/>
          <w:szCs w:val="24"/>
        </w:rPr>
        <w:t xml:space="preserve"> </w:t>
      </w:r>
      <w:r w:rsidRPr="006F6F09">
        <w:rPr>
          <w:sz w:val="24"/>
          <w:szCs w:val="24"/>
        </w:rPr>
        <w:t>importante</w:t>
      </w:r>
      <w:r w:rsidR="00511621"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estratégia</w:t>
      </w:r>
      <w:r w:rsidR="00511621"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utilizada</w:t>
      </w:r>
      <w:r w:rsidR="00511621">
        <w:rPr>
          <w:sz w:val="24"/>
          <w:szCs w:val="24"/>
        </w:rPr>
        <w:t>s</w:t>
      </w:r>
      <w:r w:rsidRPr="006F6F09">
        <w:rPr>
          <w:sz w:val="24"/>
          <w:szCs w:val="24"/>
        </w:rPr>
        <w:t xml:space="preserve"> para melhorar a força muscular</w:t>
      </w:r>
      <w:r w:rsidR="000A5977">
        <w:rPr>
          <w:sz w:val="24"/>
          <w:szCs w:val="24"/>
        </w:rPr>
        <w:t>, independência do idoso e a</w:t>
      </w:r>
      <w:r w:rsidRPr="006F6F09">
        <w:rPr>
          <w:sz w:val="24"/>
          <w:szCs w:val="24"/>
        </w:rPr>
        <w:t xml:space="preserve"> capacidade funcional.</w:t>
      </w:r>
      <w:r w:rsidR="00EB3774">
        <w:rPr>
          <w:sz w:val="24"/>
          <w:szCs w:val="24"/>
        </w:rPr>
        <w:t xml:space="preserve"> </w:t>
      </w:r>
      <w:r w:rsidR="00EB3774" w:rsidRPr="00632671">
        <w:rPr>
          <w:rFonts w:eastAsia="Calibri"/>
          <w:bCs/>
          <w:sz w:val="24"/>
          <w:szCs w:val="24"/>
        </w:rPr>
        <w:t xml:space="preserve">Assim, este estudo se torna relevante por buscar analisar e </w:t>
      </w:r>
      <w:r w:rsidR="00EB3774">
        <w:rPr>
          <w:rFonts w:eastAsia="Calibri"/>
          <w:bCs/>
          <w:sz w:val="24"/>
          <w:szCs w:val="24"/>
        </w:rPr>
        <w:t>organizar</w:t>
      </w:r>
      <w:r w:rsidR="00EB3774" w:rsidRPr="00632671">
        <w:rPr>
          <w:rFonts w:eastAsia="Calibri"/>
          <w:bCs/>
          <w:sz w:val="24"/>
          <w:szCs w:val="24"/>
        </w:rPr>
        <w:t xml:space="preserve"> as evidências recentes sobre o</w:t>
      </w:r>
      <w:r w:rsidR="00957F1A">
        <w:rPr>
          <w:rFonts w:eastAsia="Calibri"/>
          <w:bCs/>
          <w:sz w:val="24"/>
          <w:szCs w:val="24"/>
        </w:rPr>
        <w:t xml:space="preserve"> </w:t>
      </w:r>
      <w:r w:rsidR="00EB3774" w:rsidRPr="00632671">
        <w:rPr>
          <w:rFonts w:eastAsia="Calibri"/>
          <w:bCs/>
          <w:sz w:val="24"/>
          <w:szCs w:val="24"/>
        </w:rPr>
        <w:t>impacto d</w:t>
      </w:r>
      <w:r w:rsidR="00A64AD2">
        <w:rPr>
          <w:rFonts w:eastAsia="Calibri"/>
          <w:bCs/>
          <w:sz w:val="24"/>
          <w:szCs w:val="24"/>
        </w:rPr>
        <w:t xml:space="preserve">esses </w:t>
      </w:r>
      <w:r w:rsidR="00CE20E5">
        <w:rPr>
          <w:rFonts w:eastAsia="Calibri"/>
          <w:bCs/>
          <w:sz w:val="24"/>
          <w:szCs w:val="24"/>
        </w:rPr>
        <w:t xml:space="preserve">exercícios </w:t>
      </w:r>
      <w:r w:rsidR="00C627C9">
        <w:rPr>
          <w:rFonts w:eastAsia="Calibri"/>
          <w:bCs/>
          <w:sz w:val="24"/>
          <w:szCs w:val="24"/>
        </w:rPr>
        <w:t>para</w:t>
      </w:r>
      <w:r w:rsidR="00A51A6A">
        <w:rPr>
          <w:rFonts w:eastAsia="Calibri"/>
          <w:bCs/>
          <w:sz w:val="24"/>
          <w:szCs w:val="24"/>
        </w:rPr>
        <w:t xml:space="preserve"> </w:t>
      </w:r>
      <w:r w:rsidR="00C627C9">
        <w:rPr>
          <w:rFonts w:eastAsia="Calibri"/>
          <w:bCs/>
          <w:sz w:val="24"/>
          <w:szCs w:val="24"/>
        </w:rPr>
        <w:t xml:space="preserve">contribuir </w:t>
      </w:r>
      <w:r w:rsidR="00CD4D9A">
        <w:rPr>
          <w:rFonts w:eastAsia="Calibri"/>
          <w:bCs/>
          <w:sz w:val="24"/>
          <w:szCs w:val="24"/>
        </w:rPr>
        <w:t>na prevenção do risco de quedas.</w:t>
      </w:r>
    </w:p>
    <w:p w14:paraId="0237EE9E" w14:textId="77777777" w:rsidR="00A51A6A" w:rsidRDefault="00FD1AAC" w:rsidP="00A51A6A">
      <w:pPr>
        <w:spacing w:after="24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4C62916D" w14:textId="0755D0CD" w:rsidR="009737B8" w:rsidRPr="00A51A6A" w:rsidRDefault="00AD0D14" w:rsidP="00A51A6A">
      <w:pPr>
        <w:spacing w:after="240" w:line="360" w:lineRule="auto"/>
        <w:rPr>
          <w:b/>
          <w:bCs/>
          <w:sz w:val="24"/>
          <w:szCs w:val="24"/>
        </w:rPr>
      </w:pPr>
      <w:r w:rsidRPr="00FF7A0F">
        <w:rPr>
          <w:sz w:val="24"/>
          <w:szCs w:val="24"/>
        </w:rPr>
        <w:t>O presente estudo objetiva analisar os efeitos do treino de equil</w:t>
      </w:r>
      <w:r w:rsidR="00FF7A0F" w:rsidRPr="00FF7A0F">
        <w:rPr>
          <w:sz w:val="24"/>
          <w:szCs w:val="24"/>
        </w:rPr>
        <w:t>íbrio e de</w:t>
      </w:r>
      <w:r w:rsidRPr="00FF7A0F">
        <w:rPr>
          <w:sz w:val="24"/>
          <w:szCs w:val="24"/>
        </w:rPr>
        <w:t xml:space="preserve"> fortalecimento dos membros inferiores na prevenção de quedas em idosos.</w:t>
      </w:r>
    </w:p>
    <w:p w14:paraId="370D620B" w14:textId="77777777" w:rsidR="00156778" w:rsidRDefault="00FD1AAC" w:rsidP="009342D4">
      <w:pPr>
        <w:spacing w:after="24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30957B36" w14:textId="52603297" w:rsidR="00E00671" w:rsidRPr="008D1E3D" w:rsidRDefault="006F6F09" w:rsidP="008D1E3D">
      <w:pPr>
        <w:spacing w:after="240" w:line="360" w:lineRule="auto"/>
        <w:jc w:val="both"/>
        <w:rPr>
          <w:sz w:val="24"/>
          <w:szCs w:val="24"/>
        </w:rPr>
      </w:pPr>
      <w:r w:rsidRPr="006F6F09">
        <w:rPr>
          <w:sz w:val="24"/>
          <w:szCs w:val="24"/>
        </w:rPr>
        <w:t xml:space="preserve">Este estudo tratou-se de uma revisão integrativa da literatura que abordou a utilização do </w:t>
      </w:r>
      <w:r>
        <w:rPr>
          <w:sz w:val="24"/>
          <w:szCs w:val="24"/>
        </w:rPr>
        <w:t>fortalecimento de membros inferiores na prevenção de quedas em pessoas idosas</w:t>
      </w:r>
      <w:r w:rsidRPr="006F6F09">
        <w:rPr>
          <w:sz w:val="24"/>
          <w:szCs w:val="24"/>
        </w:rPr>
        <w:t xml:space="preserve">. A busca dos artigos foi realizada nas bases de </w:t>
      </w:r>
      <w:r>
        <w:rPr>
          <w:sz w:val="24"/>
          <w:szCs w:val="24"/>
        </w:rPr>
        <w:t>d</w:t>
      </w:r>
      <w:r w:rsidRPr="006F6F09">
        <w:rPr>
          <w:sz w:val="24"/>
          <w:szCs w:val="24"/>
        </w:rPr>
        <w:t xml:space="preserve">ados </w:t>
      </w:r>
      <w:proofErr w:type="spellStart"/>
      <w:r w:rsidRPr="006F6F09">
        <w:rPr>
          <w:sz w:val="24"/>
          <w:szCs w:val="24"/>
        </w:rPr>
        <w:t>PubMed</w:t>
      </w:r>
      <w:proofErr w:type="spellEnd"/>
      <w:r w:rsidRPr="006F6F09">
        <w:rPr>
          <w:sz w:val="24"/>
          <w:szCs w:val="24"/>
        </w:rPr>
        <w:t xml:space="preserve"> e </w:t>
      </w:r>
      <w:proofErr w:type="spellStart"/>
      <w:r w:rsidRPr="006F6F09">
        <w:rPr>
          <w:sz w:val="24"/>
          <w:szCs w:val="24"/>
        </w:rPr>
        <w:t>ScienceDirect</w:t>
      </w:r>
      <w:proofErr w:type="spellEnd"/>
      <w:r w:rsidRPr="006F6F09">
        <w:rPr>
          <w:sz w:val="24"/>
          <w:szCs w:val="24"/>
        </w:rPr>
        <w:t xml:space="preserve">, utilizando-se as combinações </w:t>
      </w:r>
      <w:r w:rsidRPr="00010C8A">
        <w:rPr>
          <w:sz w:val="24"/>
          <w:szCs w:val="24"/>
        </w:rPr>
        <w:t xml:space="preserve">de palavras-chave: </w:t>
      </w:r>
      <w:r w:rsidR="00455052" w:rsidRPr="00010C8A">
        <w:rPr>
          <w:sz w:val="24"/>
          <w:szCs w:val="24"/>
        </w:rPr>
        <w:t>Em inglês</w:t>
      </w:r>
      <w:proofErr w:type="gramStart"/>
      <w:r w:rsidR="00455052" w:rsidRPr="00010C8A">
        <w:rPr>
          <w:sz w:val="24"/>
          <w:szCs w:val="24"/>
        </w:rPr>
        <w:t>:</w:t>
      </w:r>
      <w:r w:rsidRPr="00010C8A">
        <w:rPr>
          <w:sz w:val="24"/>
          <w:szCs w:val="24"/>
        </w:rPr>
        <w:t>“</w:t>
      </w:r>
      <w:proofErr w:type="spellStart"/>
      <w:proofErr w:type="gramEnd"/>
      <w:r w:rsidRPr="009342D4">
        <w:rPr>
          <w:sz w:val="24"/>
          <w:szCs w:val="24"/>
        </w:rPr>
        <w:t>Fall</w:t>
      </w:r>
      <w:proofErr w:type="spellEnd"/>
      <w:r w:rsidRPr="009342D4">
        <w:rPr>
          <w:sz w:val="24"/>
          <w:szCs w:val="24"/>
        </w:rPr>
        <w:t xml:space="preserve"> </w:t>
      </w:r>
      <w:proofErr w:type="spellStart"/>
      <w:r w:rsidRPr="009342D4">
        <w:rPr>
          <w:sz w:val="24"/>
          <w:szCs w:val="24"/>
        </w:rPr>
        <w:t>prevention</w:t>
      </w:r>
      <w:proofErr w:type="spellEnd"/>
      <w:r w:rsidRPr="009342D4">
        <w:rPr>
          <w:sz w:val="24"/>
          <w:szCs w:val="24"/>
        </w:rPr>
        <w:t>” AND “</w:t>
      </w:r>
      <w:proofErr w:type="spellStart"/>
      <w:r w:rsidRPr="009342D4">
        <w:rPr>
          <w:sz w:val="24"/>
          <w:szCs w:val="24"/>
        </w:rPr>
        <w:t>Elderly</w:t>
      </w:r>
      <w:proofErr w:type="spellEnd"/>
      <w:r w:rsidRPr="009342D4">
        <w:rPr>
          <w:sz w:val="24"/>
          <w:szCs w:val="24"/>
        </w:rPr>
        <w:t>”</w:t>
      </w:r>
      <w:r w:rsidR="000A1CD2" w:rsidRPr="009342D4">
        <w:rPr>
          <w:sz w:val="24"/>
          <w:szCs w:val="24"/>
        </w:rPr>
        <w:t xml:space="preserve"> AND “</w:t>
      </w:r>
      <w:proofErr w:type="spellStart"/>
      <w:r w:rsidR="000A1CD2" w:rsidRPr="009342D4">
        <w:rPr>
          <w:sz w:val="24"/>
          <w:szCs w:val="24"/>
        </w:rPr>
        <w:t>Exercise</w:t>
      </w:r>
      <w:proofErr w:type="spellEnd"/>
      <w:r w:rsidR="000A1CD2" w:rsidRPr="009342D4">
        <w:rPr>
          <w:sz w:val="24"/>
          <w:szCs w:val="24"/>
        </w:rPr>
        <w:t xml:space="preserve">”, </w:t>
      </w:r>
      <w:proofErr w:type="gramStart"/>
      <w:r w:rsidR="000A1CD2" w:rsidRPr="009342D4">
        <w:rPr>
          <w:sz w:val="24"/>
          <w:szCs w:val="24"/>
        </w:rPr>
        <w:t>“ Falls</w:t>
      </w:r>
      <w:proofErr w:type="gramEnd"/>
      <w:r w:rsidR="000A1CD2" w:rsidRPr="009342D4">
        <w:rPr>
          <w:sz w:val="24"/>
          <w:szCs w:val="24"/>
        </w:rPr>
        <w:t xml:space="preserve"> AND </w:t>
      </w:r>
      <w:proofErr w:type="spellStart"/>
      <w:r w:rsidR="000A1CD2" w:rsidRPr="009342D4">
        <w:rPr>
          <w:sz w:val="24"/>
          <w:szCs w:val="24"/>
        </w:rPr>
        <w:t>the</w:t>
      </w:r>
      <w:proofErr w:type="spellEnd"/>
      <w:r w:rsidR="000A1CD2" w:rsidRPr="009342D4">
        <w:rPr>
          <w:sz w:val="24"/>
          <w:szCs w:val="24"/>
        </w:rPr>
        <w:t xml:space="preserve"> </w:t>
      </w:r>
      <w:proofErr w:type="spellStart"/>
      <w:r w:rsidR="009342D4">
        <w:rPr>
          <w:sz w:val="24"/>
          <w:szCs w:val="24"/>
        </w:rPr>
        <w:t>E</w:t>
      </w:r>
      <w:r w:rsidR="000A1CD2" w:rsidRPr="009342D4">
        <w:rPr>
          <w:sz w:val="24"/>
          <w:szCs w:val="24"/>
        </w:rPr>
        <w:t>lderly</w:t>
      </w:r>
      <w:proofErr w:type="spellEnd"/>
      <w:r w:rsidR="000A1CD2" w:rsidRPr="009342D4">
        <w:rPr>
          <w:sz w:val="24"/>
          <w:szCs w:val="24"/>
        </w:rPr>
        <w:t>”, “</w:t>
      </w:r>
      <w:r w:rsidR="00343D50" w:rsidRPr="009342D4">
        <w:rPr>
          <w:sz w:val="24"/>
          <w:szCs w:val="24"/>
        </w:rPr>
        <w:t>F</w:t>
      </w:r>
      <w:r w:rsidR="00DF6AF6" w:rsidRPr="009342D4">
        <w:rPr>
          <w:sz w:val="24"/>
          <w:szCs w:val="24"/>
        </w:rPr>
        <w:t xml:space="preserve">alls AND </w:t>
      </w:r>
      <w:proofErr w:type="spellStart"/>
      <w:r w:rsidR="00DF6AF6" w:rsidRPr="009342D4">
        <w:rPr>
          <w:sz w:val="24"/>
          <w:szCs w:val="24"/>
        </w:rPr>
        <w:t>the</w:t>
      </w:r>
      <w:proofErr w:type="spellEnd"/>
      <w:r w:rsidR="00DF6AF6" w:rsidRPr="009342D4">
        <w:rPr>
          <w:sz w:val="24"/>
          <w:szCs w:val="24"/>
        </w:rPr>
        <w:t xml:space="preserve"> </w:t>
      </w:r>
      <w:proofErr w:type="spellStart"/>
      <w:r w:rsidR="00343D50" w:rsidRPr="009342D4">
        <w:rPr>
          <w:sz w:val="24"/>
          <w:szCs w:val="24"/>
        </w:rPr>
        <w:t>E</w:t>
      </w:r>
      <w:r w:rsidR="00DF6AF6" w:rsidRPr="009342D4">
        <w:rPr>
          <w:sz w:val="24"/>
          <w:szCs w:val="24"/>
        </w:rPr>
        <w:t>lderly</w:t>
      </w:r>
      <w:proofErr w:type="spellEnd"/>
      <w:r w:rsidR="00DF6AF6" w:rsidRPr="009342D4">
        <w:rPr>
          <w:sz w:val="24"/>
          <w:szCs w:val="24"/>
        </w:rPr>
        <w:t xml:space="preserve"> AND </w:t>
      </w:r>
      <w:proofErr w:type="spellStart"/>
      <w:r w:rsidR="00343D50" w:rsidRPr="009342D4">
        <w:rPr>
          <w:sz w:val="24"/>
          <w:szCs w:val="24"/>
        </w:rPr>
        <w:t>S</w:t>
      </w:r>
      <w:r w:rsidR="00DF6AF6" w:rsidRPr="009342D4">
        <w:rPr>
          <w:sz w:val="24"/>
          <w:szCs w:val="24"/>
        </w:rPr>
        <w:t>trenghtening</w:t>
      </w:r>
      <w:proofErr w:type="spellEnd"/>
      <w:r w:rsidR="00DF6AF6" w:rsidRPr="009342D4">
        <w:rPr>
          <w:sz w:val="24"/>
          <w:szCs w:val="24"/>
        </w:rPr>
        <w:t>”</w:t>
      </w:r>
      <w:r w:rsidR="00DF6AF6" w:rsidRPr="00010C8A">
        <w:rPr>
          <w:sz w:val="24"/>
          <w:szCs w:val="24"/>
        </w:rPr>
        <w:t xml:space="preserve"> </w:t>
      </w:r>
      <w:r w:rsidR="00765FE8" w:rsidRPr="00010C8A">
        <w:rPr>
          <w:sz w:val="24"/>
          <w:szCs w:val="24"/>
        </w:rPr>
        <w:t>em português: “Prevenção de quedas</w:t>
      </w:r>
      <w:r w:rsidR="00E96D12" w:rsidRPr="00010C8A">
        <w:rPr>
          <w:sz w:val="24"/>
          <w:szCs w:val="24"/>
        </w:rPr>
        <w:t xml:space="preserve"> </w:t>
      </w:r>
      <w:r w:rsidR="00E96D12" w:rsidRPr="00B17965">
        <w:rPr>
          <w:sz w:val="24"/>
          <w:szCs w:val="24"/>
        </w:rPr>
        <w:t>de idosos</w:t>
      </w:r>
      <w:r w:rsidR="00765FE8" w:rsidRPr="00B17965">
        <w:rPr>
          <w:sz w:val="24"/>
          <w:szCs w:val="24"/>
        </w:rPr>
        <w:t>”</w:t>
      </w:r>
      <w:r w:rsidR="000A1CD2" w:rsidRPr="00B17965">
        <w:rPr>
          <w:sz w:val="24"/>
          <w:szCs w:val="24"/>
        </w:rPr>
        <w:t xml:space="preserve">. </w:t>
      </w:r>
      <w:r w:rsidRPr="006F6F09">
        <w:rPr>
          <w:sz w:val="24"/>
          <w:szCs w:val="24"/>
        </w:rPr>
        <w:t>Foram estabelecidos como critérios de inclusão: artigos publicados entre os anos de 20</w:t>
      </w:r>
      <w:r w:rsidR="00BF5713">
        <w:rPr>
          <w:sz w:val="24"/>
          <w:szCs w:val="24"/>
        </w:rPr>
        <w:t>19</w:t>
      </w:r>
      <w:r>
        <w:rPr>
          <w:sz w:val="24"/>
          <w:szCs w:val="24"/>
        </w:rPr>
        <w:t xml:space="preserve"> </w:t>
      </w:r>
      <w:r w:rsidRPr="006F6F09">
        <w:rPr>
          <w:sz w:val="24"/>
          <w:szCs w:val="24"/>
        </w:rPr>
        <w:t>e 202</w:t>
      </w:r>
      <w:r>
        <w:rPr>
          <w:sz w:val="24"/>
          <w:szCs w:val="24"/>
        </w:rPr>
        <w:t>6</w:t>
      </w:r>
      <w:r w:rsidRPr="006F6F09">
        <w:rPr>
          <w:sz w:val="24"/>
          <w:szCs w:val="24"/>
        </w:rPr>
        <w:t>, artigos disponíveis</w:t>
      </w:r>
      <w:r w:rsidR="00F3371A">
        <w:rPr>
          <w:sz w:val="24"/>
          <w:szCs w:val="24"/>
        </w:rPr>
        <w:t xml:space="preserve"> gratuitamente</w:t>
      </w:r>
      <w:r w:rsidRPr="006F6F09">
        <w:rPr>
          <w:sz w:val="24"/>
          <w:szCs w:val="24"/>
        </w:rPr>
        <w:t xml:space="preserve"> nos idiomas </w:t>
      </w:r>
      <w:r w:rsidR="00F3371A">
        <w:rPr>
          <w:sz w:val="24"/>
          <w:szCs w:val="24"/>
        </w:rPr>
        <w:t>p</w:t>
      </w:r>
      <w:r w:rsidRPr="006F6F09">
        <w:rPr>
          <w:sz w:val="24"/>
          <w:szCs w:val="24"/>
        </w:rPr>
        <w:t>ortuguês</w:t>
      </w:r>
      <w:r w:rsidR="000A5977">
        <w:rPr>
          <w:sz w:val="24"/>
          <w:szCs w:val="24"/>
        </w:rPr>
        <w:t xml:space="preserve"> e </w:t>
      </w:r>
      <w:r w:rsidRPr="006F6F09">
        <w:rPr>
          <w:sz w:val="24"/>
          <w:szCs w:val="24"/>
        </w:rPr>
        <w:t>inglês</w:t>
      </w:r>
      <w:r>
        <w:rPr>
          <w:sz w:val="24"/>
          <w:szCs w:val="24"/>
        </w:rPr>
        <w:t>, ensaios clínicos, revisões sistemáticas, estudos de caso</w:t>
      </w:r>
      <w:r w:rsidRPr="006F6F09">
        <w:rPr>
          <w:sz w:val="24"/>
          <w:szCs w:val="24"/>
        </w:rPr>
        <w:t xml:space="preserve">. Foram excluídos artigos que não apresentassem relação direta com a temática proposta, </w:t>
      </w:r>
      <w:r w:rsidR="000A1CD2">
        <w:rPr>
          <w:sz w:val="24"/>
          <w:szCs w:val="24"/>
        </w:rPr>
        <w:t>estudos duplicados, artigos anteriores ao ano de 20</w:t>
      </w:r>
      <w:r w:rsidR="00870584">
        <w:rPr>
          <w:sz w:val="24"/>
          <w:szCs w:val="24"/>
        </w:rPr>
        <w:t>19</w:t>
      </w:r>
      <w:r w:rsidR="000A1CD2">
        <w:rPr>
          <w:sz w:val="24"/>
          <w:szCs w:val="24"/>
        </w:rPr>
        <w:t xml:space="preserve"> e resumos sem o texto completo</w:t>
      </w:r>
      <w:r w:rsidR="00784357">
        <w:rPr>
          <w:sz w:val="24"/>
          <w:szCs w:val="24"/>
        </w:rPr>
        <w:t>, foram excluídos 1966 artigos</w:t>
      </w:r>
      <w:r w:rsidR="000A1CD2">
        <w:rPr>
          <w:sz w:val="24"/>
          <w:szCs w:val="24"/>
        </w:rPr>
        <w:t>. Após isso</w:t>
      </w:r>
      <w:r w:rsidR="006E1EBD">
        <w:rPr>
          <w:sz w:val="24"/>
          <w:szCs w:val="24"/>
        </w:rPr>
        <w:t>,</w:t>
      </w:r>
      <w:r w:rsidR="000A1CD2">
        <w:rPr>
          <w:sz w:val="24"/>
          <w:szCs w:val="24"/>
        </w:rPr>
        <w:t xml:space="preserve"> realiz</w:t>
      </w:r>
      <w:r w:rsidR="00870584">
        <w:rPr>
          <w:sz w:val="24"/>
          <w:szCs w:val="24"/>
        </w:rPr>
        <w:t>ou-se</w:t>
      </w:r>
      <w:r w:rsidR="000A1CD2">
        <w:rPr>
          <w:sz w:val="24"/>
          <w:szCs w:val="24"/>
        </w:rPr>
        <w:t xml:space="preserve"> a triagem dos títulos e dos resumos para a apuração de estudos relevantes</w:t>
      </w:r>
      <w:r w:rsidR="001853AD">
        <w:rPr>
          <w:sz w:val="24"/>
          <w:szCs w:val="24"/>
        </w:rPr>
        <w:t>, obtendo 13 artigos</w:t>
      </w:r>
      <w:r w:rsidR="000A1CD2">
        <w:rPr>
          <w:sz w:val="24"/>
          <w:szCs w:val="24"/>
        </w:rPr>
        <w:t xml:space="preserve"> e logo após a leitura do texto completo para a validação da elegibilidade. </w:t>
      </w:r>
      <w:r w:rsidR="000A1CD2" w:rsidRPr="00870584">
        <w:rPr>
          <w:sz w:val="24"/>
          <w:szCs w:val="24"/>
        </w:rPr>
        <w:t>Sendo incluídos:</w:t>
      </w:r>
      <w:r w:rsidR="001853AD">
        <w:rPr>
          <w:sz w:val="24"/>
          <w:szCs w:val="24"/>
        </w:rPr>
        <w:t xml:space="preserve"> </w:t>
      </w:r>
      <w:r w:rsidR="001544AD">
        <w:rPr>
          <w:sz w:val="24"/>
          <w:szCs w:val="24"/>
        </w:rPr>
        <w:t>6</w:t>
      </w:r>
      <w:r w:rsidR="006F55BE" w:rsidRPr="00870584">
        <w:rPr>
          <w:sz w:val="24"/>
          <w:szCs w:val="24"/>
        </w:rPr>
        <w:t xml:space="preserve"> artigos</w:t>
      </w:r>
      <w:r w:rsidR="00B11ABC" w:rsidRPr="00870584">
        <w:rPr>
          <w:sz w:val="24"/>
          <w:szCs w:val="24"/>
        </w:rPr>
        <w:t xml:space="preserve"> </w:t>
      </w:r>
    </w:p>
    <w:p w14:paraId="62A4828F" w14:textId="77777777" w:rsidR="001F3A9D" w:rsidRDefault="00FD1AAC" w:rsidP="001F3A9D">
      <w:pPr>
        <w:spacing w:after="240" w:line="360" w:lineRule="auto"/>
        <w:rPr>
          <w:b/>
          <w:bCs/>
          <w:sz w:val="24"/>
          <w:szCs w:val="24"/>
        </w:rPr>
      </w:pPr>
      <w:r w:rsidRPr="001F3A9D">
        <w:rPr>
          <w:b/>
          <w:bCs/>
          <w:sz w:val="24"/>
          <w:szCs w:val="24"/>
        </w:rPr>
        <w:t>4 RESULTADOS E DISCUSSÃO</w:t>
      </w:r>
    </w:p>
    <w:p w14:paraId="7E04A8B2" w14:textId="77777777" w:rsidR="003E35F6" w:rsidRDefault="0079593B" w:rsidP="003E35F6">
      <w:pPr>
        <w:spacing w:after="240" w:line="360" w:lineRule="auto"/>
        <w:ind w:firstLine="720"/>
        <w:rPr>
          <w:b/>
          <w:bCs/>
          <w:sz w:val="24"/>
          <w:szCs w:val="24"/>
        </w:rPr>
      </w:pPr>
      <w:r>
        <w:rPr>
          <w:sz w:val="24"/>
          <w:szCs w:val="24"/>
        </w:rPr>
        <w:t>A seguir, apresenta-se a Tabela 1 com os resultados obtidos na pesquisa, contendo info</w:t>
      </w:r>
      <w:r w:rsidR="003E35F6">
        <w:rPr>
          <w:sz w:val="24"/>
          <w:szCs w:val="24"/>
        </w:rPr>
        <w:t>r</w:t>
      </w:r>
      <w:r>
        <w:rPr>
          <w:sz w:val="24"/>
          <w:szCs w:val="24"/>
        </w:rPr>
        <w:t>mações referentes aos artigos selecionados, como número, autor e ano, título e objetivos:</w:t>
      </w:r>
      <w:r w:rsidR="003E35F6">
        <w:rPr>
          <w:b/>
          <w:bCs/>
          <w:sz w:val="24"/>
          <w:szCs w:val="24"/>
        </w:rPr>
        <w:t xml:space="preserve"> </w:t>
      </w:r>
    </w:p>
    <w:p w14:paraId="1653B473" w14:textId="77777777" w:rsidR="003E35F6" w:rsidRDefault="003E35F6" w:rsidP="003E35F6">
      <w:pPr>
        <w:spacing w:after="240" w:line="360" w:lineRule="auto"/>
        <w:ind w:firstLine="720"/>
        <w:rPr>
          <w:b/>
          <w:bCs/>
          <w:sz w:val="20"/>
          <w:szCs w:val="20"/>
        </w:rPr>
      </w:pPr>
    </w:p>
    <w:p w14:paraId="0E45158A" w14:textId="16E84D1F" w:rsidR="0079593B" w:rsidRDefault="0079593B" w:rsidP="003E35F6">
      <w:pPr>
        <w:spacing w:after="240" w:line="360" w:lineRule="auto"/>
        <w:ind w:firstLine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Tabela 1. Número, autor, ano, título e objetivos dos artigos selecionados.</w:t>
      </w:r>
    </w:p>
    <w:p w14:paraId="4647573D" w14:textId="77777777" w:rsidR="003E35F6" w:rsidRPr="003E35F6" w:rsidRDefault="003E35F6" w:rsidP="003E35F6">
      <w:pPr>
        <w:spacing w:after="240" w:line="360" w:lineRule="auto"/>
        <w:ind w:firstLine="720"/>
        <w:rPr>
          <w:b/>
          <w:bCs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111"/>
        <w:tblW w:w="8926" w:type="dxa"/>
        <w:tblLook w:val="04A0" w:firstRow="1" w:lastRow="0" w:firstColumn="1" w:lastColumn="0" w:noHBand="0" w:noVBand="1"/>
      </w:tblPr>
      <w:tblGrid>
        <w:gridCol w:w="484"/>
        <w:gridCol w:w="1402"/>
        <w:gridCol w:w="2573"/>
        <w:gridCol w:w="4467"/>
      </w:tblGrid>
      <w:tr w:rsidR="007C6215" w:rsidRPr="00633F51" w14:paraId="6E19B905" w14:textId="77777777" w:rsidTr="0079593B">
        <w:trPr>
          <w:trHeight w:val="422"/>
        </w:trPr>
        <w:tc>
          <w:tcPr>
            <w:tcW w:w="484" w:type="dxa"/>
          </w:tcPr>
          <w:p w14:paraId="631DAE0D" w14:textId="77777777" w:rsidR="007C6215" w:rsidRPr="00633F51" w:rsidRDefault="007C6215" w:rsidP="00E959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402" w:type="dxa"/>
          </w:tcPr>
          <w:p w14:paraId="04AB02CA" w14:textId="77777777" w:rsidR="007C6215" w:rsidRPr="00633F51" w:rsidRDefault="007C6215" w:rsidP="00E959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Autor/Ano</w:t>
            </w:r>
          </w:p>
        </w:tc>
        <w:tc>
          <w:tcPr>
            <w:tcW w:w="2573" w:type="dxa"/>
          </w:tcPr>
          <w:p w14:paraId="2F96BF99" w14:textId="77777777" w:rsidR="007C6215" w:rsidRPr="00633F51" w:rsidRDefault="007C6215" w:rsidP="00E959B5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633F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Título</w:t>
            </w:r>
          </w:p>
        </w:tc>
        <w:tc>
          <w:tcPr>
            <w:tcW w:w="4467" w:type="dxa"/>
          </w:tcPr>
          <w:p w14:paraId="45411D9C" w14:textId="77777777" w:rsidR="007C6215" w:rsidRPr="00633F51" w:rsidRDefault="007C6215" w:rsidP="00E959B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Objetivo</w:t>
            </w:r>
          </w:p>
        </w:tc>
      </w:tr>
      <w:tr w:rsidR="007C6215" w:rsidRPr="00B01382" w14:paraId="39C97C8C" w14:textId="77777777" w:rsidTr="0079593B">
        <w:trPr>
          <w:trHeight w:val="422"/>
        </w:trPr>
        <w:tc>
          <w:tcPr>
            <w:tcW w:w="484" w:type="dxa"/>
          </w:tcPr>
          <w:p w14:paraId="6BDBDC5D" w14:textId="77777777" w:rsidR="007C6215" w:rsidRPr="00633F51" w:rsidRDefault="007C6215" w:rsidP="00E959B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2" w:type="dxa"/>
          </w:tcPr>
          <w:p w14:paraId="6CA1DD2F" w14:textId="1F772EDD" w:rsidR="007C6215" w:rsidRPr="00633F51" w:rsidRDefault="007C6215" w:rsidP="00E959B5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spellStart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Willemse</w:t>
            </w:r>
            <w:proofErr w:type="spellEnd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 al</w:t>
            </w:r>
            <w:r w:rsidR="0085473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2026</w:t>
            </w:r>
          </w:p>
        </w:tc>
        <w:tc>
          <w:tcPr>
            <w:tcW w:w="2573" w:type="dxa"/>
          </w:tcPr>
          <w:p w14:paraId="18AF4897" w14:textId="77777777" w:rsidR="007C6215" w:rsidRPr="00633F51" w:rsidRDefault="007C6215" w:rsidP="00E959B5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Effects of a 12-week intrinsic foot muscle strengthening program (STIFF) on gait, balance and concerns about falling in physically active older adults: An assessor-blinded randomized-controlled trial.</w:t>
            </w:r>
          </w:p>
        </w:tc>
        <w:tc>
          <w:tcPr>
            <w:tcW w:w="4467" w:type="dxa"/>
          </w:tcPr>
          <w:p w14:paraId="17808DB8" w14:textId="3CEEE93C" w:rsidR="007C6215" w:rsidRPr="00B01382" w:rsidRDefault="007C6215" w:rsidP="00E959B5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Examinar o efeito do treinamento na biomecânica do pé e tornozelo durante a marcha, velocidade de marcha confortável, comprimento do passo, equilíbrio durante a marcha, capacidade dos PIFM, força isométrica dos flexores dos dedos, comprometimento da mobilidade autorrelatado, preocupações com quedas e funcionamento físico</w:t>
            </w:r>
            <w:r w:rsidR="00475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C6215" w:rsidRPr="00633F51" w14:paraId="3ECDD8AE" w14:textId="77777777" w:rsidTr="0079593B">
        <w:trPr>
          <w:trHeight w:val="422"/>
        </w:trPr>
        <w:tc>
          <w:tcPr>
            <w:tcW w:w="484" w:type="dxa"/>
          </w:tcPr>
          <w:p w14:paraId="01BBE340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14:paraId="2009C04E" w14:textId="195DF5CB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Liang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</w:tc>
        <w:tc>
          <w:tcPr>
            <w:tcW w:w="2573" w:type="dxa"/>
          </w:tcPr>
          <w:p w14:paraId="312330B4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Effects of Ankle and Foot Exercises on Ankle Strength, Balance, and Falls in Older People: A Systematic Review and Meta-Analysis.</w:t>
            </w:r>
          </w:p>
        </w:tc>
        <w:tc>
          <w:tcPr>
            <w:tcW w:w="4467" w:type="dxa"/>
          </w:tcPr>
          <w:p w14:paraId="2E1034FF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Este estudo teve como objetivo resumir os efeitos de exercícios tornozelo-pé na flexibilidade e força do tornozelo, no equilíbrio, na mobilidade e na prevenção de quedas em idosos, além de identificar os fatores determinantes para que esses exercícios melhorem o equilíbrio e a mobilidade.</w:t>
            </w:r>
          </w:p>
        </w:tc>
      </w:tr>
      <w:tr w:rsidR="007C6215" w:rsidRPr="00651939" w14:paraId="077B2F44" w14:textId="77777777" w:rsidTr="0079593B">
        <w:tc>
          <w:tcPr>
            <w:tcW w:w="484" w:type="dxa"/>
          </w:tcPr>
          <w:p w14:paraId="79FE4DF8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02" w:type="dxa"/>
          </w:tcPr>
          <w:p w14:paraId="2C021D3A" w14:textId="139CAC4B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Pedersen </w:t>
            </w:r>
            <w:r w:rsidRP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r w:rsidR="003E35F6" w:rsidRP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="003E35F6" w:rsidRP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2025</w:t>
            </w:r>
          </w:p>
        </w:tc>
        <w:tc>
          <w:tcPr>
            <w:tcW w:w="2573" w:type="dxa"/>
          </w:tcPr>
          <w:p w14:paraId="682816E8" w14:textId="2CA9C36B" w:rsidR="007C6215" w:rsidRPr="00E70EB7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E70EB7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The impact of 12 weeks combined resistance and balance training on functional Sit-To-Stand muscle power in mobility limited older patients</w:t>
            </w:r>
            <w:r w:rsidR="00A82D27">
              <w:rPr>
                <w:rFonts w:ascii="Times New Roman" w:hAnsi="Times New Roman" w:cs="Times New Roman"/>
                <w:sz w:val="20"/>
                <w:szCs w:val="20"/>
                <w:lang w:val="en"/>
              </w:rPr>
              <w:t>.</w:t>
            </w:r>
          </w:p>
          <w:p w14:paraId="65039E24" w14:textId="77777777" w:rsidR="007C6215" w:rsidRPr="00633F51" w:rsidRDefault="007C6215" w:rsidP="00E959B5">
            <w:pPr>
              <w:spacing w:line="360" w:lineRule="auto"/>
              <w:jc w:val="both"/>
              <w:rPr>
                <w:sz w:val="20"/>
                <w:szCs w:val="20"/>
                <w:lang w:val="en"/>
              </w:rPr>
            </w:pPr>
          </w:p>
        </w:tc>
        <w:tc>
          <w:tcPr>
            <w:tcW w:w="4467" w:type="dxa"/>
          </w:tcPr>
          <w:p w14:paraId="56D6BF71" w14:textId="77777777" w:rsidR="007C6215" w:rsidRPr="00651939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1939">
              <w:rPr>
                <w:rFonts w:ascii="Times New Roman" w:hAnsi="Times New Roman" w:cs="Times New Roman"/>
                <w:sz w:val="20"/>
                <w:szCs w:val="20"/>
              </w:rPr>
              <w:t>O objetivo principal deste estudo foi avaliar o resultado da força muscular funcional na transição da posição sentada para a posição em pé (STS) após um programa de exercícios de 12 semanas, composto por exercícios de equilíbrio e funcionais combinados com treinamento de resistência, em uma clínica ambulatorial geriátrica especializada em quedas.</w:t>
            </w:r>
          </w:p>
        </w:tc>
      </w:tr>
      <w:tr w:rsidR="007C6215" w:rsidRPr="00633F51" w14:paraId="3190C9E0" w14:textId="77777777" w:rsidTr="0079593B">
        <w:tc>
          <w:tcPr>
            <w:tcW w:w="484" w:type="dxa"/>
          </w:tcPr>
          <w:p w14:paraId="1BD0F5AF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2" w:type="dxa"/>
          </w:tcPr>
          <w:p w14:paraId="3A6DF3F8" w14:textId="5F8FCF18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Jiang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, 2024</w:t>
            </w:r>
          </w:p>
        </w:tc>
        <w:tc>
          <w:tcPr>
            <w:tcW w:w="2573" w:type="dxa"/>
          </w:tcPr>
          <w:p w14:paraId="2735502E" w14:textId="5DC9069D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24-Week Combined Resistance and Balance Training Program Improves Physical Function in Older Adults: A Randomized Controlled Trial.</w:t>
            </w:r>
          </w:p>
        </w:tc>
        <w:tc>
          <w:tcPr>
            <w:tcW w:w="4467" w:type="dxa"/>
          </w:tcPr>
          <w:p w14:paraId="4351BB72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O objetivo do presente estudo foi investigar os efeitos do treinamento de resistência baseado em exercícios (RBT) a longo prazo na função física de idosos.</w:t>
            </w:r>
          </w:p>
        </w:tc>
      </w:tr>
      <w:tr w:rsidR="007C6215" w:rsidRPr="00633F51" w14:paraId="35466295" w14:textId="77777777" w:rsidTr="0079593B">
        <w:tc>
          <w:tcPr>
            <w:tcW w:w="484" w:type="dxa"/>
          </w:tcPr>
          <w:p w14:paraId="1A9D5877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2" w:type="dxa"/>
          </w:tcPr>
          <w:p w14:paraId="215788A7" w14:textId="008324EF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Nagata</w:t>
            </w:r>
            <w:proofErr w:type="spellEnd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 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="003E35F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633F5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2024</w:t>
            </w:r>
          </w:p>
        </w:tc>
        <w:tc>
          <w:tcPr>
            <w:tcW w:w="2573" w:type="dxa"/>
          </w:tcPr>
          <w:p w14:paraId="362223B8" w14:textId="779F1306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Influence of lower limb isokinetic muscle strength and power on the occurrence of falls in community-dwelling older adults: A longitudinal study</w:t>
            </w:r>
            <w:r w:rsidR="00A82D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6C11465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</w:tcPr>
          <w:p w14:paraId="48385CA1" w14:textId="77777777" w:rsidR="007C6215" w:rsidRPr="00633F51" w:rsidRDefault="007C6215" w:rsidP="00E959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Investigar por meio de dinamômetro isocinético, a influência da força e potência muscular dos flexores plantares e </w:t>
            </w:r>
            <w:proofErr w:type="spellStart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>dorsiflexores</w:t>
            </w:r>
            <w:proofErr w:type="spellEnd"/>
            <w:r w:rsidRPr="00633F51">
              <w:rPr>
                <w:rFonts w:ascii="Times New Roman" w:hAnsi="Times New Roman" w:cs="Times New Roman"/>
                <w:sz w:val="20"/>
                <w:szCs w:val="20"/>
              </w:rPr>
              <w:t xml:space="preserve"> do tornozelo, flexores e extensores do joelho, flexores e extensores do quadril, abdutores e adutores do quadril sobre as quedas em idosos, com o objetivo de determinar quais grupos musculares são mais preditivos do risco de quedas nessa população.</w:t>
            </w:r>
          </w:p>
        </w:tc>
      </w:tr>
    </w:tbl>
    <w:p w14:paraId="24792FB5" w14:textId="77777777" w:rsidR="0079593B" w:rsidRDefault="0079593B"/>
    <w:tbl>
      <w:tblPr>
        <w:tblStyle w:val="Tabelacomgrade"/>
        <w:tblpPr w:leftFromText="141" w:rightFromText="141" w:vertAnchor="text" w:horzAnchor="margin" w:tblpY="1041"/>
        <w:tblW w:w="8926" w:type="dxa"/>
        <w:tblLook w:val="04A0" w:firstRow="1" w:lastRow="0" w:firstColumn="1" w:lastColumn="0" w:noHBand="0" w:noVBand="1"/>
      </w:tblPr>
      <w:tblGrid>
        <w:gridCol w:w="484"/>
        <w:gridCol w:w="1402"/>
        <w:gridCol w:w="2573"/>
        <w:gridCol w:w="4467"/>
      </w:tblGrid>
      <w:tr w:rsidR="007C6215" w:rsidRPr="00633F51" w14:paraId="226DD5CE" w14:textId="77777777" w:rsidTr="0079593B">
        <w:tc>
          <w:tcPr>
            <w:tcW w:w="484" w:type="dxa"/>
          </w:tcPr>
          <w:p w14:paraId="6840BCA7" w14:textId="7AF2B731" w:rsidR="007C6215" w:rsidRPr="00633F51" w:rsidRDefault="007C6215" w:rsidP="007959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3F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02" w:type="dxa"/>
          </w:tcPr>
          <w:p w14:paraId="16923A4C" w14:textId="6B7DE0AB" w:rsidR="007C6215" w:rsidRPr="0079593B" w:rsidRDefault="007C6215" w:rsidP="007959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593B">
              <w:rPr>
                <w:rFonts w:ascii="Times New Roman" w:hAnsi="Times New Roman" w:cs="Times New Roman"/>
                <w:sz w:val="20"/>
                <w:szCs w:val="20"/>
              </w:rPr>
              <w:t>Aartolahti</w:t>
            </w:r>
            <w:proofErr w:type="spellEnd"/>
            <w:r w:rsidRPr="00795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59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</w:t>
            </w:r>
            <w:r w:rsidR="000F79F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7959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</w:t>
            </w:r>
            <w:r w:rsidR="000F79F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r w:rsidRPr="0079593B">
              <w:rPr>
                <w:rFonts w:ascii="Times New Roman" w:hAnsi="Times New Roman" w:cs="Times New Roman"/>
                <w:sz w:val="20"/>
                <w:szCs w:val="20"/>
              </w:rPr>
              <w:t>, 2019</w:t>
            </w:r>
          </w:p>
        </w:tc>
        <w:tc>
          <w:tcPr>
            <w:tcW w:w="2573" w:type="dxa"/>
          </w:tcPr>
          <w:p w14:paraId="02D3311B" w14:textId="77777777" w:rsidR="007C6215" w:rsidRPr="0079593B" w:rsidRDefault="007C6215" w:rsidP="007959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59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Long-term strength and balance training in prevention of decline in muscle strength and mobility in older adults.</w:t>
            </w:r>
          </w:p>
          <w:p w14:paraId="7B0F94D3" w14:textId="77777777" w:rsidR="007C6215" w:rsidRPr="0079593B" w:rsidRDefault="007C6215" w:rsidP="007959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467" w:type="dxa"/>
          </w:tcPr>
          <w:p w14:paraId="1FCD4F74" w14:textId="77777777" w:rsidR="007C6215" w:rsidRPr="0079593B" w:rsidRDefault="007C6215" w:rsidP="0079593B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593B">
              <w:rPr>
                <w:rFonts w:ascii="Times New Roman" w:hAnsi="Times New Roman" w:cs="Times New Roman"/>
                <w:sz w:val="20"/>
                <w:szCs w:val="20"/>
              </w:rPr>
              <w:t>O objetivo deste estudo prospectivo foi avaliar os efeitos do Treinamento Baseado em Evidências (TBE), supervisionado uma vez por semana, durante dois anos, sobre a força muscular e a capacidade funcional em uma amostra comunitária de pessoas com 75 anos ou mais.</w:t>
            </w:r>
          </w:p>
        </w:tc>
      </w:tr>
    </w:tbl>
    <w:p w14:paraId="4D8CA450" w14:textId="77777777" w:rsidR="00A74071" w:rsidRDefault="00A74071" w:rsidP="007C6215">
      <w:pPr>
        <w:spacing w:line="360" w:lineRule="auto"/>
        <w:jc w:val="both"/>
        <w:rPr>
          <w:sz w:val="24"/>
          <w:szCs w:val="24"/>
        </w:rPr>
      </w:pPr>
    </w:p>
    <w:p w14:paraId="72EA6AEE" w14:textId="77777777" w:rsidR="007C6215" w:rsidRDefault="007C6215" w:rsidP="007C6215">
      <w:pPr>
        <w:spacing w:line="360" w:lineRule="auto"/>
        <w:jc w:val="both"/>
        <w:rPr>
          <w:sz w:val="24"/>
          <w:szCs w:val="24"/>
        </w:rPr>
      </w:pPr>
    </w:p>
    <w:p w14:paraId="51374E72" w14:textId="77777777" w:rsidR="000F79FE" w:rsidRDefault="000F79FE" w:rsidP="006E6CC5">
      <w:pPr>
        <w:spacing w:line="360" w:lineRule="auto"/>
        <w:ind w:firstLine="720"/>
        <w:jc w:val="both"/>
        <w:rPr>
          <w:sz w:val="24"/>
          <w:szCs w:val="24"/>
        </w:rPr>
      </w:pPr>
    </w:p>
    <w:p w14:paraId="30302AC2" w14:textId="04878EB1" w:rsidR="006E6CC5" w:rsidRDefault="00A87928" w:rsidP="006E6CC5">
      <w:pPr>
        <w:spacing w:line="360" w:lineRule="auto"/>
        <w:ind w:firstLine="720"/>
        <w:jc w:val="both"/>
        <w:rPr>
          <w:sz w:val="24"/>
          <w:szCs w:val="24"/>
        </w:rPr>
      </w:pPr>
      <w:r w:rsidRPr="0005765D">
        <w:rPr>
          <w:sz w:val="24"/>
          <w:szCs w:val="24"/>
        </w:rPr>
        <w:t>Segundo</w:t>
      </w:r>
      <w:r w:rsidR="007333B9" w:rsidRPr="0005765D">
        <w:rPr>
          <w:sz w:val="24"/>
          <w:szCs w:val="24"/>
        </w:rPr>
        <w:t xml:space="preserve"> o estudo</w:t>
      </w:r>
      <w:r w:rsidRPr="0005765D">
        <w:rPr>
          <w:sz w:val="24"/>
          <w:szCs w:val="24"/>
        </w:rPr>
        <w:t xml:space="preserve"> </w:t>
      </w:r>
      <w:proofErr w:type="spellStart"/>
      <w:r w:rsidR="00F85B48" w:rsidRPr="0005765D">
        <w:rPr>
          <w:sz w:val="24"/>
          <w:szCs w:val="24"/>
        </w:rPr>
        <w:t>Nagata</w:t>
      </w:r>
      <w:proofErr w:type="spellEnd"/>
      <w:r w:rsidR="00F85B48" w:rsidRPr="0005765D">
        <w:rPr>
          <w:sz w:val="24"/>
          <w:szCs w:val="24"/>
        </w:rPr>
        <w:t xml:space="preserve"> </w:t>
      </w:r>
      <w:r w:rsidR="00F85B48" w:rsidRPr="0005765D">
        <w:rPr>
          <w:i/>
          <w:iCs/>
          <w:sz w:val="24"/>
          <w:szCs w:val="24"/>
        </w:rPr>
        <w:t>et</w:t>
      </w:r>
      <w:r w:rsidR="003E35F6">
        <w:rPr>
          <w:i/>
          <w:iCs/>
          <w:sz w:val="24"/>
          <w:szCs w:val="24"/>
        </w:rPr>
        <w:t xml:space="preserve"> </w:t>
      </w:r>
      <w:r w:rsidR="00F85B48" w:rsidRPr="0005765D">
        <w:rPr>
          <w:i/>
          <w:iCs/>
          <w:sz w:val="24"/>
          <w:szCs w:val="24"/>
        </w:rPr>
        <w:t>al</w:t>
      </w:r>
      <w:r w:rsidR="003E35F6">
        <w:rPr>
          <w:i/>
          <w:iCs/>
          <w:sz w:val="24"/>
          <w:szCs w:val="24"/>
        </w:rPr>
        <w:t>.</w:t>
      </w:r>
      <w:r w:rsidR="00F85B48" w:rsidRPr="0005765D">
        <w:rPr>
          <w:i/>
          <w:iCs/>
          <w:sz w:val="24"/>
          <w:szCs w:val="24"/>
        </w:rPr>
        <w:t>,</w:t>
      </w:r>
      <w:r w:rsidR="00D8668E">
        <w:rPr>
          <w:i/>
          <w:iCs/>
          <w:sz w:val="24"/>
          <w:szCs w:val="24"/>
        </w:rPr>
        <w:t xml:space="preserve"> </w:t>
      </w:r>
      <w:r w:rsidR="00F85B48" w:rsidRPr="0005765D">
        <w:rPr>
          <w:sz w:val="24"/>
          <w:szCs w:val="24"/>
        </w:rPr>
        <w:t>2024</w:t>
      </w:r>
      <w:r w:rsidR="00D8668E">
        <w:rPr>
          <w:sz w:val="24"/>
          <w:szCs w:val="24"/>
        </w:rPr>
        <w:t xml:space="preserve">, </w:t>
      </w:r>
      <w:r w:rsidR="00121CA8" w:rsidRPr="0005765D">
        <w:rPr>
          <w:sz w:val="24"/>
          <w:szCs w:val="24"/>
        </w:rPr>
        <w:t>a força muscular de grupos musculares dos membros inferiores como abdutores</w:t>
      </w:r>
      <w:r w:rsidR="006E1EBD">
        <w:rPr>
          <w:sz w:val="24"/>
          <w:szCs w:val="24"/>
        </w:rPr>
        <w:t>,</w:t>
      </w:r>
      <w:r w:rsidR="00E51BF8" w:rsidRPr="0005765D">
        <w:rPr>
          <w:sz w:val="24"/>
          <w:szCs w:val="24"/>
        </w:rPr>
        <w:t xml:space="preserve"> adutores </w:t>
      </w:r>
      <w:r w:rsidR="006E1EBD">
        <w:rPr>
          <w:sz w:val="24"/>
          <w:szCs w:val="24"/>
        </w:rPr>
        <w:t xml:space="preserve">e </w:t>
      </w:r>
      <w:r w:rsidR="00E51BF8" w:rsidRPr="0005765D">
        <w:rPr>
          <w:sz w:val="24"/>
          <w:szCs w:val="24"/>
        </w:rPr>
        <w:t>flexores de qu</w:t>
      </w:r>
      <w:r w:rsidR="00274BE4">
        <w:rPr>
          <w:sz w:val="24"/>
          <w:szCs w:val="24"/>
        </w:rPr>
        <w:t>a</w:t>
      </w:r>
      <w:r w:rsidR="00E51BF8" w:rsidRPr="0005765D">
        <w:rPr>
          <w:sz w:val="24"/>
          <w:szCs w:val="24"/>
        </w:rPr>
        <w:t>dril, além de flexores de joelhos,</w:t>
      </w:r>
      <w:r w:rsidR="00121CA8" w:rsidRPr="0005765D">
        <w:rPr>
          <w:sz w:val="24"/>
          <w:szCs w:val="24"/>
        </w:rPr>
        <w:t xml:space="preserve"> influencia</w:t>
      </w:r>
      <w:r w:rsidR="00AF13E9" w:rsidRPr="0005765D">
        <w:rPr>
          <w:sz w:val="24"/>
          <w:szCs w:val="24"/>
        </w:rPr>
        <w:t>m</w:t>
      </w:r>
      <w:r w:rsidR="00B60EF8" w:rsidRPr="0005765D">
        <w:rPr>
          <w:sz w:val="24"/>
          <w:szCs w:val="24"/>
        </w:rPr>
        <w:t xml:space="preserve"> diretamente no risco de quedas </w:t>
      </w:r>
      <w:r w:rsidR="00AF13E9" w:rsidRPr="0005765D">
        <w:rPr>
          <w:sz w:val="24"/>
          <w:szCs w:val="24"/>
        </w:rPr>
        <w:t>em</w:t>
      </w:r>
      <w:r w:rsidR="00B60EF8" w:rsidRPr="0005765D">
        <w:rPr>
          <w:sz w:val="24"/>
          <w:szCs w:val="24"/>
        </w:rPr>
        <w:t xml:space="preserve"> </w:t>
      </w:r>
      <w:r w:rsidR="00F24934" w:rsidRPr="0005765D">
        <w:rPr>
          <w:sz w:val="24"/>
          <w:szCs w:val="24"/>
        </w:rPr>
        <w:t>idoso</w:t>
      </w:r>
      <w:r w:rsidR="00F24934">
        <w:rPr>
          <w:sz w:val="24"/>
          <w:szCs w:val="24"/>
        </w:rPr>
        <w:t>s. Os</w:t>
      </w:r>
      <w:r w:rsidR="00AF13E9" w:rsidRPr="0005765D">
        <w:rPr>
          <w:sz w:val="24"/>
          <w:szCs w:val="24"/>
        </w:rPr>
        <w:t xml:space="preserve"> resultados </w:t>
      </w:r>
      <w:r w:rsidR="0005765D">
        <w:rPr>
          <w:sz w:val="24"/>
          <w:szCs w:val="24"/>
        </w:rPr>
        <w:t xml:space="preserve">mostraram </w:t>
      </w:r>
      <w:r w:rsidR="00AF13E9" w:rsidRPr="0005765D">
        <w:rPr>
          <w:sz w:val="24"/>
          <w:szCs w:val="24"/>
        </w:rPr>
        <w:t xml:space="preserve">que </w:t>
      </w:r>
      <w:r w:rsidR="0005765D">
        <w:rPr>
          <w:sz w:val="24"/>
          <w:szCs w:val="24"/>
        </w:rPr>
        <w:t>quando há</w:t>
      </w:r>
      <w:r w:rsidR="00AF13E9" w:rsidRPr="0005765D">
        <w:rPr>
          <w:sz w:val="24"/>
          <w:szCs w:val="24"/>
        </w:rPr>
        <w:t xml:space="preserve"> aumento na força dos abdutores do quadril a probabilidade de queda </w:t>
      </w:r>
      <w:r w:rsidR="0005765D">
        <w:rPr>
          <w:sz w:val="24"/>
          <w:szCs w:val="24"/>
        </w:rPr>
        <w:t>diminui em cerca de</w:t>
      </w:r>
      <w:r w:rsidR="00AF13E9" w:rsidRPr="0005765D">
        <w:rPr>
          <w:sz w:val="24"/>
          <w:szCs w:val="24"/>
        </w:rPr>
        <w:t xml:space="preserve"> 86,3%, e </w:t>
      </w:r>
      <w:r w:rsidR="00D75BF6">
        <w:rPr>
          <w:sz w:val="24"/>
          <w:szCs w:val="24"/>
        </w:rPr>
        <w:t xml:space="preserve">a significativa melhora na </w:t>
      </w:r>
      <w:r w:rsidR="00AF13E9" w:rsidRPr="0005765D">
        <w:rPr>
          <w:sz w:val="24"/>
          <w:szCs w:val="24"/>
        </w:rPr>
        <w:t>potência</w:t>
      </w:r>
      <w:r w:rsidR="00D75BF6">
        <w:rPr>
          <w:sz w:val="24"/>
          <w:szCs w:val="24"/>
        </w:rPr>
        <w:t xml:space="preserve"> muscular</w:t>
      </w:r>
      <w:r w:rsidR="00AF13E9" w:rsidRPr="0005765D">
        <w:rPr>
          <w:sz w:val="24"/>
          <w:szCs w:val="24"/>
        </w:rPr>
        <w:t xml:space="preserve"> dos flexores do quadril reduz a probabilidade de queda em idosos em 3,6%.</w:t>
      </w:r>
      <w:r w:rsidR="00CB041C">
        <w:rPr>
          <w:sz w:val="24"/>
          <w:szCs w:val="24"/>
        </w:rPr>
        <w:t xml:space="preserve"> </w:t>
      </w:r>
    </w:p>
    <w:p w14:paraId="66A91749" w14:textId="108E0D49" w:rsidR="00395782" w:rsidRDefault="00D8668E" w:rsidP="00395782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Liang </w:t>
      </w:r>
      <w:r w:rsidRPr="00D7744B">
        <w:rPr>
          <w:i/>
          <w:iCs/>
          <w:sz w:val="24"/>
          <w:szCs w:val="24"/>
        </w:rPr>
        <w:t>et</w:t>
      </w:r>
      <w:r w:rsidR="003E35F6">
        <w:rPr>
          <w:i/>
          <w:iCs/>
          <w:sz w:val="24"/>
          <w:szCs w:val="24"/>
        </w:rPr>
        <w:t xml:space="preserve"> </w:t>
      </w:r>
      <w:r w:rsidRPr="00D7744B">
        <w:rPr>
          <w:i/>
          <w:iCs/>
          <w:sz w:val="24"/>
          <w:szCs w:val="24"/>
        </w:rPr>
        <w:t>al</w:t>
      </w:r>
      <w:r w:rsidR="003E35F6">
        <w:rPr>
          <w:i/>
          <w:iCs/>
          <w:sz w:val="24"/>
          <w:szCs w:val="24"/>
        </w:rPr>
        <w:t>.</w:t>
      </w:r>
      <w:r w:rsidRPr="00D7744B">
        <w:rPr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2025 </w:t>
      </w:r>
      <w:r w:rsidR="00417354">
        <w:rPr>
          <w:sz w:val="24"/>
          <w:szCs w:val="24"/>
        </w:rPr>
        <w:t>mostra</w:t>
      </w:r>
      <w:r w:rsidR="00B6160D" w:rsidRPr="00B6160D">
        <w:rPr>
          <w:sz w:val="24"/>
          <w:szCs w:val="24"/>
        </w:rPr>
        <w:t xml:space="preserve"> </w:t>
      </w:r>
      <w:r w:rsidR="000350FA">
        <w:rPr>
          <w:sz w:val="24"/>
          <w:szCs w:val="24"/>
        </w:rPr>
        <w:t>resultados de ba</w:t>
      </w:r>
      <w:r w:rsidR="00C72FBA">
        <w:rPr>
          <w:sz w:val="24"/>
          <w:szCs w:val="24"/>
        </w:rPr>
        <w:t xml:space="preserve">ixa significância na redução do risco de quedas </w:t>
      </w:r>
      <w:r w:rsidR="00B15103">
        <w:rPr>
          <w:sz w:val="24"/>
          <w:szCs w:val="24"/>
        </w:rPr>
        <w:t>no grupo</w:t>
      </w:r>
      <w:r w:rsidR="003C2EE3">
        <w:rPr>
          <w:sz w:val="24"/>
          <w:szCs w:val="24"/>
        </w:rPr>
        <w:t xml:space="preserve"> intervenção</w:t>
      </w:r>
      <w:r w:rsidR="008475A1">
        <w:rPr>
          <w:sz w:val="24"/>
          <w:szCs w:val="24"/>
        </w:rPr>
        <w:t xml:space="preserve"> que realizou </w:t>
      </w:r>
      <w:r w:rsidR="00B6160D" w:rsidRPr="00B6160D">
        <w:rPr>
          <w:sz w:val="24"/>
          <w:szCs w:val="24"/>
        </w:rPr>
        <w:t>exerc</w:t>
      </w:r>
      <w:r w:rsidR="00D7744B">
        <w:rPr>
          <w:sz w:val="24"/>
          <w:szCs w:val="24"/>
        </w:rPr>
        <w:t>í</w:t>
      </w:r>
      <w:r w:rsidR="00B6160D" w:rsidRPr="00B6160D">
        <w:rPr>
          <w:sz w:val="24"/>
          <w:szCs w:val="24"/>
        </w:rPr>
        <w:t>cios para tornozelo e pé na incidência de quedas quando comparados ao grupo controle.</w:t>
      </w:r>
      <w:r w:rsidR="00B15103">
        <w:rPr>
          <w:sz w:val="24"/>
          <w:szCs w:val="24"/>
        </w:rPr>
        <w:t xml:space="preserve"> Onde apenas</w:t>
      </w:r>
      <w:r w:rsidR="00B15103" w:rsidRPr="00BE37D4">
        <w:t xml:space="preserve"> </w:t>
      </w:r>
      <w:r w:rsidR="00BE37D4" w:rsidRPr="00BE37D4">
        <w:rPr>
          <w:sz w:val="24"/>
          <w:szCs w:val="24"/>
        </w:rPr>
        <w:t>o equilíbrio com os olhos abertos</w:t>
      </w:r>
      <w:r w:rsidR="00BE37D4">
        <w:rPr>
          <w:sz w:val="24"/>
          <w:szCs w:val="24"/>
        </w:rPr>
        <w:t xml:space="preserve"> apresentou ganhos </w:t>
      </w:r>
      <w:r w:rsidR="003C2EE3">
        <w:rPr>
          <w:sz w:val="24"/>
          <w:szCs w:val="24"/>
        </w:rPr>
        <w:t xml:space="preserve">relevantes </w:t>
      </w:r>
      <w:r w:rsidR="008475A1">
        <w:rPr>
          <w:sz w:val="24"/>
          <w:szCs w:val="24"/>
        </w:rPr>
        <w:t xml:space="preserve">comparados ao </w:t>
      </w:r>
      <w:r w:rsidR="00BE37D4" w:rsidRPr="00BE37D4">
        <w:rPr>
          <w:sz w:val="24"/>
          <w:szCs w:val="24"/>
        </w:rPr>
        <w:t>grupo controle</w:t>
      </w:r>
      <w:r w:rsidR="008475A1">
        <w:rPr>
          <w:sz w:val="24"/>
          <w:szCs w:val="24"/>
        </w:rPr>
        <w:t xml:space="preserve">. </w:t>
      </w:r>
      <w:r w:rsidR="00943DD3">
        <w:rPr>
          <w:sz w:val="24"/>
          <w:szCs w:val="24"/>
        </w:rPr>
        <w:t xml:space="preserve">Já </w:t>
      </w:r>
      <w:r w:rsidR="008B0867">
        <w:rPr>
          <w:sz w:val="24"/>
          <w:szCs w:val="24"/>
        </w:rPr>
        <w:t>nos achados de</w:t>
      </w:r>
      <w:r w:rsidR="00943DD3">
        <w:rPr>
          <w:sz w:val="24"/>
          <w:szCs w:val="24"/>
        </w:rPr>
        <w:t xml:space="preserve"> </w:t>
      </w:r>
      <w:proofErr w:type="spellStart"/>
      <w:r w:rsidR="00943DD3">
        <w:rPr>
          <w:sz w:val="24"/>
          <w:szCs w:val="24"/>
        </w:rPr>
        <w:t>Willemse</w:t>
      </w:r>
      <w:proofErr w:type="spellEnd"/>
      <w:r w:rsidR="00943DD3">
        <w:rPr>
          <w:sz w:val="24"/>
          <w:szCs w:val="24"/>
        </w:rPr>
        <w:t xml:space="preserve"> </w:t>
      </w:r>
      <w:r w:rsidR="00943DD3" w:rsidRPr="00943DD3">
        <w:rPr>
          <w:i/>
          <w:iCs/>
          <w:sz w:val="24"/>
          <w:szCs w:val="24"/>
        </w:rPr>
        <w:t>et.al,</w:t>
      </w:r>
      <w:r w:rsidR="00943DD3">
        <w:rPr>
          <w:sz w:val="24"/>
          <w:szCs w:val="24"/>
        </w:rPr>
        <w:t xml:space="preserve"> 2026.</w:t>
      </w:r>
      <w:r w:rsidR="00181832">
        <w:rPr>
          <w:sz w:val="24"/>
          <w:szCs w:val="24"/>
        </w:rPr>
        <w:t xml:space="preserve"> </w:t>
      </w:r>
      <w:r w:rsidR="00395782">
        <w:rPr>
          <w:sz w:val="24"/>
          <w:szCs w:val="24"/>
        </w:rPr>
        <w:t xml:space="preserve">houve </w:t>
      </w:r>
      <w:r w:rsidR="00F17394">
        <w:rPr>
          <w:sz w:val="24"/>
          <w:szCs w:val="24"/>
        </w:rPr>
        <w:t xml:space="preserve">decrescimento da </w:t>
      </w:r>
      <w:r w:rsidR="00395782" w:rsidRPr="00395782">
        <w:rPr>
          <w:sz w:val="24"/>
          <w:szCs w:val="24"/>
        </w:rPr>
        <w:t xml:space="preserve">preocupação com quedas </w:t>
      </w:r>
      <w:r w:rsidR="00FC17E7">
        <w:rPr>
          <w:sz w:val="24"/>
          <w:szCs w:val="24"/>
        </w:rPr>
        <w:t>em idosos</w:t>
      </w:r>
      <w:r w:rsidR="004B5031">
        <w:rPr>
          <w:sz w:val="24"/>
          <w:szCs w:val="24"/>
        </w:rPr>
        <w:t>,</w:t>
      </w:r>
      <w:r w:rsidR="00F02173">
        <w:rPr>
          <w:sz w:val="24"/>
          <w:szCs w:val="24"/>
        </w:rPr>
        <w:t xml:space="preserve"> na realização </w:t>
      </w:r>
      <w:r w:rsidR="00F02173" w:rsidRPr="00395782">
        <w:rPr>
          <w:sz w:val="24"/>
          <w:szCs w:val="24"/>
        </w:rPr>
        <w:t>de exercícios de fortalecimento dos músculos</w:t>
      </w:r>
      <w:r w:rsidR="00F02173">
        <w:rPr>
          <w:sz w:val="24"/>
          <w:szCs w:val="24"/>
        </w:rPr>
        <w:t xml:space="preserve"> i</w:t>
      </w:r>
      <w:r w:rsidR="00F02173" w:rsidRPr="004E3B0D">
        <w:rPr>
          <w:sz w:val="24"/>
          <w:szCs w:val="24"/>
        </w:rPr>
        <w:t>ntrínsecos plantares do pé</w:t>
      </w:r>
      <w:r w:rsidR="00F02173" w:rsidRPr="00395782">
        <w:rPr>
          <w:sz w:val="24"/>
          <w:szCs w:val="24"/>
        </w:rPr>
        <w:t xml:space="preserve"> (PIFM) </w:t>
      </w:r>
      <w:r w:rsidR="00395782" w:rsidRPr="00395782">
        <w:rPr>
          <w:sz w:val="24"/>
          <w:szCs w:val="24"/>
        </w:rPr>
        <w:t>reforça</w:t>
      </w:r>
      <w:r w:rsidR="00FC17E7">
        <w:rPr>
          <w:sz w:val="24"/>
          <w:szCs w:val="24"/>
        </w:rPr>
        <w:t>ndo</w:t>
      </w:r>
      <w:r w:rsidR="00395782" w:rsidRPr="00395782">
        <w:rPr>
          <w:sz w:val="24"/>
          <w:szCs w:val="24"/>
        </w:rPr>
        <w:t xml:space="preserve"> a importância de mais </w:t>
      </w:r>
      <w:r w:rsidR="00FC17E7">
        <w:rPr>
          <w:sz w:val="24"/>
          <w:szCs w:val="24"/>
        </w:rPr>
        <w:t xml:space="preserve">artigos </w:t>
      </w:r>
      <w:r w:rsidR="00395782" w:rsidRPr="00395782">
        <w:rPr>
          <w:sz w:val="24"/>
          <w:szCs w:val="24"/>
        </w:rPr>
        <w:t xml:space="preserve">sobre </w:t>
      </w:r>
      <w:r w:rsidR="00F02173">
        <w:rPr>
          <w:sz w:val="24"/>
          <w:szCs w:val="24"/>
        </w:rPr>
        <w:t xml:space="preserve">o tema e </w:t>
      </w:r>
      <w:r w:rsidR="001C2CBE">
        <w:rPr>
          <w:sz w:val="24"/>
          <w:szCs w:val="24"/>
        </w:rPr>
        <w:t xml:space="preserve">o impacto do mesmo </w:t>
      </w:r>
      <w:r w:rsidR="00395782" w:rsidRPr="00395782">
        <w:rPr>
          <w:sz w:val="24"/>
          <w:szCs w:val="24"/>
        </w:rPr>
        <w:t xml:space="preserve">em programas de exercícios funcionais </w:t>
      </w:r>
      <w:r w:rsidR="004B5031">
        <w:rPr>
          <w:sz w:val="24"/>
          <w:szCs w:val="24"/>
        </w:rPr>
        <w:t xml:space="preserve">e que </w:t>
      </w:r>
      <w:r w:rsidR="00395782" w:rsidRPr="00395782">
        <w:rPr>
          <w:sz w:val="24"/>
          <w:szCs w:val="24"/>
        </w:rPr>
        <w:t>inc</w:t>
      </w:r>
      <w:r w:rsidR="001C2CBE">
        <w:rPr>
          <w:sz w:val="24"/>
          <w:szCs w:val="24"/>
        </w:rPr>
        <w:t>luam</w:t>
      </w:r>
      <w:r w:rsidR="004B5031">
        <w:rPr>
          <w:sz w:val="24"/>
          <w:szCs w:val="24"/>
        </w:rPr>
        <w:t xml:space="preserve"> </w:t>
      </w:r>
      <w:r w:rsidR="00395782" w:rsidRPr="00395782">
        <w:rPr>
          <w:sz w:val="24"/>
          <w:szCs w:val="24"/>
        </w:rPr>
        <w:t>intervenções para prevenção de quedas.</w:t>
      </w:r>
    </w:p>
    <w:p w14:paraId="4BCCB103" w14:textId="2043B346" w:rsidR="00847867" w:rsidRDefault="00715BF3" w:rsidP="00A74071">
      <w:pPr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715BF3">
        <w:rPr>
          <w:sz w:val="24"/>
          <w:szCs w:val="24"/>
        </w:rPr>
        <w:t>Aartolahti</w:t>
      </w:r>
      <w:proofErr w:type="spellEnd"/>
      <w:r w:rsidRPr="00715BF3">
        <w:rPr>
          <w:sz w:val="24"/>
          <w:szCs w:val="24"/>
        </w:rPr>
        <w:t xml:space="preserve"> </w:t>
      </w:r>
      <w:r w:rsidRPr="00715BF3">
        <w:rPr>
          <w:i/>
          <w:iCs/>
          <w:sz w:val="24"/>
          <w:szCs w:val="24"/>
        </w:rPr>
        <w:t>et.al</w:t>
      </w:r>
      <w:r w:rsidRPr="00715BF3">
        <w:rPr>
          <w:sz w:val="24"/>
          <w:szCs w:val="24"/>
        </w:rPr>
        <w:t xml:space="preserve">, 2019 observou que </w:t>
      </w:r>
      <w:r w:rsidR="00FD1D8F" w:rsidRPr="00FD1D8F">
        <w:rPr>
          <w:sz w:val="24"/>
          <w:szCs w:val="24"/>
        </w:rPr>
        <w:t>intervenção de treinamento de força e equilíbrio (TFE) de longo prazo, realizado</w:t>
      </w:r>
      <w:r w:rsidR="007004C1">
        <w:rPr>
          <w:sz w:val="24"/>
          <w:szCs w:val="24"/>
        </w:rPr>
        <w:t>s</w:t>
      </w:r>
      <w:r w:rsidR="00FD1D8F" w:rsidRPr="00FD1D8F">
        <w:rPr>
          <w:sz w:val="24"/>
          <w:szCs w:val="24"/>
        </w:rPr>
        <w:t xml:space="preserve"> uma </w:t>
      </w:r>
      <w:r w:rsidR="009B395A">
        <w:rPr>
          <w:sz w:val="24"/>
          <w:szCs w:val="24"/>
        </w:rPr>
        <w:t xml:space="preserve">vez </w:t>
      </w:r>
      <w:r w:rsidR="00FD1D8F" w:rsidRPr="00FD1D8F">
        <w:rPr>
          <w:sz w:val="24"/>
          <w:szCs w:val="24"/>
        </w:rPr>
        <w:t>por semana,</w:t>
      </w:r>
      <w:r w:rsidR="005F0ABB">
        <w:rPr>
          <w:sz w:val="24"/>
          <w:szCs w:val="24"/>
        </w:rPr>
        <w:t xml:space="preserve"> </w:t>
      </w:r>
      <w:r w:rsidR="007004C1">
        <w:rPr>
          <w:sz w:val="24"/>
          <w:szCs w:val="24"/>
        </w:rPr>
        <w:t>indicaram</w:t>
      </w:r>
      <w:r w:rsidR="00960AB3">
        <w:rPr>
          <w:sz w:val="24"/>
          <w:szCs w:val="24"/>
        </w:rPr>
        <w:t xml:space="preserve"> que </w:t>
      </w:r>
      <w:r w:rsidR="007A3F0F">
        <w:rPr>
          <w:sz w:val="24"/>
          <w:szCs w:val="24"/>
        </w:rPr>
        <w:t>os testes para risco de quedas e equilíbrio</w:t>
      </w:r>
      <w:r w:rsidR="00A63851">
        <w:rPr>
          <w:sz w:val="24"/>
          <w:szCs w:val="24"/>
        </w:rPr>
        <w:t>,</w:t>
      </w:r>
      <w:r w:rsidR="007A3F0F" w:rsidRPr="00FD1D8F">
        <w:rPr>
          <w:sz w:val="24"/>
          <w:szCs w:val="24"/>
        </w:rPr>
        <w:t xml:space="preserve"> </w:t>
      </w:r>
      <w:proofErr w:type="spellStart"/>
      <w:r w:rsidR="007A3F0F">
        <w:rPr>
          <w:sz w:val="24"/>
          <w:szCs w:val="24"/>
        </w:rPr>
        <w:t>Timed</w:t>
      </w:r>
      <w:proofErr w:type="spellEnd"/>
      <w:r w:rsidR="007A3F0F">
        <w:rPr>
          <w:sz w:val="24"/>
          <w:szCs w:val="24"/>
        </w:rPr>
        <w:t xml:space="preserve"> </w:t>
      </w:r>
      <w:proofErr w:type="spellStart"/>
      <w:r w:rsidR="007A3F0F">
        <w:rPr>
          <w:sz w:val="24"/>
          <w:szCs w:val="24"/>
        </w:rPr>
        <w:t>get</w:t>
      </w:r>
      <w:proofErr w:type="spellEnd"/>
      <w:r w:rsidR="007A3F0F">
        <w:rPr>
          <w:sz w:val="24"/>
          <w:szCs w:val="24"/>
        </w:rPr>
        <w:t xml:space="preserve"> </w:t>
      </w:r>
      <w:proofErr w:type="spellStart"/>
      <w:r w:rsidR="007A3F0F">
        <w:rPr>
          <w:sz w:val="24"/>
          <w:szCs w:val="24"/>
        </w:rPr>
        <w:t>up</w:t>
      </w:r>
      <w:proofErr w:type="spellEnd"/>
      <w:r w:rsidR="007A3F0F">
        <w:rPr>
          <w:sz w:val="24"/>
          <w:szCs w:val="24"/>
        </w:rPr>
        <w:t xml:space="preserve"> </w:t>
      </w:r>
      <w:proofErr w:type="spellStart"/>
      <w:r w:rsidR="007A3F0F">
        <w:rPr>
          <w:sz w:val="24"/>
          <w:szCs w:val="24"/>
        </w:rPr>
        <w:t>and</w:t>
      </w:r>
      <w:proofErr w:type="spellEnd"/>
      <w:r w:rsidR="007A3F0F">
        <w:rPr>
          <w:sz w:val="24"/>
          <w:szCs w:val="24"/>
        </w:rPr>
        <w:t xml:space="preserve"> go (</w:t>
      </w:r>
      <w:r w:rsidR="007A3F0F" w:rsidRPr="00FD1D8F">
        <w:rPr>
          <w:sz w:val="24"/>
          <w:szCs w:val="24"/>
        </w:rPr>
        <w:t>TUG</w:t>
      </w:r>
      <w:r w:rsidR="007A3F0F">
        <w:rPr>
          <w:sz w:val="24"/>
          <w:szCs w:val="24"/>
        </w:rPr>
        <w:t>)</w:t>
      </w:r>
      <w:r w:rsidR="007A3F0F" w:rsidRPr="00FD1D8F">
        <w:rPr>
          <w:sz w:val="24"/>
          <w:szCs w:val="24"/>
        </w:rPr>
        <w:t xml:space="preserve"> e </w:t>
      </w:r>
      <w:r w:rsidR="007A3F0F">
        <w:rPr>
          <w:sz w:val="24"/>
          <w:szCs w:val="24"/>
        </w:rPr>
        <w:t>a</w:t>
      </w:r>
      <w:r w:rsidR="007A3F0F" w:rsidRPr="00FD1D8F">
        <w:rPr>
          <w:sz w:val="24"/>
          <w:szCs w:val="24"/>
        </w:rPr>
        <w:t xml:space="preserve"> Escala </w:t>
      </w:r>
      <w:proofErr w:type="gramStart"/>
      <w:r w:rsidR="007A3F0F" w:rsidRPr="00FD1D8F">
        <w:rPr>
          <w:sz w:val="24"/>
          <w:szCs w:val="24"/>
        </w:rPr>
        <w:t xml:space="preserve">de </w:t>
      </w:r>
      <w:r w:rsidR="00A63851">
        <w:rPr>
          <w:sz w:val="24"/>
          <w:szCs w:val="24"/>
        </w:rPr>
        <w:t xml:space="preserve"> </w:t>
      </w:r>
      <w:r w:rsidR="007A3F0F" w:rsidRPr="00FD1D8F">
        <w:rPr>
          <w:sz w:val="24"/>
          <w:szCs w:val="24"/>
        </w:rPr>
        <w:t>Equilíbrio</w:t>
      </w:r>
      <w:proofErr w:type="gramEnd"/>
      <w:r w:rsidR="007A3F0F" w:rsidRPr="00FD1D8F">
        <w:rPr>
          <w:sz w:val="24"/>
          <w:szCs w:val="24"/>
        </w:rPr>
        <w:t xml:space="preserve"> de Berg (BBS) não</w:t>
      </w:r>
    </w:p>
    <w:p w14:paraId="4E77D004" w14:textId="4231B722" w:rsidR="00FD1D8F" w:rsidRDefault="007A3F0F" w:rsidP="0084786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tiveram valores com alterações importantes em </w:t>
      </w:r>
      <w:r w:rsidRPr="00FD1D8F">
        <w:rPr>
          <w:sz w:val="24"/>
          <w:szCs w:val="24"/>
        </w:rPr>
        <w:t>relação ao nível basal durante a intervenção</w:t>
      </w:r>
      <w:r w:rsidR="0005477D">
        <w:rPr>
          <w:sz w:val="24"/>
          <w:szCs w:val="24"/>
        </w:rPr>
        <w:t xml:space="preserve">. Em contrapartida Jiang </w:t>
      </w:r>
      <w:r w:rsidR="0005477D" w:rsidRPr="0005477D">
        <w:rPr>
          <w:i/>
          <w:iCs/>
          <w:sz w:val="24"/>
          <w:szCs w:val="24"/>
        </w:rPr>
        <w:t>et</w:t>
      </w:r>
      <w:r w:rsidR="003E35F6">
        <w:rPr>
          <w:i/>
          <w:iCs/>
          <w:sz w:val="24"/>
          <w:szCs w:val="24"/>
        </w:rPr>
        <w:t xml:space="preserve"> </w:t>
      </w:r>
      <w:r w:rsidR="0005477D" w:rsidRPr="0005477D">
        <w:rPr>
          <w:i/>
          <w:iCs/>
          <w:sz w:val="24"/>
          <w:szCs w:val="24"/>
        </w:rPr>
        <w:t>al</w:t>
      </w:r>
      <w:r w:rsidR="003E35F6">
        <w:rPr>
          <w:i/>
          <w:iCs/>
          <w:sz w:val="24"/>
          <w:szCs w:val="24"/>
        </w:rPr>
        <w:t>.</w:t>
      </w:r>
      <w:r w:rsidR="0005477D" w:rsidRPr="0005477D">
        <w:rPr>
          <w:i/>
          <w:iCs/>
          <w:sz w:val="24"/>
          <w:szCs w:val="24"/>
        </w:rPr>
        <w:t>,</w:t>
      </w:r>
      <w:r w:rsidR="0005477D">
        <w:rPr>
          <w:sz w:val="24"/>
          <w:szCs w:val="24"/>
        </w:rPr>
        <w:t xml:space="preserve"> 2024, em </w:t>
      </w:r>
      <w:r w:rsidR="002278AF">
        <w:rPr>
          <w:sz w:val="24"/>
          <w:szCs w:val="24"/>
        </w:rPr>
        <w:t xml:space="preserve">um protocolo mantido </w:t>
      </w:r>
      <w:r w:rsidR="00866489" w:rsidRPr="00866489">
        <w:rPr>
          <w:sz w:val="24"/>
          <w:szCs w:val="24"/>
        </w:rPr>
        <w:t xml:space="preserve">3 vezes por semana, </w:t>
      </w:r>
      <w:r w:rsidR="003061CF">
        <w:rPr>
          <w:sz w:val="24"/>
          <w:szCs w:val="24"/>
        </w:rPr>
        <w:t xml:space="preserve">durante 45 minutos, </w:t>
      </w:r>
      <w:r w:rsidR="00866489" w:rsidRPr="00866489">
        <w:rPr>
          <w:sz w:val="24"/>
          <w:szCs w:val="24"/>
        </w:rPr>
        <w:t>ao longo de 24 semanas</w:t>
      </w:r>
      <w:r w:rsidR="00866489">
        <w:rPr>
          <w:sz w:val="24"/>
          <w:szCs w:val="24"/>
        </w:rPr>
        <w:t xml:space="preserve"> </w:t>
      </w:r>
      <w:r w:rsidR="003061CF">
        <w:rPr>
          <w:sz w:val="24"/>
          <w:szCs w:val="24"/>
        </w:rPr>
        <w:t>houve melhora</w:t>
      </w:r>
      <w:r w:rsidR="002278AF" w:rsidRPr="002278AF">
        <w:rPr>
          <w:sz w:val="24"/>
          <w:szCs w:val="24"/>
        </w:rPr>
        <w:t xml:space="preserve"> no TUG para o grupo</w:t>
      </w:r>
      <w:r w:rsidR="003061CF">
        <w:rPr>
          <w:sz w:val="24"/>
          <w:szCs w:val="24"/>
        </w:rPr>
        <w:t xml:space="preserve"> em ambos os grupos, tanto no grupo com treino de </w:t>
      </w:r>
      <w:r w:rsidR="00847867">
        <w:rPr>
          <w:sz w:val="24"/>
          <w:szCs w:val="24"/>
        </w:rPr>
        <w:t xml:space="preserve">resistência e </w:t>
      </w:r>
      <w:r w:rsidR="003061CF">
        <w:rPr>
          <w:sz w:val="24"/>
          <w:szCs w:val="24"/>
        </w:rPr>
        <w:t>equilíbrio</w:t>
      </w:r>
      <w:r w:rsidR="00274BE4">
        <w:rPr>
          <w:sz w:val="24"/>
          <w:szCs w:val="24"/>
        </w:rPr>
        <w:t xml:space="preserve"> (</w:t>
      </w:r>
      <w:r w:rsidR="00847867">
        <w:rPr>
          <w:sz w:val="24"/>
          <w:szCs w:val="24"/>
        </w:rPr>
        <w:t>TRE</w:t>
      </w:r>
      <w:r w:rsidR="00274BE4">
        <w:rPr>
          <w:sz w:val="24"/>
          <w:szCs w:val="24"/>
        </w:rPr>
        <w:t>)</w:t>
      </w:r>
      <w:r w:rsidR="003061CF">
        <w:rPr>
          <w:sz w:val="24"/>
          <w:szCs w:val="24"/>
        </w:rPr>
        <w:t>, quanto no grupo só de treino de resistência</w:t>
      </w:r>
      <w:r w:rsidR="00881F3D">
        <w:rPr>
          <w:sz w:val="24"/>
          <w:szCs w:val="24"/>
        </w:rPr>
        <w:t xml:space="preserve"> de membros inferiores</w:t>
      </w:r>
      <w:r w:rsidR="00274BE4">
        <w:rPr>
          <w:sz w:val="24"/>
          <w:szCs w:val="24"/>
        </w:rPr>
        <w:t xml:space="preserve"> (</w:t>
      </w:r>
      <w:r w:rsidR="00847867">
        <w:rPr>
          <w:sz w:val="24"/>
          <w:szCs w:val="24"/>
        </w:rPr>
        <w:t>TR</w:t>
      </w:r>
      <w:r w:rsidR="00274BE4">
        <w:rPr>
          <w:sz w:val="24"/>
          <w:szCs w:val="24"/>
        </w:rPr>
        <w:t>)</w:t>
      </w:r>
      <w:r w:rsidR="003061CF">
        <w:rPr>
          <w:sz w:val="24"/>
          <w:szCs w:val="24"/>
        </w:rPr>
        <w:t>, sen</w:t>
      </w:r>
      <w:r w:rsidR="00274BE4">
        <w:rPr>
          <w:sz w:val="24"/>
          <w:szCs w:val="24"/>
        </w:rPr>
        <w:t xml:space="preserve">do a melhora mais </w:t>
      </w:r>
      <w:r w:rsidR="00847867">
        <w:rPr>
          <w:sz w:val="24"/>
          <w:szCs w:val="24"/>
        </w:rPr>
        <w:t>acentuada no grupo TRE.</w:t>
      </w:r>
    </w:p>
    <w:p w14:paraId="355253AB" w14:textId="03446070" w:rsidR="000F79FE" w:rsidRDefault="00DC67CD" w:rsidP="00235BF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4751E">
        <w:rPr>
          <w:sz w:val="24"/>
          <w:szCs w:val="24"/>
        </w:rPr>
        <w:t xml:space="preserve">Pedersen </w:t>
      </w:r>
      <w:r w:rsidR="0074751E" w:rsidRPr="00466BD6">
        <w:rPr>
          <w:i/>
          <w:iCs/>
          <w:sz w:val="24"/>
          <w:szCs w:val="24"/>
        </w:rPr>
        <w:t>et</w:t>
      </w:r>
      <w:r w:rsidR="003E35F6">
        <w:rPr>
          <w:i/>
          <w:iCs/>
          <w:sz w:val="24"/>
          <w:szCs w:val="24"/>
        </w:rPr>
        <w:t xml:space="preserve"> </w:t>
      </w:r>
      <w:r w:rsidR="0074751E" w:rsidRPr="00466BD6">
        <w:rPr>
          <w:i/>
          <w:iCs/>
          <w:sz w:val="24"/>
          <w:szCs w:val="24"/>
        </w:rPr>
        <w:t>al</w:t>
      </w:r>
      <w:r w:rsidR="003E35F6">
        <w:rPr>
          <w:i/>
          <w:iCs/>
          <w:sz w:val="24"/>
          <w:szCs w:val="24"/>
        </w:rPr>
        <w:t>.</w:t>
      </w:r>
      <w:r w:rsidR="0074751E" w:rsidRPr="00466BD6">
        <w:rPr>
          <w:i/>
          <w:iCs/>
          <w:sz w:val="24"/>
          <w:szCs w:val="24"/>
        </w:rPr>
        <w:t>,</w:t>
      </w:r>
      <w:r w:rsidR="0074751E">
        <w:rPr>
          <w:sz w:val="24"/>
          <w:szCs w:val="24"/>
        </w:rPr>
        <w:t xml:space="preserve"> </w:t>
      </w:r>
      <w:r w:rsidR="008B22E5">
        <w:rPr>
          <w:sz w:val="24"/>
          <w:szCs w:val="24"/>
        </w:rPr>
        <w:t>2025</w:t>
      </w:r>
      <w:r w:rsidR="00466BD6">
        <w:rPr>
          <w:sz w:val="24"/>
          <w:szCs w:val="24"/>
        </w:rPr>
        <w:t>,</w:t>
      </w:r>
      <w:r w:rsidR="008B22E5">
        <w:rPr>
          <w:sz w:val="24"/>
          <w:szCs w:val="24"/>
        </w:rPr>
        <w:t xml:space="preserve"> </w:t>
      </w:r>
      <w:r w:rsidR="00466BD6">
        <w:rPr>
          <w:sz w:val="24"/>
          <w:szCs w:val="24"/>
        </w:rPr>
        <w:t xml:space="preserve">verificou </w:t>
      </w:r>
      <w:r w:rsidR="0074751E" w:rsidRPr="0074751E">
        <w:rPr>
          <w:sz w:val="24"/>
          <w:szCs w:val="24"/>
        </w:rPr>
        <w:t>que um programa de exercícios</w:t>
      </w:r>
      <w:r w:rsidR="008B22E5">
        <w:rPr>
          <w:sz w:val="24"/>
          <w:szCs w:val="24"/>
        </w:rPr>
        <w:t xml:space="preserve"> formados por treino de equilíbrio, exercícios funcionais e treino de resistência</w:t>
      </w:r>
      <w:r w:rsidR="0074751E" w:rsidRPr="0074751E">
        <w:rPr>
          <w:sz w:val="24"/>
          <w:szCs w:val="24"/>
        </w:rPr>
        <w:t xml:space="preserve"> d</w:t>
      </w:r>
      <w:r w:rsidR="00466BD6">
        <w:rPr>
          <w:sz w:val="24"/>
          <w:szCs w:val="24"/>
        </w:rPr>
        <w:t>urante</w:t>
      </w:r>
      <w:r w:rsidR="0074751E" w:rsidRPr="0074751E">
        <w:rPr>
          <w:sz w:val="24"/>
          <w:szCs w:val="24"/>
        </w:rPr>
        <w:t xml:space="preserve"> 12 semanas</w:t>
      </w:r>
      <w:r w:rsidR="00466BD6">
        <w:rPr>
          <w:sz w:val="24"/>
          <w:szCs w:val="24"/>
        </w:rPr>
        <w:t xml:space="preserve">, provocou melhora </w:t>
      </w:r>
    </w:p>
    <w:p w14:paraId="3FA173D3" w14:textId="77777777" w:rsidR="000F79FE" w:rsidRDefault="000F79FE" w:rsidP="00235BFB">
      <w:pPr>
        <w:spacing w:line="360" w:lineRule="auto"/>
        <w:jc w:val="both"/>
        <w:rPr>
          <w:sz w:val="24"/>
          <w:szCs w:val="24"/>
        </w:rPr>
      </w:pPr>
    </w:p>
    <w:p w14:paraId="088AF8E8" w14:textId="77777777" w:rsidR="000F79FE" w:rsidRDefault="000F79FE" w:rsidP="00235BFB">
      <w:pPr>
        <w:spacing w:line="360" w:lineRule="auto"/>
        <w:jc w:val="both"/>
        <w:rPr>
          <w:sz w:val="24"/>
          <w:szCs w:val="24"/>
        </w:rPr>
      </w:pPr>
    </w:p>
    <w:p w14:paraId="5C17695F" w14:textId="2FE53E12" w:rsidR="00794C18" w:rsidRDefault="00466BD6" w:rsidP="00235BF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equilíbrio dos pacientes segundo o seu desempenho no Índice de Garganta Dinâmica (DGI), levando a uma redução de risco de quedas. Havia </w:t>
      </w:r>
      <w:r w:rsidR="0074751E" w:rsidRPr="0074751E">
        <w:rPr>
          <w:sz w:val="24"/>
          <w:szCs w:val="24"/>
        </w:rPr>
        <w:t xml:space="preserve">45% dos pacientes com risco de queda na avaliação inicial, mas </w:t>
      </w:r>
      <w:r>
        <w:rPr>
          <w:sz w:val="24"/>
          <w:szCs w:val="24"/>
        </w:rPr>
        <w:t>certificou-se que o programa de exercícios integrado de 12 semanas levou a uma</w:t>
      </w:r>
      <w:r w:rsidR="0074751E" w:rsidRPr="0074751E">
        <w:rPr>
          <w:sz w:val="24"/>
          <w:szCs w:val="24"/>
        </w:rPr>
        <w:t xml:space="preserve"> redução do risco de quedas em </w:t>
      </w:r>
      <w:r>
        <w:rPr>
          <w:sz w:val="24"/>
          <w:szCs w:val="24"/>
        </w:rPr>
        <w:t xml:space="preserve">até </w:t>
      </w:r>
      <w:r w:rsidR="0074751E" w:rsidRPr="0074751E">
        <w:rPr>
          <w:sz w:val="24"/>
          <w:szCs w:val="24"/>
        </w:rPr>
        <w:t>50% dos paciente</w:t>
      </w:r>
      <w:r>
        <w:rPr>
          <w:sz w:val="24"/>
          <w:szCs w:val="24"/>
        </w:rPr>
        <w:t>s.</w:t>
      </w:r>
    </w:p>
    <w:p w14:paraId="60CD7320" w14:textId="5EB858B0" w:rsidR="00A74071" w:rsidRDefault="00F55276" w:rsidP="00235BF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A3271">
        <w:rPr>
          <w:sz w:val="24"/>
          <w:szCs w:val="24"/>
        </w:rPr>
        <w:t>O</w:t>
      </w:r>
      <w:r w:rsidR="00847867">
        <w:rPr>
          <w:sz w:val="24"/>
          <w:szCs w:val="24"/>
        </w:rPr>
        <w:t xml:space="preserve"> TRE trouxe benefícios como </w:t>
      </w:r>
      <w:r w:rsidR="00D812D4" w:rsidRPr="004A3271">
        <w:rPr>
          <w:sz w:val="24"/>
          <w:szCs w:val="24"/>
        </w:rPr>
        <w:t>a força muscular funcional na transição da posição sentada para a posição em pé</w:t>
      </w:r>
      <w:r w:rsidR="00627E33">
        <w:rPr>
          <w:sz w:val="24"/>
          <w:szCs w:val="24"/>
        </w:rPr>
        <w:t>, também um</w:t>
      </w:r>
      <w:r w:rsidR="00847867">
        <w:rPr>
          <w:sz w:val="24"/>
          <w:szCs w:val="24"/>
        </w:rPr>
        <w:t xml:space="preserve"> aumento do equilíbrio dinâmico</w:t>
      </w:r>
      <w:r w:rsidR="008373D9">
        <w:rPr>
          <w:sz w:val="24"/>
          <w:szCs w:val="24"/>
        </w:rPr>
        <w:t xml:space="preserve"> e </w:t>
      </w:r>
      <w:r w:rsidR="00627E33">
        <w:rPr>
          <w:sz w:val="24"/>
          <w:szCs w:val="24"/>
        </w:rPr>
        <w:t>d</w:t>
      </w:r>
      <w:r w:rsidR="008373D9">
        <w:rPr>
          <w:sz w:val="24"/>
          <w:szCs w:val="24"/>
        </w:rPr>
        <w:t>a função muscular dos membro</w:t>
      </w:r>
      <w:r w:rsidR="004A3271">
        <w:rPr>
          <w:sz w:val="24"/>
          <w:szCs w:val="24"/>
        </w:rPr>
        <w:t>s</w:t>
      </w:r>
      <w:r w:rsidR="008373D9">
        <w:rPr>
          <w:sz w:val="24"/>
          <w:szCs w:val="24"/>
        </w:rPr>
        <w:t xml:space="preserve"> inferiores, que são </w:t>
      </w:r>
      <w:r w:rsidR="00402F10">
        <w:rPr>
          <w:sz w:val="24"/>
          <w:szCs w:val="24"/>
        </w:rPr>
        <w:t>fatores de elevad</w:t>
      </w:r>
      <w:r w:rsidR="005D0276">
        <w:rPr>
          <w:sz w:val="24"/>
          <w:szCs w:val="24"/>
        </w:rPr>
        <w:t xml:space="preserve">a </w:t>
      </w:r>
      <w:r w:rsidR="00402F10">
        <w:rPr>
          <w:sz w:val="24"/>
          <w:szCs w:val="24"/>
        </w:rPr>
        <w:t xml:space="preserve">importância </w:t>
      </w:r>
      <w:r w:rsidR="00194B9D">
        <w:rPr>
          <w:sz w:val="24"/>
          <w:szCs w:val="24"/>
        </w:rPr>
        <w:t xml:space="preserve">em </w:t>
      </w:r>
      <w:r w:rsidR="00D812D4">
        <w:rPr>
          <w:sz w:val="24"/>
          <w:szCs w:val="24"/>
        </w:rPr>
        <w:t>determinadas</w:t>
      </w:r>
      <w:r w:rsidR="00194B9D">
        <w:rPr>
          <w:sz w:val="24"/>
          <w:szCs w:val="24"/>
        </w:rPr>
        <w:t xml:space="preserve"> incapacidades </w:t>
      </w:r>
    </w:p>
    <w:p w14:paraId="21D76218" w14:textId="23302640" w:rsidR="00B4748C" w:rsidRPr="0005765D" w:rsidRDefault="00194B9D" w:rsidP="00671ED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síndromes</w:t>
      </w:r>
      <w:r w:rsidR="005D0276">
        <w:rPr>
          <w:sz w:val="24"/>
          <w:szCs w:val="24"/>
        </w:rPr>
        <w:t xml:space="preserve"> que a população geriátrica possa desenvolver, além </w:t>
      </w:r>
      <w:r w:rsidR="00627E33">
        <w:rPr>
          <w:sz w:val="24"/>
          <w:szCs w:val="24"/>
        </w:rPr>
        <w:t xml:space="preserve">de que se mostrou uma alternativa excelente na </w:t>
      </w:r>
      <w:r w:rsidR="00402F10">
        <w:rPr>
          <w:sz w:val="24"/>
          <w:szCs w:val="24"/>
        </w:rPr>
        <w:t>prevenção de quedas</w:t>
      </w:r>
      <w:r w:rsidR="00671EDF">
        <w:rPr>
          <w:sz w:val="24"/>
          <w:szCs w:val="24"/>
        </w:rPr>
        <w:t xml:space="preserve"> </w:t>
      </w:r>
      <w:r w:rsidR="00FA024F">
        <w:rPr>
          <w:sz w:val="24"/>
          <w:szCs w:val="24"/>
        </w:rPr>
        <w:t>de idosos</w:t>
      </w:r>
      <w:r w:rsidR="00466BD6">
        <w:rPr>
          <w:sz w:val="24"/>
          <w:szCs w:val="24"/>
        </w:rPr>
        <w:tab/>
      </w:r>
    </w:p>
    <w:p w14:paraId="54CB243F" w14:textId="77777777" w:rsidR="00156778" w:rsidRPr="007333B9" w:rsidRDefault="00156778">
      <w:pPr>
        <w:spacing w:line="360" w:lineRule="auto"/>
        <w:rPr>
          <w:b/>
          <w:bCs/>
          <w:sz w:val="24"/>
          <w:szCs w:val="24"/>
        </w:rPr>
      </w:pPr>
    </w:p>
    <w:p w14:paraId="103A6BEB" w14:textId="77777777" w:rsidR="00156778" w:rsidRDefault="00FD1AAC">
      <w:pPr>
        <w:spacing w:line="360" w:lineRule="auto"/>
        <w:rPr>
          <w:b/>
          <w:bCs/>
          <w:sz w:val="24"/>
          <w:szCs w:val="24"/>
        </w:rPr>
      </w:pPr>
      <w:r w:rsidRPr="00235BFB">
        <w:rPr>
          <w:b/>
          <w:bCs/>
          <w:sz w:val="24"/>
          <w:szCs w:val="24"/>
        </w:rPr>
        <w:t>5 CONSIDERAÇÕES FINAIS</w:t>
      </w:r>
    </w:p>
    <w:p w14:paraId="12AE73F6" w14:textId="203C8362" w:rsidR="00671EDF" w:rsidRDefault="00803B0B" w:rsidP="00167CC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="001F68B1">
        <w:rPr>
          <w:sz w:val="24"/>
          <w:szCs w:val="24"/>
        </w:rPr>
        <w:t>fortalecimen</w:t>
      </w:r>
      <w:r w:rsidR="00881F3D">
        <w:rPr>
          <w:sz w:val="24"/>
          <w:szCs w:val="24"/>
        </w:rPr>
        <w:t xml:space="preserve">to de membros inferiores e o treinamento de equilíbrio se mostraram como </w:t>
      </w:r>
      <w:r w:rsidR="00B55B55">
        <w:rPr>
          <w:sz w:val="24"/>
          <w:szCs w:val="24"/>
        </w:rPr>
        <w:t>ferramentas válidas e que geram</w:t>
      </w:r>
      <w:r w:rsidR="001544AD">
        <w:rPr>
          <w:sz w:val="24"/>
          <w:szCs w:val="24"/>
        </w:rPr>
        <w:t xml:space="preserve"> efeitos</w:t>
      </w:r>
      <w:r w:rsidR="00B55B55">
        <w:rPr>
          <w:sz w:val="24"/>
          <w:szCs w:val="24"/>
        </w:rPr>
        <w:t xml:space="preserve"> positivos na funcionalidade de pacientes idosos</w:t>
      </w:r>
      <w:r w:rsidR="001544AD">
        <w:rPr>
          <w:sz w:val="24"/>
          <w:szCs w:val="24"/>
        </w:rPr>
        <w:t xml:space="preserve"> como melhora </w:t>
      </w:r>
      <w:r w:rsidR="00CB7BA5">
        <w:rPr>
          <w:sz w:val="24"/>
          <w:szCs w:val="24"/>
        </w:rPr>
        <w:t>d</w:t>
      </w:r>
      <w:r w:rsidR="001544AD">
        <w:rPr>
          <w:sz w:val="24"/>
          <w:szCs w:val="24"/>
        </w:rPr>
        <w:t xml:space="preserve">a </w:t>
      </w:r>
      <w:r w:rsidR="002B1C5E">
        <w:rPr>
          <w:sz w:val="24"/>
          <w:szCs w:val="24"/>
        </w:rPr>
        <w:t>força muscular, equilíbrio dinâmico</w:t>
      </w:r>
      <w:r w:rsidR="00550BD6">
        <w:rPr>
          <w:sz w:val="24"/>
          <w:szCs w:val="24"/>
        </w:rPr>
        <w:t xml:space="preserve"> e função muscular, c</w:t>
      </w:r>
      <w:r w:rsidR="007D5611">
        <w:rPr>
          <w:sz w:val="24"/>
          <w:szCs w:val="24"/>
        </w:rPr>
        <w:t>ausando diminuição do risco de quedas</w:t>
      </w:r>
      <w:r w:rsidR="00AF35D5">
        <w:rPr>
          <w:sz w:val="24"/>
          <w:szCs w:val="24"/>
        </w:rPr>
        <w:t xml:space="preserve">. Os estudos que obtiveram resultados mais eficazes foram os estudos que combinaram tanto o fortalecimento de membros inferiores quanto o treino de </w:t>
      </w:r>
      <w:r w:rsidR="00466404">
        <w:rPr>
          <w:sz w:val="24"/>
          <w:szCs w:val="24"/>
        </w:rPr>
        <w:t>equilíbrio</w:t>
      </w:r>
      <w:r w:rsidR="00AF35D5">
        <w:rPr>
          <w:sz w:val="24"/>
          <w:szCs w:val="24"/>
        </w:rPr>
        <w:t xml:space="preserve">, </w:t>
      </w:r>
      <w:r w:rsidR="004742AD">
        <w:rPr>
          <w:sz w:val="24"/>
          <w:szCs w:val="24"/>
        </w:rPr>
        <w:t xml:space="preserve">mostrando que </w:t>
      </w:r>
      <w:r w:rsidR="00466404">
        <w:rPr>
          <w:sz w:val="24"/>
          <w:szCs w:val="24"/>
        </w:rPr>
        <w:t>a utilização de ambas as técnicas em um mesmo programa de treinamento causa</w:t>
      </w:r>
      <w:r w:rsidR="003A3419">
        <w:rPr>
          <w:sz w:val="24"/>
          <w:szCs w:val="24"/>
        </w:rPr>
        <w:t xml:space="preserve"> um melhor prognóstico para o paciente idoso</w:t>
      </w:r>
      <w:r w:rsidR="00466404">
        <w:rPr>
          <w:sz w:val="24"/>
          <w:szCs w:val="24"/>
        </w:rPr>
        <w:t>.</w:t>
      </w:r>
    </w:p>
    <w:p w14:paraId="3F17CA1D" w14:textId="4A76513E" w:rsidR="00466404" w:rsidRPr="001F68B1" w:rsidRDefault="00167CC4" w:rsidP="004742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São necessários estudos </w:t>
      </w:r>
      <w:r w:rsidR="00FD0115">
        <w:rPr>
          <w:sz w:val="24"/>
          <w:szCs w:val="24"/>
        </w:rPr>
        <w:t>mais elaborados</w:t>
      </w:r>
      <w:r w:rsidR="00E41FEB">
        <w:rPr>
          <w:sz w:val="24"/>
          <w:szCs w:val="24"/>
        </w:rPr>
        <w:t xml:space="preserve">, como ensaios clínicos randomizados, </w:t>
      </w:r>
      <w:r>
        <w:rPr>
          <w:sz w:val="24"/>
          <w:szCs w:val="24"/>
        </w:rPr>
        <w:t xml:space="preserve">sobre o tema para </w:t>
      </w:r>
      <w:r w:rsidR="00FE4162">
        <w:rPr>
          <w:sz w:val="24"/>
          <w:szCs w:val="24"/>
        </w:rPr>
        <w:t>um p</w:t>
      </w:r>
      <w:r w:rsidR="00DE3C6E">
        <w:rPr>
          <w:sz w:val="24"/>
          <w:szCs w:val="24"/>
        </w:rPr>
        <w:t>rograma de exercícios</w:t>
      </w:r>
      <w:r w:rsidR="00FE4162">
        <w:rPr>
          <w:sz w:val="24"/>
          <w:szCs w:val="24"/>
        </w:rPr>
        <w:t xml:space="preserve"> adequado ser alcançado e utilizado para a prevenção de quedas, levando em consideração</w:t>
      </w:r>
      <w:r w:rsidR="00CB4809">
        <w:rPr>
          <w:sz w:val="24"/>
          <w:szCs w:val="24"/>
        </w:rPr>
        <w:t xml:space="preserve"> as</w:t>
      </w:r>
      <w:r w:rsidR="00202A7E">
        <w:rPr>
          <w:sz w:val="24"/>
          <w:szCs w:val="24"/>
        </w:rPr>
        <w:t xml:space="preserve"> escalas </w:t>
      </w:r>
      <w:r w:rsidR="00D16CF1">
        <w:rPr>
          <w:sz w:val="24"/>
          <w:szCs w:val="24"/>
        </w:rPr>
        <w:t>específicas para a prevenção de quedas</w:t>
      </w:r>
      <w:r w:rsidR="00F64080">
        <w:rPr>
          <w:sz w:val="24"/>
          <w:szCs w:val="24"/>
        </w:rPr>
        <w:t xml:space="preserve"> mensurando </w:t>
      </w:r>
      <w:r w:rsidR="00004E28">
        <w:rPr>
          <w:sz w:val="24"/>
          <w:szCs w:val="24"/>
        </w:rPr>
        <w:t xml:space="preserve">qual a </w:t>
      </w:r>
      <w:r w:rsidR="00F64080">
        <w:rPr>
          <w:sz w:val="24"/>
          <w:szCs w:val="24"/>
        </w:rPr>
        <w:t xml:space="preserve">capacidade </w:t>
      </w:r>
      <w:r w:rsidR="005A50F9">
        <w:rPr>
          <w:sz w:val="24"/>
          <w:szCs w:val="24"/>
        </w:rPr>
        <w:t>funcional de cada paciente geriátrico</w:t>
      </w:r>
      <w:r w:rsidR="00D16CF1">
        <w:rPr>
          <w:sz w:val="24"/>
          <w:szCs w:val="24"/>
        </w:rPr>
        <w:t>, al</w:t>
      </w:r>
      <w:r w:rsidR="00F64080">
        <w:rPr>
          <w:sz w:val="24"/>
          <w:szCs w:val="24"/>
        </w:rPr>
        <w:t>ém</w:t>
      </w:r>
      <w:r w:rsidR="00CB4809">
        <w:rPr>
          <w:sz w:val="24"/>
          <w:szCs w:val="24"/>
        </w:rPr>
        <w:t xml:space="preserve"> </w:t>
      </w:r>
      <w:r w:rsidR="005A50F9">
        <w:rPr>
          <w:sz w:val="24"/>
          <w:szCs w:val="24"/>
        </w:rPr>
        <w:t xml:space="preserve">de avaliar as </w:t>
      </w:r>
      <w:r w:rsidR="00CB4809">
        <w:rPr>
          <w:sz w:val="24"/>
          <w:szCs w:val="24"/>
        </w:rPr>
        <w:t>individualidades d</w:t>
      </w:r>
      <w:r w:rsidR="005A50F9">
        <w:rPr>
          <w:sz w:val="24"/>
          <w:szCs w:val="24"/>
        </w:rPr>
        <w:t>os mesmos</w:t>
      </w:r>
      <w:r w:rsidR="00CB4809">
        <w:rPr>
          <w:sz w:val="24"/>
          <w:szCs w:val="24"/>
        </w:rPr>
        <w:t>.</w:t>
      </w:r>
      <w:r w:rsidR="00557143">
        <w:rPr>
          <w:sz w:val="24"/>
          <w:szCs w:val="24"/>
        </w:rPr>
        <w:t xml:space="preserve"> </w:t>
      </w:r>
    </w:p>
    <w:p w14:paraId="2D2B5CA2" w14:textId="77777777" w:rsidR="00010C8A" w:rsidRPr="00235BFB" w:rsidRDefault="00010C8A">
      <w:pPr>
        <w:spacing w:line="360" w:lineRule="auto"/>
        <w:rPr>
          <w:b/>
          <w:bCs/>
          <w:sz w:val="24"/>
          <w:szCs w:val="24"/>
        </w:rPr>
      </w:pPr>
    </w:p>
    <w:p w14:paraId="168988ED" w14:textId="77777777" w:rsidR="00010C8A" w:rsidRPr="00235BFB" w:rsidRDefault="00010C8A">
      <w:pPr>
        <w:spacing w:line="360" w:lineRule="auto"/>
        <w:rPr>
          <w:b/>
          <w:bCs/>
          <w:sz w:val="24"/>
          <w:szCs w:val="24"/>
        </w:rPr>
      </w:pPr>
    </w:p>
    <w:p w14:paraId="59738235" w14:textId="77777777" w:rsidR="00010C8A" w:rsidRDefault="00010C8A">
      <w:pPr>
        <w:spacing w:line="360" w:lineRule="auto"/>
        <w:rPr>
          <w:sz w:val="24"/>
          <w:szCs w:val="24"/>
        </w:rPr>
      </w:pPr>
    </w:p>
    <w:p w14:paraId="2A488EC4" w14:textId="77777777" w:rsidR="003507C8" w:rsidRDefault="003507C8">
      <w:pPr>
        <w:spacing w:line="360" w:lineRule="auto"/>
        <w:rPr>
          <w:sz w:val="24"/>
          <w:szCs w:val="24"/>
        </w:rPr>
      </w:pPr>
    </w:p>
    <w:p w14:paraId="737AACBC" w14:textId="77777777" w:rsidR="003507C8" w:rsidRDefault="003507C8">
      <w:pPr>
        <w:spacing w:line="360" w:lineRule="auto"/>
        <w:rPr>
          <w:sz w:val="24"/>
          <w:szCs w:val="24"/>
        </w:rPr>
      </w:pPr>
    </w:p>
    <w:p w14:paraId="243ADBA6" w14:textId="77777777" w:rsidR="003507C8" w:rsidRDefault="003507C8">
      <w:pPr>
        <w:spacing w:line="360" w:lineRule="auto"/>
        <w:rPr>
          <w:sz w:val="24"/>
          <w:szCs w:val="24"/>
        </w:rPr>
      </w:pPr>
    </w:p>
    <w:p w14:paraId="5828F193" w14:textId="77777777" w:rsidR="003507C8" w:rsidRDefault="003507C8">
      <w:pPr>
        <w:spacing w:line="360" w:lineRule="auto"/>
        <w:rPr>
          <w:sz w:val="24"/>
          <w:szCs w:val="24"/>
        </w:rPr>
      </w:pPr>
    </w:p>
    <w:p w14:paraId="6798A25F" w14:textId="77777777" w:rsidR="003507C8" w:rsidRPr="00235BFB" w:rsidRDefault="003507C8">
      <w:pPr>
        <w:spacing w:line="360" w:lineRule="auto"/>
        <w:rPr>
          <w:sz w:val="24"/>
          <w:szCs w:val="24"/>
        </w:rPr>
      </w:pPr>
    </w:p>
    <w:p w14:paraId="2C4AC07B" w14:textId="77777777" w:rsidR="00156778" w:rsidRPr="00235BFB" w:rsidRDefault="00156778">
      <w:pPr>
        <w:spacing w:line="360" w:lineRule="auto"/>
        <w:rPr>
          <w:b/>
          <w:bCs/>
          <w:sz w:val="24"/>
          <w:szCs w:val="24"/>
        </w:rPr>
      </w:pPr>
    </w:p>
    <w:p w14:paraId="5E4D36DD" w14:textId="77777777" w:rsidR="003507C8" w:rsidRPr="00D27885" w:rsidRDefault="003507C8" w:rsidP="00010C8A">
      <w:pPr>
        <w:spacing w:line="360" w:lineRule="auto"/>
        <w:jc w:val="center"/>
        <w:rPr>
          <w:b/>
          <w:bCs/>
          <w:sz w:val="24"/>
          <w:szCs w:val="24"/>
        </w:rPr>
      </w:pPr>
    </w:p>
    <w:p w14:paraId="7B1C456E" w14:textId="64624FF2" w:rsidR="00460CCD" w:rsidRPr="003507C8" w:rsidRDefault="00FD1AAC" w:rsidP="003507C8">
      <w:pPr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336CD5">
        <w:rPr>
          <w:b/>
          <w:bCs/>
          <w:sz w:val="24"/>
          <w:szCs w:val="24"/>
          <w:lang w:val="en-US"/>
        </w:rPr>
        <w:t>REFERÊNCIAS</w:t>
      </w:r>
      <w:bookmarkStart w:id="1" w:name="_Hlk238549555"/>
    </w:p>
    <w:p w14:paraId="370E7383" w14:textId="61A72AA6" w:rsidR="00460CCD" w:rsidRDefault="00460CC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  <w:proofErr w:type="spellStart"/>
      <w:r w:rsidRPr="00AC08AA">
        <w:rPr>
          <w:color w:val="000000"/>
          <w:sz w:val="24"/>
          <w:szCs w:val="24"/>
          <w:lang w:val="en-US"/>
        </w:rPr>
        <w:t>Aartolahti</w:t>
      </w:r>
      <w:proofErr w:type="spellEnd"/>
      <w:r w:rsidRPr="00AC08AA">
        <w:rPr>
          <w:color w:val="000000"/>
          <w:sz w:val="24"/>
          <w:szCs w:val="24"/>
          <w:lang w:val="en-US"/>
        </w:rPr>
        <w:t xml:space="preserve"> E</w:t>
      </w:r>
      <w:r w:rsidR="00C5393B">
        <w:rPr>
          <w:color w:val="000000"/>
          <w:sz w:val="24"/>
          <w:szCs w:val="24"/>
          <w:lang w:val="en-US"/>
        </w:rPr>
        <w:t xml:space="preserve">, </w:t>
      </w:r>
      <w:r w:rsidR="00C5393B" w:rsidRPr="00C5393B">
        <w:rPr>
          <w:i/>
          <w:iCs/>
          <w:color w:val="000000"/>
          <w:sz w:val="24"/>
          <w:szCs w:val="24"/>
          <w:lang w:val="en-US"/>
        </w:rPr>
        <w:t>et al.,</w:t>
      </w:r>
      <w:r w:rsidRPr="00AC08AA">
        <w:rPr>
          <w:color w:val="000000"/>
          <w:sz w:val="24"/>
          <w:szCs w:val="24"/>
          <w:lang w:val="en-US"/>
        </w:rPr>
        <w:t xml:space="preserve"> Long-term strength and balance training in prevention of decline in muscle strength and mobility in older adults. </w:t>
      </w:r>
      <w:r w:rsidRPr="00C62C78">
        <w:rPr>
          <w:b/>
          <w:bCs/>
          <w:color w:val="000000"/>
          <w:sz w:val="24"/>
          <w:szCs w:val="24"/>
          <w:lang w:val="en-US"/>
        </w:rPr>
        <w:t>Aging Clin Exp Res</w:t>
      </w:r>
      <w:r w:rsidRPr="00AC08AA">
        <w:rPr>
          <w:color w:val="000000"/>
          <w:sz w:val="24"/>
          <w:szCs w:val="24"/>
          <w:lang w:val="en-US"/>
        </w:rPr>
        <w:t xml:space="preserve">. 2020 Jan;32(1):59-66. </w:t>
      </w:r>
      <w:proofErr w:type="spellStart"/>
      <w:r w:rsidRPr="00AC08AA">
        <w:rPr>
          <w:color w:val="000000"/>
          <w:sz w:val="24"/>
          <w:szCs w:val="24"/>
          <w:lang w:val="en-US"/>
        </w:rPr>
        <w:t>doi</w:t>
      </w:r>
      <w:proofErr w:type="spellEnd"/>
      <w:r w:rsidRPr="00AC08AA">
        <w:rPr>
          <w:color w:val="000000"/>
          <w:sz w:val="24"/>
          <w:szCs w:val="24"/>
          <w:lang w:val="en-US"/>
        </w:rPr>
        <w:t xml:space="preserve">: 10.1007/s40520-019-01155-0. </w:t>
      </w:r>
      <w:proofErr w:type="spellStart"/>
      <w:r w:rsidRPr="00AC08AA">
        <w:rPr>
          <w:color w:val="000000"/>
          <w:sz w:val="24"/>
          <w:szCs w:val="24"/>
          <w:lang w:val="en-US"/>
        </w:rPr>
        <w:t>Epub</w:t>
      </w:r>
      <w:proofErr w:type="spellEnd"/>
      <w:r w:rsidRPr="00AC08AA">
        <w:rPr>
          <w:color w:val="000000"/>
          <w:sz w:val="24"/>
          <w:szCs w:val="24"/>
          <w:lang w:val="en-US"/>
        </w:rPr>
        <w:t xml:space="preserve"> 2019 Mar 4. PMID: 30830597; PMCID: PMC6974487.</w:t>
      </w:r>
    </w:p>
    <w:p w14:paraId="44B29046" w14:textId="77777777" w:rsidR="00460CCD" w:rsidRPr="00336CD5" w:rsidRDefault="00460CC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</w:p>
    <w:p w14:paraId="7D8B5C20" w14:textId="77777777" w:rsidR="00460CCD" w:rsidRDefault="00460CCD" w:rsidP="00460CCD">
      <w:pPr>
        <w:rPr>
          <w:sz w:val="24"/>
          <w:szCs w:val="24"/>
          <w:lang w:val="en-US"/>
        </w:rPr>
      </w:pPr>
      <w:r w:rsidRPr="00460CCD">
        <w:rPr>
          <w:sz w:val="24"/>
          <w:szCs w:val="24"/>
        </w:rPr>
        <w:t xml:space="preserve">de Souza, Tatiane Silva </w:t>
      </w:r>
      <w:r w:rsidRPr="00460CCD">
        <w:rPr>
          <w:i/>
          <w:iCs/>
          <w:sz w:val="24"/>
          <w:szCs w:val="24"/>
        </w:rPr>
        <w:t>et al.</w:t>
      </w:r>
      <w:r w:rsidRPr="00460CCD">
        <w:rPr>
          <w:sz w:val="24"/>
          <w:szCs w:val="24"/>
        </w:rPr>
        <w:t xml:space="preserve"> </w:t>
      </w:r>
      <w:r w:rsidRPr="00DC1087">
        <w:rPr>
          <w:sz w:val="24"/>
          <w:szCs w:val="24"/>
          <w:lang w:val="en-US"/>
        </w:rPr>
        <w:t xml:space="preserve">“Effect of Rehabilitation Program for Muscle Strength, Balance, and Gait Retraining with Visual Feedback in Older Women with and Without Knee Osteoarthritis: Clinical Trial.” </w:t>
      </w:r>
      <w:r w:rsidRPr="00DC1087">
        <w:rPr>
          <w:b/>
          <w:bCs/>
          <w:sz w:val="24"/>
          <w:szCs w:val="24"/>
          <w:lang w:val="en-US"/>
        </w:rPr>
        <w:t>Journal of personalized medicine</w:t>
      </w:r>
      <w:r w:rsidRPr="00DC1087">
        <w:rPr>
          <w:sz w:val="24"/>
          <w:szCs w:val="24"/>
          <w:lang w:val="en-US"/>
        </w:rPr>
        <w:t xml:space="preserve"> vol. 15,12 631. 18 Dec. 2025, doi:10.3390/jpm15120631</w:t>
      </w:r>
    </w:p>
    <w:p w14:paraId="11B4A31D" w14:textId="77777777" w:rsidR="00C5393B" w:rsidRDefault="00C5393B" w:rsidP="00460CC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</w:p>
    <w:p w14:paraId="1AA53992" w14:textId="3449E3CB" w:rsidR="00460CCD" w:rsidRDefault="00460CCD" w:rsidP="00460CC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  <w:proofErr w:type="spellStart"/>
      <w:r w:rsidRPr="008E60A9">
        <w:rPr>
          <w:color w:val="000000"/>
          <w:sz w:val="24"/>
          <w:szCs w:val="24"/>
          <w:lang w:val="en-US"/>
        </w:rPr>
        <w:t>Dharmansyah</w:t>
      </w:r>
      <w:proofErr w:type="spellEnd"/>
      <w:r w:rsidRPr="008E60A9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Dhika</w:t>
      </w:r>
      <w:proofErr w:type="spellEnd"/>
      <w:r w:rsidRPr="008E60A9">
        <w:rPr>
          <w:color w:val="000000"/>
          <w:sz w:val="24"/>
          <w:szCs w:val="24"/>
          <w:lang w:val="en-US"/>
        </w:rPr>
        <w:t xml:space="preserve"> </w:t>
      </w:r>
      <w:r w:rsidRPr="00E22CDC">
        <w:rPr>
          <w:i/>
          <w:iCs/>
          <w:color w:val="000000"/>
          <w:sz w:val="24"/>
          <w:szCs w:val="24"/>
          <w:lang w:val="en-US"/>
        </w:rPr>
        <w:t>et</w:t>
      </w:r>
      <w:r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E22CDC">
        <w:rPr>
          <w:i/>
          <w:iCs/>
          <w:color w:val="000000"/>
          <w:sz w:val="24"/>
          <w:szCs w:val="24"/>
          <w:lang w:val="en-US"/>
        </w:rPr>
        <w:t>al</w:t>
      </w:r>
      <w:r w:rsidR="007C0E60">
        <w:rPr>
          <w:color w:val="000000"/>
          <w:sz w:val="24"/>
          <w:szCs w:val="24"/>
          <w:lang w:val="en-US"/>
        </w:rPr>
        <w:t>.,</w:t>
      </w:r>
      <w:r>
        <w:rPr>
          <w:color w:val="000000"/>
          <w:sz w:val="24"/>
          <w:szCs w:val="24"/>
          <w:lang w:val="en-US"/>
        </w:rPr>
        <w:t xml:space="preserve"> </w:t>
      </w:r>
      <w:r w:rsidRPr="008E60A9">
        <w:rPr>
          <w:color w:val="000000"/>
          <w:sz w:val="24"/>
          <w:szCs w:val="24"/>
          <w:lang w:val="en-US"/>
        </w:rPr>
        <w:t xml:space="preserve">Exercise and nutritional interventions for sarcopenia-related fall prevention in older adults: An umbrella review, </w:t>
      </w:r>
      <w:r w:rsidRPr="00336CD5">
        <w:rPr>
          <w:b/>
          <w:bCs/>
          <w:color w:val="000000"/>
          <w:sz w:val="24"/>
          <w:szCs w:val="24"/>
          <w:lang w:val="en-US"/>
        </w:rPr>
        <w:t>The Journal of nutrition,</w:t>
      </w:r>
      <w:r w:rsidRPr="008E60A9">
        <w:rPr>
          <w:color w:val="000000"/>
          <w:sz w:val="24"/>
          <w:szCs w:val="24"/>
          <w:lang w:val="en-US"/>
        </w:rPr>
        <w:t xml:space="preserve"> health and aging, Volume 30, Issue 6, 2026, 100862, ISSN 1279-7707,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https://doi.org/10.1016/j.jnha.2026.100862</w:t>
      </w:r>
      <w:r w:rsidRPr="008E60A9">
        <w:rPr>
          <w:color w:val="000000"/>
          <w:sz w:val="24"/>
          <w:szCs w:val="24"/>
          <w:lang w:val="en-US"/>
        </w:rPr>
        <w:t>.</w:t>
      </w:r>
    </w:p>
    <w:p w14:paraId="1055F942" w14:textId="77777777" w:rsidR="00AC08AA" w:rsidRPr="00AC08AA" w:rsidRDefault="00AC08AA" w:rsidP="00AC08AA">
      <w:pPr>
        <w:rPr>
          <w:sz w:val="24"/>
          <w:szCs w:val="24"/>
          <w:lang w:val="en-US"/>
        </w:rPr>
      </w:pPr>
    </w:p>
    <w:p w14:paraId="66B32D85" w14:textId="651C0BF4" w:rsidR="00460CCD" w:rsidRDefault="00AC08AA" w:rsidP="00460CCD">
      <w:pPr>
        <w:rPr>
          <w:sz w:val="24"/>
          <w:szCs w:val="24"/>
          <w:lang w:val="en-US"/>
        </w:rPr>
      </w:pPr>
      <w:r w:rsidRPr="00AC08AA">
        <w:rPr>
          <w:sz w:val="24"/>
          <w:szCs w:val="24"/>
          <w:lang w:val="en-US"/>
        </w:rPr>
        <w:t xml:space="preserve">Jiang, </w:t>
      </w:r>
      <w:proofErr w:type="spellStart"/>
      <w:r w:rsidRPr="00AC08AA">
        <w:rPr>
          <w:sz w:val="24"/>
          <w:szCs w:val="24"/>
          <w:lang w:val="en-US"/>
        </w:rPr>
        <w:t>Guiping</w:t>
      </w:r>
      <w:proofErr w:type="spellEnd"/>
      <w:r w:rsidRPr="00AC08AA">
        <w:rPr>
          <w:sz w:val="24"/>
          <w:szCs w:val="24"/>
          <w:lang w:val="en-US"/>
        </w:rPr>
        <w:t xml:space="preserve"> </w:t>
      </w:r>
      <w:r w:rsidRPr="00C5393B">
        <w:rPr>
          <w:i/>
          <w:iCs/>
          <w:sz w:val="24"/>
          <w:szCs w:val="24"/>
          <w:lang w:val="en-US"/>
        </w:rPr>
        <w:t>et al.</w:t>
      </w:r>
      <w:r w:rsidR="00C5393B" w:rsidRPr="00C5393B">
        <w:rPr>
          <w:i/>
          <w:iCs/>
          <w:sz w:val="24"/>
          <w:szCs w:val="24"/>
          <w:lang w:val="en-US"/>
        </w:rPr>
        <w:t>,</w:t>
      </w:r>
      <w:r w:rsidRPr="00AC08AA">
        <w:rPr>
          <w:sz w:val="24"/>
          <w:szCs w:val="24"/>
          <w:lang w:val="en-US"/>
        </w:rPr>
        <w:t xml:space="preserve"> “A 24-Week Combined Resistance and Balance Training Program Improves Physical Function in Older Adults: A Randomized Controlled Trial.” </w:t>
      </w:r>
      <w:r w:rsidRPr="00AC08AA">
        <w:rPr>
          <w:b/>
          <w:bCs/>
          <w:sz w:val="24"/>
          <w:szCs w:val="24"/>
          <w:lang w:val="en-US"/>
        </w:rPr>
        <w:t>Journal of strength and conditioning research</w:t>
      </w:r>
      <w:r w:rsidRPr="00AC08AA">
        <w:rPr>
          <w:sz w:val="24"/>
          <w:szCs w:val="24"/>
          <w:lang w:val="en-US"/>
        </w:rPr>
        <w:t xml:space="preserve"> vol. 39,1 (2025): e62-e69. doi:10.1519/JSC.0000000000004941</w:t>
      </w:r>
    </w:p>
    <w:p w14:paraId="4C830A44" w14:textId="77777777" w:rsidR="007C0E60" w:rsidRPr="00AC08AA" w:rsidRDefault="007C0E60" w:rsidP="00460CCD">
      <w:pPr>
        <w:rPr>
          <w:sz w:val="24"/>
          <w:szCs w:val="24"/>
          <w:lang w:val="en-US"/>
        </w:rPr>
      </w:pPr>
    </w:p>
    <w:p w14:paraId="246F8ED4" w14:textId="731B2B1B" w:rsidR="00DC1087" w:rsidRPr="00460CCD" w:rsidRDefault="00460CCD" w:rsidP="00460CCD">
      <w:pPr>
        <w:rPr>
          <w:sz w:val="24"/>
          <w:szCs w:val="24"/>
          <w:lang w:val="en-US"/>
        </w:rPr>
      </w:pPr>
      <w:r w:rsidRPr="00AC08AA">
        <w:rPr>
          <w:sz w:val="24"/>
          <w:szCs w:val="24"/>
          <w:lang w:val="en-US"/>
        </w:rPr>
        <w:t xml:space="preserve">Liang, Sam Guoshi </w:t>
      </w:r>
      <w:r w:rsidRPr="00C5393B">
        <w:rPr>
          <w:i/>
          <w:iCs/>
          <w:sz w:val="24"/>
          <w:szCs w:val="24"/>
          <w:lang w:val="en-US"/>
        </w:rPr>
        <w:t>et al.</w:t>
      </w:r>
      <w:r w:rsidR="00C5393B" w:rsidRPr="00C5393B">
        <w:rPr>
          <w:i/>
          <w:iCs/>
          <w:sz w:val="24"/>
          <w:szCs w:val="24"/>
          <w:lang w:val="en-US"/>
        </w:rPr>
        <w:t>,</w:t>
      </w:r>
      <w:r w:rsidR="00C5393B">
        <w:rPr>
          <w:sz w:val="24"/>
          <w:szCs w:val="24"/>
          <w:lang w:val="en-US"/>
        </w:rPr>
        <w:t xml:space="preserve"> </w:t>
      </w:r>
      <w:r w:rsidRPr="00AC08AA">
        <w:rPr>
          <w:sz w:val="24"/>
          <w:szCs w:val="24"/>
          <w:lang w:val="en-US"/>
        </w:rPr>
        <w:t xml:space="preserve">“The Effects of Ankle and Foot Exercises on Ankle Strength, Balance, and Falls in Older People: A Systematic Review and Meta-Analysis.” </w:t>
      </w:r>
      <w:r w:rsidRPr="00B17965">
        <w:rPr>
          <w:b/>
          <w:bCs/>
          <w:sz w:val="24"/>
          <w:szCs w:val="24"/>
          <w:lang w:val="en-US"/>
        </w:rPr>
        <w:t xml:space="preserve">Physical therapy </w:t>
      </w:r>
      <w:r w:rsidRPr="00B17965">
        <w:rPr>
          <w:sz w:val="24"/>
          <w:szCs w:val="24"/>
          <w:lang w:val="en-US"/>
        </w:rPr>
        <w:t>vol. 105,1 (2025): pzae157. doi:10.1093/</w:t>
      </w:r>
      <w:proofErr w:type="spellStart"/>
      <w:r w:rsidRPr="00B17965">
        <w:rPr>
          <w:sz w:val="24"/>
          <w:szCs w:val="24"/>
          <w:lang w:val="en-US"/>
        </w:rPr>
        <w:t>ptj</w:t>
      </w:r>
      <w:proofErr w:type="spellEnd"/>
      <w:r w:rsidRPr="00B17965">
        <w:rPr>
          <w:sz w:val="24"/>
          <w:szCs w:val="24"/>
          <w:lang w:val="en-US"/>
        </w:rPr>
        <w:t>/pzae157</w:t>
      </w:r>
    </w:p>
    <w:p w14:paraId="7CD52F49" w14:textId="77777777" w:rsidR="00DC1087" w:rsidRDefault="00DC1087" w:rsidP="00D95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</w:p>
    <w:p w14:paraId="7D980742" w14:textId="53F8F0AE" w:rsidR="00D95E5D" w:rsidRPr="00AC08AA" w:rsidRDefault="00D95E5D" w:rsidP="00D95E5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  <w:r w:rsidRPr="00C5393B">
        <w:rPr>
          <w:color w:val="000000"/>
          <w:sz w:val="24"/>
          <w:szCs w:val="24"/>
          <w:lang w:val="en-US"/>
        </w:rPr>
        <w:t>Nagata</w:t>
      </w:r>
      <w:r w:rsidR="00474B6D" w:rsidRPr="00C5393B">
        <w:rPr>
          <w:color w:val="000000"/>
          <w:sz w:val="24"/>
          <w:szCs w:val="24"/>
          <w:lang w:val="en-US"/>
        </w:rPr>
        <w:t>,</w:t>
      </w:r>
      <w:r w:rsidRPr="00C5393B">
        <w:rPr>
          <w:color w:val="000000"/>
          <w:sz w:val="24"/>
          <w:szCs w:val="24"/>
          <w:lang w:val="en-US"/>
        </w:rPr>
        <w:t xml:space="preserve"> C</w:t>
      </w:r>
      <w:r w:rsidR="00474B6D" w:rsidRPr="00C5393B">
        <w:rPr>
          <w:color w:val="000000"/>
          <w:sz w:val="24"/>
          <w:szCs w:val="24"/>
          <w:lang w:val="en-US"/>
        </w:rPr>
        <w:t xml:space="preserve"> de Almeida</w:t>
      </w:r>
      <w:r w:rsidRPr="00C5393B">
        <w:rPr>
          <w:color w:val="000000"/>
          <w:sz w:val="24"/>
          <w:szCs w:val="24"/>
          <w:lang w:val="en-US"/>
        </w:rPr>
        <w:t xml:space="preserve">, </w:t>
      </w:r>
      <w:r w:rsidR="00474B6D" w:rsidRPr="00C5393B">
        <w:rPr>
          <w:i/>
          <w:iCs/>
          <w:color w:val="000000"/>
          <w:sz w:val="24"/>
          <w:szCs w:val="24"/>
          <w:lang w:val="en-US"/>
        </w:rPr>
        <w:t>et</w:t>
      </w:r>
      <w:r w:rsidR="00C5393B" w:rsidRPr="00C5393B">
        <w:rPr>
          <w:i/>
          <w:iCs/>
          <w:color w:val="000000"/>
          <w:sz w:val="24"/>
          <w:szCs w:val="24"/>
          <w:lang w:val="en-US"/>
        </w:rPr>
        <w:t xml:space="preserve"> </w:t>
      </w:r>
      <w:r w:rsidR="00474B6D" w:rsidRPr="00C5393B">
        <w:rPr>
          <w:i/>
          <w:iCs/>
          <w:color w:val="000000"/>
          <w:sz w:val="24"/>
          <w:szCs w:val="24"/>
          <w:lang w:val="en-US"/>
        </w:rPr>
        <w:t>al</w:t>
      </w:r>
      <w:r w:rsidR="00C5393B" w:rsidRPr="00C5393B">
        <w:rPr>
          <w:color w:val="000000"/>
          <w:sz w:val="24"/>
          <w:szCs w:val="24"/>
          <w:lang w:val="en-US"/>
        </w:rPr>
        <w:t>.,</w:t>
      </w:r>
      <w:r w:rsidRPr="00C5393B">
        <w:rPr>
          <w:color w:val="000000"/>
          <w:sz w:val="24"/>
          <w:szCs w:val="24"/>
          <w:lang w:val="en-US"/>
        </w:rPr>
        <w:t xml:space="preserve"> </w:t>
      </w:r>
      <w:r w:rsidRPr="00AC08AA">
        <w:rPr>
          <w:color w:val="000000"/>
          <w:sz w:val="24"/>
          <w:szCs w:val="24"/>
          <w:lang w:val="en-US"/>
        </w:rPr>
        <w:t xml:space="preserve">Influence of lower limb isokinetic muscle strength and power on the occurrence of falls in community-dwelling older adults: A longitudinal study. </w:t>
      </w:r>
      <w:proofErr w:type="spellStart"/>
      <w:r w:rsidRPr="00C62C78">
        <w:rPr>
          <w:b/>
          <w:bCs/>
          <w:color w:val="000000"/>
          <w:sz w:val="24"/>
          <w:szCs w:val="24"/>
          <w:lang w:val="en-US"/>
        </w:rPr>
        <w:t>PLoS</w:t>
      </w:r>
      <w:proofErr w:type="spellEnd"/>
      <w:r w:rsidRPr="00C62C78">
        <w:rPr>
          <w:b/>
          <w:bCs/>
          <w:color w:val="000000"/>
          <w:sz w:val="24"/>
          <w:szCs w:val="24"/>
          <w:lang w:val="en-US"/>
        </w:rPr>
        <w:t xml:space="preserve"> One</w:t>
      </w:r>
      <w:r w:rsidRPr="00AC08AA">
        <w:rPr>
          <w:color w:val="000000"/>
          <w:sz w:val="24"/>
          <w:szCs w:val="24"/>
          <w:lang w:val="en-US"/>
        </w:rPr>
        <w:t>. 2024 Apr 4;19(4</w:t>
      </w:r>
      <w:proofErr w:type="gramStart"/>
      <w:r w:rsidRPr="00AC08AA">
        <w:rPr>
          <w:color w:val="000000"/>
          <w:sz w:val="24"/>
          <w:szCs w:val="24"/>
          <w:lang w:val="en-US"/>
        </w:rPr>
        <w:t>):e</w:t>
      </w:r>
      <w:proofErr w:type="gramEnd"/>
      <w:r w:rsidRPr="00AC08AA">
        <w:rPr>
          <w:color w:val="000000"/>
          <w:sz w:val="24"/>
          <w:szCs w:val="24"/>
          <w:lang w:val="en-US"/>
        </w:rPr>
        <w:t xml:space="preserve">0300818. </w:t>
      </w:r>
      <w:proofErr w:type="spellStart"/>
      <w:r w:rsidRPr="00AC08AA">
        <w:rPr>
          <w:color w:val="000000"/>
          <w:sz w:val="24"/>
          <w:szCs w:val="24"/>
          <w:lang w:val="en-US"/>
        </w:rPr>
        <w:t>doi</w:t>
      </w:r>
      <w:proofErr w:type="spellEnd"/>
      <w:r w:rsidRPr="00AC08AA">
        <w:rPr>
          <w:color w:val="000000"/>
          <w:sz w:val="24"/>
          <w:szCs w:val="24"/>
          <w:lang w:val="en-US"/>
        </w:rPr>
        <w:t>: 10.1371/journal.pone.0300818. PMID: 38573888; PMCID: PMC10994367.</w:t>
      </w:r>
    </w:p>
    <w:bookmarkEnd w:id="1"/>
    <w:p w14:paraId="0D6CBD6B" w14:textId="77777777" w:rsidR="00A07772" w:rsidRPr="00AC08AA" w:rsidRDefault="00A07772" w:rsidP="00A07772">
      <w:pPr>
        <w:rPr>
          <w:sz w:val="24"/>
          <w:szCs w:val="24"/>
          <w:lang w:val="en-US"/>
        </w:rPr>
      </w:pPr>
    </w:p>
    <w:p w14:paraId="663EA295" w14:textId="6B45D476" w:rsidR="00336CD5" w:rsidRDefault="00336CD5" w:rsidP="00336CD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  <w:r w:rsidRPr="00336CD5">
        <w:rPr>
          <w:color w:val="000000"/>
          <w:sz w:val="24"/>
          <w:szCs w:val="24"/>
          <w:lang w:val="en-US"/>
        </w:rPr>
        <w:t xml:space="preserve">Pedersen, Frederik Kronvold </w:t>
      </w:r>
      <w:r w:rsidRPr="00336CD5">
        <w:rPr>
          <w:i/>
          <w:iCs/>
          <w:color w:val="000000"/>
          <w:sz w:val="24"/>
          <w:szCs w:val="24"/>
          <w:lang w:val="en-US"/>
        </w:rPr>
        <w:t>et</w:t>
      </w:r>
      <w:r w:rsidR="00C5393B">
        <w:rPr>
          <w:i/>
          <w:iCs/>
          <w:color w:val="000000"/>
          <w:sz w:val="24"/>
          <w:szCs w:val="24"/>
          <w:lang w:val="en-US"/>
        </w:rPr>
        <w:t xml:space="preserve"> </w:t>
      </w:r>
      <w:r w:rsidRPr="00336CD5">
        <w:rPr>
          <w:i/>
          <w:iCs/>
          <w:color w:val="000000"/>
          <w:sz w:val="24"/>
          <w:szCs w:val="24"/>
          <w:lang w:val="en-US"/>
        </w:rPr>
        <w:t>al</w:t>
      </w:r>
      <w:r w:rsidR="00C5393B">
        <w:rPr>
          <w:i/>
          <w:iCs/>
          <w:color w:val="000000"/>
          <w:sz w:val="24"/>
          <w:szCs w:val="24"/>
          <w:lang w:val="en-US"/>
        </w:rPr>
        <w:t>.</w:t>
      </w:r>
      <w:r w:rsidRPr="00336CD5">
        <w:rPr>
          <w:i/>
          <w:iCs/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The impact of 12 weeks combined resistance and balance training on functional Sit-To-Stand muscle power in mobility limited older patients,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b/>
          <w:bCs/>
          <w:color w:val="000000"/>
          <w:sz w:val="24"/>
          <w:szCs w:val="24"/>
          <w:lang w:val="en-US"/>
        </w:rPr>
        <w:t>Gait &amp; Posture</w:t>
      </w:r>
      <w:r w:rsidRPr="00336CD5">
        <w:rPr>
          <w:color w:val="000000"/>
          <w:sz w:val="24"/>
          <w:szCs w:val="24"/>
          <w:lang w:val="en-US"/>
        </w:rPr>
        <w:t>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Volume 120,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2025,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Pages 60-65,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ISSN 0966-6362,</w:t>
      </w:r>
      <w:r>
        <w:rPr>
          <w:color w:val="000000"/>
          <w:sz w:val="24"/>
          <w:szCs w:val="24"/>
          <w:lang w:val="en-US"/>
        </w:rPr>
        <w:t xml:space="preserve"> </w:t>
      </w:r>
      <w:r w:rsidRPr="00336CD5">
        <w:rPr>
          <w:color w:val="000000"/>
          <w:sz w:val="24"/>
          <w:szCs w:val="24"/>
          <w:lang w:val="en-US"/>
        </w:rPr>
        <w:t>https://doi.org/10.1016/j.gaitpost.2025.03.025.</w:t>
      </w:r>
    </w:p>
    <w:p w14:paraId="1E114A38" w14:textId="77777777" w:rsidR="00336CD5" w:rsidRPr="00DC1087" w:rsidRDefault="00336CD5" w:rsidP="00336CD5">
      <w:pPr>
        <w:rPr>
          <w:sz w:val="24"/>
          <w:szCs w:val="24"/>
          <w:lang w:val="en-US"/>
        </w:rPr>
      </w:pPr>
    </w:p>
    <w:p w14:paraId="185911A6" w14:textId="70F493AC" w:rsidR="00336CD5" w:rsidRPr="00DC1087" w:rsidRDefault="00336CD5" w:rsidP="00336CD5">
      <w:pPr>
        <w:rPr>
          <w:sz w:val="24"/>
          <w:szCs w:val="24"/>
        </w:rPr>
      </w:pPr>
      <w:r w:rsidRPr="00C5393B">
        <w:rPr>
          <w:sz w:val="24"/>
          <w:szCs w:val="24"/>
          <w:lang w:val="en-US"/>
        </w:rPr>
        <w:t xml:space="preserve">Pereira da Silva Alves, I </w:t>
      </w:r>
      <w:proofErr w:type="spellStart"/>
      <w:r w:rsidRPr="00C5393B">
        <w:rPr>
          <w:sz w:val="24"/>
          <w:szCs w:val="24"/>
          <w:lang w:val="en-US"/>
        </w:rPr>
        <w:t>I</w:t>
      </w:r>
      <w:proofErr w:type="spellEnd"/>
      <w:r w:rsidRPr="00C5393B">
        <w:rPr>
          <w:sz w:val="24"/>
          <w:szCs w:val="24"/>
          <w:lang w:val="en-US"/>
        </w:rPr>
        <w:t xml:space="preserve"> </w:t>
      </w:r>
      <w:r w:rsidRPr="00C5393B">
        <w:rPr>
          <w:i/>
          <w:iCs/>
          <w:sz w:val="24"/>
          <w:szCs w:val="24"/>
          <w:lang w:val="en-US"/>
        </w:rPr>
        <w:t>et al.</w:t>
      </w:r>
      <w:r w:rsidR="00C5393B" w:rsidRPr="00C5393B">
        <w:rPr>
          <w:i/>
          <w:iCs/>
          <w:sz w:val="24"/>
          <w:szCs w:val="24"/>
          <w:lang w:val="en-US"/>
        </w:rPr>
        <w:t>,</w:t>
      </w:r>
      <w:r w:rsidRPr="00C5393B">
        <w:rPr>
          <w:sz w:val="24"/>
          <w:szCs w:val="24"/>
          <w:lang w:val="en-US"/>
        </w:rPr>
        <w:t xml:space="preserve"> </w:t>
      </w:r>
      <w:r w:rsidRPr="00DC1087">
        <w:rPr>
          <w:sz w:val="24"/>
          <w:szCs w:val="24"/>
          <w:lang w:val="en-US"/>
        </w:rPr>
        <w:t xml:space="preserve">“Motor Reaction Time, Sarcopenia and Functional Skills in Elderly Women: A Cross-Sectional Study.” </w:t>
      </w:r>
      <w:r w:rsidRPr="00DC1087">
        <w:rPr>
          <w:b/>
          <w:bCs/>
          <w:sz w:val="24"/>
          <w:szCs w:val="24"/>
        </w:rPr>
        <w:t xml:space="preserve">The </w:t>
      </w:r>
      <w:proofErr w:type="spellStart"/>
      <w:r w:rsidRPr="00DC1087">
        <w:rPr>
          <w:b/>
          <w:bCs/>
          <w:sz w:val="24"/>
          <w:szCs w:val="24"/>
        </w:rPr>
        <w:t>journal</w:t>
      </w:r>
      <w:proofErr w:type="spellEnd"/>
      <w:r w:rsidRPr="00DC1087">
        <w:rPr>
          <w:b/>
          <w:bCs/>
          <w:sz w:val="24"/>
          <w:szCs w:val="24"/>
        </w:rPr>
        <w:t xml:space="preserve"> </w:t>
      </w:r>
      <w:proofErr w:type="spellStart"/>
      <w:r w:rsidRPr="00DC1087">
        <w:rPr>
          <w:b/>
          <w:bCs/>
          <w:sz w:val="24"/>
          <w:szCs w:val="24"/>
        </w:rPr>
        <w:t>of</w:t>
      </w:r>
      <w:proofErr w:type="spellEnd"/>
      <w:r w:rsidRPr="00DC1087">
        <w:rPr>
          <w:b/>
          <w:bCs/>
          <w:sz w:val="24"/>
          <w:szCs w:val="24"/>
        </w:rPr>
        <w:t xml:space="preserve"> </w:t>
      </w:r>
      <w:proofErr w:type="spellStart"/>
      <w:r w:rsidRPr="00DC1087">
        <w:rPr>
          <w:b/>
          <w:bCs/>
          <w:sz w:val="24"/>
          <w:szCs w:val="24"/>
        </w:rPr>
        <w:t>nutrition</w:t>
      </w:r>
      <w:proofErr w:type="spellEnd"/>
      <w:r w:rsidRPr="00DC1087">
        <w:rPr>
          <w:b/>
          <w:bCs/>
          <w:sz w:val="24"/>
          <w:szCs w:val="24"/>
        </w:rPr>
        <w:t xml:space="preserve">, </w:t>
      </w:r>
      <w:proofErr w:type="spellStart"/>
      <w:r w:rsidRPr="00DC1087">
        <w:rPr>
          <w:b/>
          <w:bCs/>
          <w:sz w:val="24"/>
          <w:szCs w:val="24"/>
        </w:rPr>
        <w:t>health</w:t>
      </w:r>
      <w:proofErr w:type="spellEnd"/>
      <w:r w:rsidRPr="00DC1087">
        <w:rPr>
          <w:b/>
          <w:bCs/>
          <w:sz w:val="24"/>
          <w:szCs w:val="24"/>
        </w:rPr>
        <w:t xml:space="preserve"> &amp; </w:t>
      </w:r>
      <w:proofErr w:type="spellStart"/>
      <w:r w:rsidRPr="00DC1087">
        <w:rPr>
          <w:b/>
          <w:bCs/>
          <w:sz w:val="24"/>
          <w:szCs w:val="24"/>
        </w:rPr>
        <w:t>aging</w:t>
      </w:r>
      <w:proofErr w:type="spellEnd"/>
      <w:r w:rsidRPr="00DC1087">
        <w:rPr>
          <w:b/>
          <w:bCs/>
          <w:sz w:val="24"/>
          <w:szCs w:val="24"/>
        </w:rPr>
        <w:t xml:space="preserve"> </w:t>
      </w:r>
      <w:r w:rsidRPr="00DC1087">
        <w:rPr>
          <w:sz w:val="24"/>
          <w:szCs w:val="24"/>
        </w:rPr>
        <w:t>vol. 27,10 (2023): 878-884. doi:10.1007/s12603-023-1983-0</w:t>
      </w:r>
    </w:p>
    <w:p w14:paraId="2C06D5D6" w14:textId="77777777" w:rsidR="00336CD5" w:rsidRPr="00DC1087" w:rsidRDefault="00336CD5" w:rsidP="00336CD5">
      <w:pPr>
        <w:rPr>
          <w:sz w:val="24"/>
          <w:szCs w:val="24"/>
        </w:rPr>
      </w:pPr>
    </w:p>
    <w:p w14:paraId="1D4645FD" w14:textId="32837EA1" w:rsidR="00336CD5" w:rsidRDefault="00336CD5" w:rsidP="00336CD5">
      <w:pPr>
        <w:rPr>
          <w:sz w:val="24"/>
          <w:szCs w:val="24"/>
          <w:lang w:val="en-US"/>
        </w:rPr>
      </w:pPr>
      <w:r w:rsidRPr="00DC1087">
        <w:rPr>
          <w:sz w:val="24"/>
          <w:szCs w:val="24"/>
        </w:rPr>
        <w:t>S</w:t>
      </w:r>
      <w:r w:rsidR="00DC1087">
        <w:rPr>
          <w:sz w:val="24"/>
          <w:szCs w:val="24"/>
        </w:rPr>
        <w:t>ouza</w:t>
      </w:r>
      <w:r w:rsidRPr="00DC1087">
        <w:rPr>
          <w:sz w:val="24"/>
          <w:szCs w:val="24"/>
        </w:rPr>
        <w:t xml:space="preserve">, Márcia Rodrigues de; BRITO, Maria </w:t>
      </w:r>
      <w:proofErr w:type="spellStart"/>
      <w:r w:rsidRPr="00DC1087">
        <w:rPr>
          <w:sz w:val="24"/>
          <w:szCs w:val="24"/>
        </w:rPr>
        <w:t>Erleny</w:t>
      </w:r>
      <w:proofErr w:type="spellEnd"/>
      <w:r w:rsidRPr="00DC1087">
        <w:rPr>
          <w:sz w:val="24"/>
          <w:szCs w:val="24"/>
        </w:rPr>
        <w:t xml:space="preserve"> Lima de; R</w:t>
      </w:r>
      <w:r w:rsidR="00C5393B">
        <w:rPr>
          <w:sz w:val="24"/>
          <w:szCs w:val="24"/>
        </w:rPr>
        <w:t>ebelo Sobrinho</w:t>
      </w:r>
      <w:r w:rsidRPr="00DC1087">
        <w:rPr>
          <w:sz w:val="24"/>
          <w:szCs w:val="24"/>
        </w:rPr>
        <w:t xml:space="preserve">, Francisco Sá. </w:t>
      </w:r>
      <w:r w:rsidR="00DC1087" w:rsidRPr="00DC1087">
        <w:rPr>
          <w:sz w:val="24"/>
          <w:szCs w:val="24"/>
        </w:rPr>
        <w:t>Condutas fisioterapêuticas na prevenção de quedas em idosos</w:t>
      </w:r>
      <w:r w:rsidRPr="00DC1087">
        <w:rPr>
          <w:sz w:val="24"/>
          <w:szCs w:val="24"/>
        </w:rPr>
        <w:t xml:space="preserve">. </w:t>
      </w:r>
      <w:r w:rsidRPr="00DC1087">
        <w:rPr>
          <w:b/>
          <w:bCs/>
          <w:sz w:val="24"/>
          <w:szCs w:val="24"/>
        </w:rPr>
        <w:t>Revista Ibero-Americana de Humanidades, Ciências e Educação</w:t>
      </w:r>
      <w:r w:rsidRPr="00DC1087">
        <w:rPr>
          <w:sz w:val="24"/>
          <w:szCs w:val="24"/>
        </w:rPr>
        <w:t xml:space="preserve">, [S. l.], v. 10, n. 11, p. 4538–4549, 2024. </w:t>
      </w:r>
      <w:r w:rsidRPr="00DC1087">
        <w:rPr>
          <w:sz w:val="24"/>
          <w:szCs w:val="24"/>
          <w:lang w:val="en-US"/>
        </w:rPr>
        <w:t>DOI: 10.51891/</w:t>
      </w:r>
      <w:proofErr w:type="gramStart"/>
      <w:r w:rsidRPr="00DC1087">
        <w:rPr>
          <w:sz w:val="24"/>
          <w:szCs w:val="24"/>
          <w:lang w:val="en-US"/>
        </w:rPr>
        <w:t>rease.v</w:t>
      </w:r>
      <w:proofErr w:type="gramEnd"/>
      <w:r w:rsidRPr="00DC1087">
        <w:rPr>
          <w:sz w:val="24"/>
          <w:szCs w:val="24"/>
          <w:lang w:val="en-US"/>
        </w:rPr>
        <w:t xml:space="preserve">10i11.16991. </w:t>
      </w:r>
    </w:p>
    <w:p w14:paraId="465FBB64" w14:textId="77777777" w:rsidR="003507C8" w:rsidRDefault="003507C8" w:rsidP="00460CCD">
      <w:pPr>
        <w:rPr>
          <w:sz w:val="24"/>
          <w:szCs w:val="24"/>
          <w:lang w:val="en-US"/>
        </w:rPr>
      </w:pPr>
    </w:p>
    <w:p w14:paraId="537C945B" w14:textId="77777777" w:rsidR="00AA146A" w:rsidRDefault="00AA146A" w:rsidP="00460CCD">
      <w:pPr>
        <w:rPr>
          <w:sz w:val="24"/>
          <w:szCs w:val="24"/>
          <w:lang w:val="en-US"/>
        </w:rPr>
      </w:pPr>
    </w:p>
    <w:p w14:paraId="555E7CCF" w14:textId="77777777" w:rsidR="00AA146A" w:rsidRDefault="00AA146A" w:rsidP="00460CCD">
      <w:pPr>
        <w:rPr>
          <w:sz w:val="24"/>
          <w:szCs w:val="24"/>
          <w:lang w:val="en-US"/>
        </w:rPr>
      </w:pPr>
    </w:p>
    <w:p w14:paraId="4DBC034C" w14:textId="77777777" w:rsidR="00AA146A" w:rsidRDefault="00AA146A" w:rsidP="00460CCD">
      <w:pPr>
        <w:rPr>
          <w:sz w:val="24"/>
          <w:szCs w:val="24"/>
          <w:lang w:val="en-US"/>
        </w:rPr>
      </w:pPr>
    </w:p>
    <w:p w14:paraId="234AA95C" w14:textId="77777777" w:rsidR="00AA146A" w:rsidRDefault="00AA146A" w:rsidP="00460CCD">
      <w:pPr>
        <w:rPr>
          <w:sz w:val="24"/>
          <w:szCs w:val="24"/>
          <w:lang w:val="en-US"/>
        </w:rPr>
      </w:pPr>
    </w:p>
    <w:p w14:paraId="518DD8B4" w14:textId="77777777" w:rsidR="00AA146A" w:rsidRDefault="00AA146A" w:rsidP="00460CCD">
      <w:pPr>
        <w:rPr>
          <w:sz w:val="24"/>
          <w:szCs w:val="24"/>
          <w:lang w:val="en-US"/>
        </w:rPr>
      </w:pPr>
    </w:p>
    <w:p w14:paraId="4BB8B378" w14:textId="77777777" w:rsidR="00AA146A" w:rsidRDefault="00AA146A" w:rsidP="00460CCD">
      <w:pPr>
        <w:rPr>
          <w:sz w:val="24"/>
          <w:szCs w:val="24"/>
          <w:lang w:val="en-US"/>
        </w:rPr>
      </w:pPr>
    </w:p>
    <w:p w14:paraId="48FF734B" w14:textId="49BF51FA" w:rsidR="00460CCD" w:rsidRPr="00AC08AA" w:rsidRDefault="00460CCD" w:rsidP="00460CCD">
      <w:pPr>
        <w:rPr>
          <w:sz w:val="24"/>
          <w:szCs w:val="24"/>
          <w:lang w:val="en-US"/>
        </w:rPr>
      </w:pPr>
      <w:r w:rsidRPr="00336CD5">
        <w:rPr>
          <w:sz w:val="24"/>
          <w:szCs w:val="24"/>
          <w:lang w:val="en-US"/>
        </w:rPr>
        <w:t xml:space="preserve">Willemse, Lydia </w:t>
      </w:r>
      <w:r w:rsidRPr="00C5393B">
        <w:rPr>
          <w:i/>
          <w:iCs/>
          <w:sz w:val="24"/>
          <w:szCs w:val="24"/>
          <w:lang w:val="en-US"/>
        </w:rPr>
        <w:t>et al.</w:t>
      </w:r>
      <w:r w:rsidR="00C5393B" w:rsidRPr="00C5393B">
        <w:rPr>
          <w:i/>
          <w:iCs/>
          <w:sz w:val="24"/>
          <w:szCs w:val="24"/>
          <w:lang w:val="en-US"/>
        </w:rPr>
        <w:t>,</w:t>
      </w:r>
      <w:r w:rsidRPr="00336CD5">
        <w:rPr>
          <w:sz w:val="24"/>
          <w:szCs w:val="24"/>
          <w:lang w:val="en-US"/>
        </w:rPr>
        <w:t xml:space="preserve"> </w:t>
      </w:r>
      <w:r w:rsidRPr="00AC08AA">
        <w:rPr>
          <w:sz w:val="24"/>
          <w:szCs w:val="24"/>
          <w:lang w:val="en-US"/>
        </w:rPr>
        <w:t xml:space="preserve">“Effects of a 12-week intrinsic foot muscle strengthening program (STIFF) on gait, balance and concerns about falling in physically active older adults: An assessor-blinded randomized-controlled trial.” </w:t>
      </w:r>
      <w:r w:rsidRPr="00AC08AA">
        <w:rPr>
          <w:b/>
          <w:bCs/>
          <w:sz w:val="24"/>
          <w:szCs w:val="24"/>
          <w:lang w:val="en-US"/>
        </w:rPr>
        <w:t xml:space="preserve">Gait &amp; posture </w:t>
      </w:r>
      <w:r w:rsidRPr="00AC08AA">
        <w:rPr>
          <w:sz w:val="24"/>
          <w:szCs w:val="24"/>
          <w:lang w:val="en-US"/>
        </w:rPr>
        <w:t xml:space="preserve">vol. 123 (2026): 110018. </w:t>
      </w:r>
      <w:proofErr w:type="gramStart"/>
      <w:r w:rsidRPr="00AC08AA">
        <w:rPr>
          <w:sz w:val="24"/>
          <w:szCs w:val="24"/>
          <w:lang w:val="en-US"/>
        </w:rPr>
        <w:t>doi:10.1016/j.gaitpost</w:t>
      </w:r>
      <w:proofErr w:type="gramEnd"/>
      <w:r w:rsidRPr="00AC08AA">
        <w:rPr>
          <w:sz w:val="24"/>
          <w:szCs w:val="24"/>
          <w:lang w:val="en-US"/>
        </w:rPr>
        <w:t>.2025.110018.</w:t>
      </w:r>
    </w:p>
    <w:p w14:paraId="38EFE55B" w14:textId="77777777" w:rsidR="00336CD5" w:rsidRPr="00AC08AA" w:rsidRDefault="00336CD5" w:rsidP="00336CD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</w:p>
    <w:sectPr w:rsidR="00336CD5" w:rsidRPr="00AC08AA">
      <w:headerReference w:type="default" r:id="rId6"/>
      <w:footerReference w:type="default" r:id="rId7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AA586" w14:textId="77777777" w:rsidR="005F235A" w:rsidRDefault="005F235A">
      <w:r>
        <w:separator/>
      </w:r>
    </w:p>
  </w:endnote>
  <w:endnote w:type="continuationSeparator" w:id="0">
    <w:p w14:paraId="04DD7415" w14:textId="77777777" w:rsidR="005F235A" w:rsidRDefault="005F2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F80851E-22AA-4C62-903C-28DBC7F0C9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91189A0-F534-4B03-84ED-A76BEE83E4DE}"/>
    <w:embedBold r:id="rId3" w:fontKey="{CC4A8C85-D4B2-4ADC-A7CD-1D3595C76376}"/>
    <w:embedItalic r:id="rId4" w:fontKey="{29460039-8838-4ACF-8F38-8C687EE7BA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DA7B506-695A-4107-8DFE-7D05BDA45D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E9E2" w14:textId="77777777" w:rsidR="00156778" w:rsidRDefault="00FD1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D88490C" wp14:editId="00674102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78F730B" w14:textId="77777777" w:rsidR="00156778" w:rsidRDefault="001567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653D5538" w14:textId="77777777" w:rsidR="00156778" w:rsidRDefault="001567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8844B" w14:textId="77777777" w:rsidR="005F235A" w:rsidRDefault="005F235A">
      <w:r>
        <w:separator/>
      </w:r>
    </w:p>
  </w:footnote>
  <w:footnote w:type="continuationSeparator" w:id="0">
    <w:p w14:paraId="07E9DC77" w14:textId="77777777" w:rsidR="005F235A" w:rsidRDefault="005F235A">
      <w:r>
        <w:continuationSeparator/>
      </w:r>
    </w:p>
  </w:footnote>
  <w:footnote w:id="1">
    <w:p w14:paraId="74DB6590" w14:textId="10FC08AE" w:rsidR="003961EE" w:rsidRDefault="00FD1AA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¹Graduando em </w:t>
      </w:r>
      <w:r w:rsidR="003961EE">
        <w:rPr>
          <w:color w:val="000000"/>
          <w:sz w:val="20"/>
          <w:szCs w:val="20"/>
        </w:rPr>
        <w:t>Fisioterapia</w:t>
      </w:r>
      <w:r>
        <w:rPr>
          <w:color w:val="000000"/>
          <w:sz w:val="20"/>
          <w:szCs w:val="20"/>
        </w:rPr>
        <w:t xml:space="preserve">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660D6B">
        <w:rPr>
          <w:color w:val="000000"/>
          <w:sz w:val="20"/>
          <w:szCs w:val="20"/>
        </w:rPr>
        <w:t xml:space="preserve"> Email:jefferson6496@gmail.com</w:t>
      </w:r>
    </w:p>
    <w:p w14:paraId="6D8C8D6F" w14:textId="34BA3F54" w:rsidR="00236B9F" w:rsidRDefault="00236B9F" w:rsidP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¹Graduando em Fisioterapia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660D6B">
        <w:rPr>
          <w:color w:val="000000"/>
          <w:sz w:val="20"/>
          <w:szCs w:val="20"/>
        </w:rPr>
        <w:t xml:space="preserve"> Email: </w:t>
      </w:r>
      <w:r w:rsidR="003E376C">
        <w:rPr>
          <w:color w:val="000000"/>
          <w:sz w:val="20"/>
          <w:szCs w:val="20"/>
        </w:rPr>
        <w:t>melooliveirapablofelipe@gmail.com</w:t>
      </w:r>
    </w:p>
    <w:p w14:paraId="441ADC20" w14:textId="12A07EB6" w:rsidR="00236B9F" w:rsidRDefault="00236B9F" w:rsidP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¹Graduando em Fisioterapia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660D6B">
        <w:rPr>
          <w:color w:val="000000"/>
          <w:sz w:val="20"/>
          <w:szCs w:val="20"/>
        </w:rPr>
        <w:t xml:space="preserve"> Email:</w:t>
      </w:r>
      <w:r w:rsidR="003E376C">
        <w:rPr>
          <w:color w:val="000000"/>
          <w:sz w:val="20"/>
          <w:szCs w:val="20"/>
        </w:rPr>
        <w:t xml:space="preserve"> </w:t>
      </w:r>
      <w:r w:rsidR="00610153">
        <w:rPr>
          <w:color w:val="000000"/>
          <w:sz w:val="20"/>
          <w:szCs w:val="20"/>
        </w:rPr>
        <w:t>santosfontenele33@gmail.com</w:t>
      </w:r>
    </w:p>
    <w:p w14:paraId="557B9AC1" w14:textId="36A157DF" w:rsidR="00236B9F" w:rsidRDefault="00236B9F" w:rsidP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¹Graduando em Fisioterapia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660D6B">
        <w:rPr>
          <w:color w:val="000000"/>
          <w:sz w:val="20"/>
          <w:szCs w:val="20"/>
        </w:rPr>
        <w:t xml:space="preserve"> Email: </w:t>
      </w:r>
      <w:r w:rsidR="00610153">
        <w:rPr>
          <w:color w:val="000000"/>
          <w:sz w:val="20"/>
          <w:szCs w:val="20"/>
        </w:rPr>
        <w:t>marialuizaassuncaoalves@gmail.com</w:t>
      </w:r>
    </w:p>
    <w:p w14:paraId="01ECC3DF" w14:textId="493DC34E" w:rsidR="00236B9F" w:rsidRDefault="00236B9F" w:rsidP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</w:t>
      </w:r>
      <w:r w:rsidR="00FB7FA3">
        <w:rPr>
          <w:color w:val="000000"/>
          <w:sz w:val="20"/>
          <w:szCs w:val="20"/>
        </w:rPr>
        <w:t xml:space="preserve"> Doutor em Biotecnologia </w:t>
      </w:r>
      <w:r>
        <w:rPr>
          <w:color w:val="000000"/>
          <w:sz w:val="20"/>
          <w:szCs w:val="20"/>
        </w:rPr>
        <w:t xml:space="preserve">– </w:t>
      </w:r>
      <w:r w:rsidR="00FB7FA3">
        <w:rPr>
          <w:color w:val="000000"/>
          <w:sz w:val="20"/>
          <w:szCs w:val="20"/>
        </w:rPr>
        <w:t>UFPI</w:t>
      </w:r>
      <w:r>
        <w:rPr>
          <w:color w:val="000000"/>
          <w:sz w:val="20"/>
          <w:szCs w:val="20"/>
        </w:rPr>
        <w:t>.</w:t>
      </w:r>
      <w:r w:rsidR="001F3A9D">
        <w:rPr>
          <w:color w:val="000000"/>
          <w:sz w:val="20"/>
          <w:szCs w:val="20"/>
        </w:rPr>
        <w:t xml:space="preserve"> E</w:t>
      </w:r>
      <w:r w:rsidR="00660D6B">
        <w:rPr>
          <w:color w:val="000000"/>
          <w:sz w:val="20"/>
          <w:szCs w:val="20"/>
        </w:rPr>
        <w:t>mail: guilhermelopes@live.com</w:t>
      </w:r>
    </w:p>
    <w:p w14:paraId="38E613A6" w14:textId="77777777" w:rsidR="00236B9F" w:rsidRDefault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439B66B1" w14:textId="3AA92479" w:rsidR="00236B9F" w:rsidRDefault="00236B9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86D8" w14:textId="77777777" w:rsidR="00156778" w:rsidRDefault="00FD1AA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354F4CA" wp14:editId="3D3FA42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778"/>
    <w:rsid w:val="00004E28"/>
    <w:rsid w:val="00006CD1"/>
    <w:rsid w:val="00010C8A"/>
    <w:rsid w:val="00033149"/>
    <w:rsid w:val="000350FA"/>
    <w:rsid w:val="0005477D"/>
    <w:rsid w:val="0005700B"/>
    <w:rsid w:val="0005765D"/>
    <w:rsid w:val="0008471C"/>
    <w:rsid w:val="00085ACB"/>
    <w:rsid w:val="00091A22"/>
    <w:rsid w:val="000A1CD2"/>
    <w:rsid w:val="000A5977"/>
    <w:rsid w:val="000C2F41"/>
    <w:rsid w:val="000D1873"/>
    <w:rsid w:val="000F6990"/>
    <w:rsid w:val="000F79FE"/>
    <w:rsid w:val="001159D4"/>
    <w:rsid w:val="00115A9D"/>
    <w:rsid w:val="00121CA8"/>
    <w:rsid w:val="00125C5E"/>
    <w:rsid w:val="00142AA5"/>
    <w:rsid w:val="001544AD"/>
    <w:rsid w:val="00156778"/>
    <w:rsid w:val="001632F6"/>
    <w:rsid w:val="00167712"/>
    <w:rsid w:val="00167CC4"/>
    <w:rsid w:val="00181832"/>
    <w:rsid w:val="001853AD"/>
    <w:rsid w:val="00194B9D"/>
    <w:rsid w:val="001A18CE"/>
    <w:rsid w:val="001A3EF7"/>
    <w:rsid w:val="001C2CBE"/>
    <w:rsid w:val="001C3D0A"/>
    <w:rsid w:val="001D53D9"/>
    <w:rsid w:val="001E4F60"/>
    <w:rsid w:val="001F0914"/>
    <w:rsid w:val="001F3A9D"/>
    <w:rsid w:val="001F4748"/>
    <w:rsid w:val="001F68B1"/>
    <w:rsid w:val="00202A7E"/>
    <w:rsid w:val="00220C81"/>
    <w:rsid w:val="002278AF"/>
    <w:rsid w:val="00231507"/>
    <w:rsid w:val="0023178F"/>
    <w:rsid w:val="00235BFB"/>
    <w:rsid w:val="00236B9F"/>
    <w:rsid w:val="00247760"/>
    <w:rsid w:val="00250786"/>
    <w:rsid w:val="002514E0"/>
    <w:rsid w:val="002559E2"/>
    <w:rsid w:val="00261311"/>
    <w:rsid w:val="00274BE4"/>
    <w:rsid w:val="002B1C5E"/>
    <w:rsid w:val="002B2F1A"/>
    <w:rsid w:val="002B3947"/>
    <w:rsid w:val="002B6991"/>
    <w:rsid w:val="002E7F38"/>
    <w:rsid w:val="002F055A"/>
    <w:rsid w:val="0030350B"/>
    <w:rsid w:val="003061CF"/>
    <w:rsid w:val="00320CD3"/>
    <w:rsid w:val="00336CD5"/>
    <w:rsid w:val="00343D50"/>
    <w:rsid w:val="003507C8"/>
    <w:rsid w:val="00393258"/>
    <w:rsid w:val="00395782"/>
    <w:rsid w:val="003961EE"/>
    <w:rsid w:val="003A3419"/>
    <w:rsid w:val="003A3CEF"/>
    <w:rsid w:val="003A42C4"/>
    <w:rsid w:val="003A5A7B"/>
    <w:rsid w:val="003B29AD"/>
    <w:rsid w:val="003B4058"/>
    <w:rsid w:val="003B7F66"/>
    <w:rsid w:val="003C2EE3"/>
    <w:rsid w:val="003D5EE6"/>
    <w:rsid w:val="003E35F6"/>
    <w:rsid w:val="003E376C"/>
    <w:rsid w:val="00400723"/>
    <w:rsid w:val="00402F10"/>
    <w:rsid w:val="00413228"/>
    <w:rsid w:val="00417354"/>
    <w:rsid w:val="00427DBF"/>
    <w:rsid w:val="00452647"/>
    <w:rsid w:val="00455052"/>
    <w:rsid w:val="00460CCD"/>
    <w:rsid w:val="00466404"/>
    <w:rsid w:val="00466BD6"/>
    <w:rsid w:val="004742AD"/>
    <w:rsid w:val="00474B6D"/>
    <w:rsid w:val="004755CC"/>
    <w:rsid w:val="00475705"/>
    <w:rsid w:val="004A3271"/>
    <w:rsid w:val="004A3C6D"/>
    <w:rsid w:val="004A401D"/>
    <w:rsid w:val="004B5031"/>
    <w:rsid w:val="004E3B0D"/>
    <w:rsid w:val="00511621"/>
    <w:rsid w:val="00513057"/>
    <w:rsid w:val="005308CF"/>
    <w:rsid w:val="00550BD6"/>
    <w:rsid w:val="00557143"/>
    <w:rsid w:val="00567708"/>
    <w:rsid w:val="00567E25"/>
    <w:rsid w:val="00581849"/>
    <w:rsid w:val="00582C02"/>
    <w:rsid w:val="005A50F9"/>
    <w:rsid w:val="005B2850"/>
    <w:rsid w:val="005D0276"/>
    <w:rsid w:val="005D0CFC"/>
    <w:rsid w:val="005F0ABB"/>
    <w:rsid w:val="005F235A"/>
    <w:rsid w:val="005F6706"/>
    <w:rsid w:val="00610153"/>
    <w:rsid w:val="00610BC3"/>
    <w:rsid w:val="00611AD9"/>
    <w:rsid w:val="00627E33"/>
    <w:rsid w:val="00633F51"/>
    <w:rsid w:val="00651939"/>
    <w:rsid w:val="00660D6B"/>
    <w:rsid w:val="00671EDF"/>
    <w:rsid w:val="00686A16"/>
    <w:rsid w:val="006A523C"/>
    <w:rsid w:val="006C2491"/>
    <w:rsid w:val="006D518E"/>
    <w:rsid w:val="006E1EBD"/>
    <w:rsid w:val="006E4735"/>
    <w:rsid w:val="006E6CC5"/>
    <w:rsid w:val="006E7BDE"/>
    <w:rsid w:val="006F55BE"/>
    <w:rsid w:val="006F6F09"/>
    <w:rsid w:val="007004C1"/>
    <w:rsid w:val="00715BF3"/>
    <w:rsid w:val="00716978"/>
    <w:rsid w:val="007333B9"/>
    <w:rsid w:val="007342BB"/>
    <w:rsid w:val="007343B6"/>
    <w:rsid w:val="00744EC1"/>
    <w:rsid w:val="0074751E"/>
    <w:rsid w:val="007519BE"/>
    <w:rsid w:val="00765FE8"/>
    <w:rsid w:val="007755B1"/>
    <w:rsid w:val="00777DDB"/>
    <w:rsid w:val="00784357"/>
    <w:rsid w:val="00794C18"/>
    <w:rsid w:val="0079593B"/>
    <w:rsid w:val="007A020A"/>
    <w:rsid w:val="007A3F0F"/>
    <w:rsid w:val="007B30D8"/>
    <w:rsid w:val="007C0E60"/>
    <w:rsid w:val="007C6215"/>
    <w:rsid w:val="007C7DAA"/>
    <w:rsid w:val="007D5611"/>
    <w:rsid w:val="00803B0B"/>
    <w:rsid w:val="00817906"/>
    <w:rsid w:val="00821AA0"/>
    <w:rsid w:val="0082508C"/>
    <w:rsid w:val="008373D9"/>
    <w:rsid w:val="008374AD"/>
    <w:rsid w:val="0084085D"/>
    <w:rsid w:val="008475A1"/>
    <w:rsid w:val="00847867"/>
    <w:rsid w:val="0085473A"/>
    <w:rsid w:val="008577FB"/>
    <w:rsid w:val="00866489"/>
    <w:rsid w:val="00870584"/>
    <w:rsid w:val="00881F3D"/>
    <w:rsid w:val="00886742"/>
    <w:rsid w:val="008B01A6"/>
    <w:rsid w:val="008B0867"/>
    <w:rsid w:val="008B22E5"/>
    <w:rsid w:val="008B48E6"/>
    <w:rsid w:val="008B7A2B"/>
    <w:rsid w:val="008C0DEC"/>
    <w:rsid w:val="008D1E3D"/>
    <w:rsid w:val="008D5E7D"/>
    <w:rsid w:val="008E2C4B"/>
    <w:rsid w:val="008E60A9"/>
    <w:rsid w:val="00903194"/>
    <w:rsid w:val="0092799A"/>
    <w:rsid w:val="009342D4"/>
    <w:rsid w:val="00943D66"/>
    <w:rsid w:val="00943DD3"/>
    <w:rsid w:val="00957F1A"/>
    <w:rsid w:val="00960AB3"/>
    <w:rsid w:val="009737B8"/>
    <w:rsid w:val="009942FE"/>
    <w:rsid w:val="00995DA1"/>
    <w:rsid w:val="009B395A"/>
    <w:rsid w:val="009C01F6"/>
    <w:rsid w:val="009C0787"/>
    <w:rsid w:val="00A07772"/>
    <w:rsid w:val="00A20184"/>
    <w:rsid w:val="00A2765B"/>
    <w:rsid w:val="00A3166E"/>
    <w:rsid w:val="00A446A7"/>
    <w:rsid w:val="00A51A6A"/>
    <w:rsid w:val="00A63851"/>
    <w:rsid w:val="00A64820"/>
    <w:rsid w:val="00A64AD2"/>
    <w:rsid w:val="00A74071"/>
    <w:rsid w:val="00A75917"/>
    <w:rsid w:val="00A81768"/>
    <w:rsid w:val="00A82D27"/>
    <w:rsid w:val="00A84053"/>
    <w:rsid w:val="00A87928"/>
    <w:rsid w:val="00AA146A"/>
    <w:rsid w:val="00AC08AA"/>
    <w:rsid w:val="00AD0D14"/>
    <w:rsid w:val="00AE29D3"/>
    <w:rsid w:val="00AF13E9"/>
    <w:rsid w:val="00AF350A"/>
    <w:rsid w:val="00AF35D5"/>
    <w:rsid w:val="00B03FA1"/>
    <w:rsid w:val="00B11ABC"/>
    <w:rsid w:val="00B147D8"/>
    <w:rsid w:val="00B15103"/>
    <w:rsid w:val="00B17965"/>
    <w:rsid w:val="00B27B39"/>
    <w:rsid w:val="00B4748C"/>
    <w:rsid w:val="00B55B55"/>
    <w:rsid w:val="00B60EF8"/>
    <w:rsid w:val="00B6160D"/>
    <w:rsid w:val="00B61FE8"/>
    <w:rsid w:val="00B62968"/>
    <w:rsid w:val="00BA454C"/>
    <w:rsid w:val="00BA4CD3"/>
    <w:rsid w:val="00BE37D4"/>
    <w:rsid w:val="00BF5713"/>
    <w:rsid w:val="00C06228"/>
    <w:rsid w:val="00C2107D"/>
    <w:rsid w:val="00C367E3"/>
    <w:rsid w:val="00C5393B"/>
    <w:rsid w:val="00C548E8"/>
    <w:rsid w:val="00C627C9"/>
    <w:rsid w:val="00C62C78"/>
    <w:rsid w:val="00C72FBA"/>
    <w:rsid w:val="00C84DE3"/>
    <w:rsid w:val="00C8555E"/>
    <w:rsid w:val="00C86042"/>
    <w:rsid w:val="00C9692D"/>
    <w:rsid w:val="00C9700C"/>
    <w:rsid w:val="00CB041C"/>
    <w:rsid w:val="00CB4809"/>
    <w:rsid w:val="00CB6033"/>
    <w:rsid w:val="00CB7BA5"/>
    <w:rsid w:val="00CD22B6"/>
    <w:rsid w:val="00CD4D9A"/>
    <w:rsid w:val="00CE20E5"/>
    <w:rsid w:val="00CE6C79"/>
    <w:rsid w:val="00CF2C40"/>
    <w:rsid w:val="00D0346E"/>
    <w:rsid w:val="00D06123"/>
    <w:rsid w:val="00D16CF1"/>
    <w:rsid w:val="00D22166"/>
    <w:rsid w:val="00D27885"/>
    <w:rsid w:val="00D46AEC"/>
    <w:rsid w:val="00D75BF6"/>
    <w:rsid w:val="00D7744B"/>
    <w:rsid w:val="00D812D4"/>
    <w:rsid w:val="00D8668E"/>
    <w:rsid w:val="00D95E5D"/>
    <w:rsid w:val="00DA33D0"/>
    <w:rsid w:val="00DC1087"/>
    <w:rsid w:val="00DC67CD"/>
    <w:rsid w:val="00DE1A4B"/>
    <w:rsid w:val="00DE3C6E"/>
    <w:rsid w:val="00DE3FCD"/>
    <w:rsid w:val="00DF6AF6"/>
    <w:rsid w:val="00E00671"/>
    <w:rsid w:val="00E02805"/>
    <w:rsid w:val="00E04C7D"/>
    <w:rsid w:val="00E116AD"/>
    <w:rsid w:val="00E15E9D"/>
    <w:rsid w:val="00E22CDC"/>
    <w:rsid w:val="00E23424"/>
    <w:rsid w:val="00E351FE"/>
    <w:rsid w:val="00E41FEB"/>
    <w:rsid w:val="00E44FB1"/>
    <w:rsid w:val="00E473E1"/>
    <w:rsid w:val="00E51BF8"/>
    <w:rsid w:val="00E53232"/>
    <w:rsid w:val="00E70EB7"/>
    <w:rsid w:val="00E8075A"/>
    <w:rsid w:val="00E918B6"/>
    <w:rsid w:val="00E96D12"/>
    <w:rsid w:val="00EA66BC"/>
    <w:rsid w:val="00EB3774"/>
    <w:rsid w:val="00EE2817"/>
    <w:rsid w:val="00EE2CDD"/>
    <w:rsid w:val="00F02173"/>
    <w:rsid w:val="00F17394"/>
    <w:rsid w:val="00F22EB7"/>
    <w:rsid w:val="00F24934"/>
    <w:rsid w:val="00F3371A"/>
    <w:rsid w:val="00F52D3D"/>
    <w:rsid w:val="00F55276"/>
    <w:rsid w:val="00F63660"/>
    <w:rsid w:val="00F64080"/>
    <w:rsid w:val="00F85B48"/>
    <w:rsid w:val="00FA024F"/>
    <w:rsid w:val="00FA38E8"/>
    <w:rsid w:val="00FB7FA3"/>
    <w:rsid w:val="00FC17E7"/>
    <w:rsid w:val="00FC667B"/>
    <w:rsid w:val="00FD0115"/>
    <w:rsid w:val="00FD1AAC"/>
    <w:rsid w:val="00FD1D8F"/>
    <w:rsid w:val="00FE4162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C17EF"/>
  <w15:docId w15:val="{C8D9D807-A857-4BE2-A14E-03B1A121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567E2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67E25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4748C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">
    <w:name w:val="Grid Table 2"/>
    <w:basedOn w:val="Tabelanormal"/>
    <w:uiPriority w:val="47"/>
    <w:rsid w:val="00686A1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5Escura-nfase3">
    <w:name w:val="Grid Table 5 Dark Accent 3"/>
    <w:basedOn w:val="Tabelanormal"/>
    <w:uiPriority w:val="50"/>
    <w:rsid w:val="00686A1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deGrade3-nfase6">
    <w:name w:val="Grid Table 3 Accent 6"/>
    <w:basedOn w:val="Tabelanormal"/>
    <w:uiPriority w:val="48"/>
    <w:rsid w:val="00686A1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deGrade1Clara-nfase5">
    <w:name w:val="Grid Table 1 Light Accent 5"/>
    <w:basedOn w:val="Tabelanormal"/>
    <w:uiPriority w:val="46"/>
    <w:rsid w:val="007C6215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5">
    <w:name w:val="Grid Table 2 Accent 5"/>
    <w:basedOn w:val="Tabelanormal"/>
    <w:uiPriority w:val="47"/>
    <w:rsid w:val="007C6215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8</Pages>
  <Words>2513</Words>
  <Characters>13576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jefferson6496@gmail.com</cp:lastModifiedBy>
  <cp:revision>286</cp:revision>
  <dcterms:created xsi:type="dcterms:W3CDTF">2026-08-24T14:10:00Z</dcterms:created>
  <dcterms:modified xsi:type="dcterms:W3CDTF">2026-09-11T23:40:00Z</dcterms:modified>
</cp:coreProperties>
</file>