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1319" w14:textId="6F0BDE9D" w:rsidR="00423E15" w:rsidRPr="006041E5" w:rsidRDefault="00E37380" w:rsidP="006041E5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1F43D33C">
            <wp:simplePos x="0" y="0"/>
            <wp:positionH relativeFrom="page">
              <wp:align>left</wp:align>
            </wp:positionH>
            <wp:positionV relativeFrom="paragraph">
              <wp:posOffset>-1067143</wp:posOffset>
            </wp:positionV>
            <wp:extent cx="7713345" cy="10912472"/>
            <wp:effectExtent l="0" t="0" r="1905" b="381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345" cy="1091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881FF" w14:textId="6D3D18BA" w:rsidR="00423E15" w:rsidRPr="006041E5" w:rsidRDefault="00A5562D" w:rsidP="006041E5">
      <w:pPr>
        <w:pStyle w:val="Corpodetexto"/>
        <w:spacing w:before="10" w:after="240"/>
        <w:ind w:left="0"/>
        <w:jc w:val="center"/>
        <w:rPr>
          <w:b/>
          <w:bCs/>
          <w:sz w:val="20"/>
        </w:rPr>
      </w:pPr>
      <w:bookmarkStart w:id="0" w:name="_Hlk145260186"/>
      <w:r>
        <w:rPr>
          <w:b/>
          <w:bCs/>
        </w:rPr>
        <w:t>REABILITAÇÃO ESTÉTICA EM PACIENTE INFANTIL UTILIZANDO COROAS DE ACETATO E SEU IMPACTO NA</w:t>
      </w:r>
      <w:r w:rsidR="00572336">
        <w:rPr>
          <w:b/>
          <w:bCs/>
        </w:rPr>
        <w:t xml:space="preserve"> SUA</w:t>
      </w:r>
      <w:r>
        <w:rPr>
          <w:b/>
          <w:bCs/>
        </w:rPr>
        <w:t xml:space="preserve"> AUTOESTIMA: RELATO DE CASO</w:t>
      </w:r>
    </w:p>
    <w:p w14:paraId="3D000168" w14:textId="3DF74C50" w:rsidR="00423E15" w:rsidRDefault="00B40E5E" w:rsidP="006E4ABD">
      <w:pPr>
        <w:pStyle w:val="Corpodetexto"/>
        <w:spacing w:after="240"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6041E5" w:rsidRPr="00E65A61">
        <w:rPr>
          <w:w w:val="95"/>
        </w:rPr>
        <w:t>Gianluca Santos e Santos</w:t>
      </w:r>
      <w:r w:rsidR="006E4ABD" w:rsidRPr="00E65A61">
        <w:rPr>
          <w:w w:val="95"/>
          <w:vertAlign w:val="superscript"/>
        </w:rPr>
        <w:t>1</w:t>
      </w:r>
      <w:r w:rsidRPr="00E65A61">
        <w:rPr>
          <w:w w:val="95"/>
        </w:rPr>
        <w:t>,</w:t>
      </w:r>
      <w:r w:rsidRPr="00E65A61">
        <w:rPr>
          <w:spacing w:val="23"/>
          <w:w w:val="95"/>
        </w:rPr>
        <w:t xml:space="preserve"> </w:t>
      </w:r>
      <w:r w:rsidR="00E65A61" w:rsidRPr="00E65A61">
        <w:rPr>
          <w:color w:val="000000" w:themeColor="text1"/>
        </w:rPr>
        <w:t xml:space="preserve">Maria Elizia Teles Rodrigues </w:t>
      </w:r>
      <w:r w:rsidR="006E4ABD" w:rsidRPr="00E65A61">
        <w:rPr>
          <w:spacing w:val="13"/>
          <w:w w:val="95"/>
          <w:vertAlign w:val="superscript"/>
        </w:rPr>
        <w:t>1</w:t>
      </w:r>
      <w:r w:rsidRPr="00E65A61">
        <w:rPr>
          <w:w w:val="95"/>
        </w:rPr>
        <w:t>,</w:t>
      </w:r>
      <w:r w:rsidRPr="00E65A61">
        <w:rPr>
          <w:spacing w:val="37"/>
          <w:w w:val="95"/>
        </w:rPr>
        <w:t xml:space="preserve"> </w:t>
      </w:r>
      <w:r w:rsidR="006041E5" w:rsidRPr="00E65A61">
        <w:rPr>
          <w:w w:val="95"/>
        </w:rPr>
        <w:t>Cristhian Jares Pereira de Oliveira</w:t>
      </w:r>
      <w:r w:rsidR="006E4ABD" w:rsidRPr="00E65A61">
        <w:rPr>
          <w:w w:val="95"/>
          <w:vertAlign w:val="superscript"/>
        </w:rPr>
        <w:t>1</w:t>
      </w:r>
      <w:r w:rsidRPr="00E65A61">
        <w:rPr>
          <w:w w:val="95"/>
        </w:rPr>
        <w:t>,</w:t>
      </w:r>
      <w:r w:rsidRPr="00E65A61">
        <w:rPr>
          <w:spacing w:val="38"/>
          <w:w w:val="95"/>
        </w:rPr>
        <w:t xml:space="preserve"> </w:t>
      </w:r>
      <w:r w:rsidR="00E65A61" w:rsidRPr="00E65A61">
        <w:t>Ângela Rita Pontes Azevedo</w:t>
      </w:r>
      <w:r w:rsidR="00E65A61" w:rsidRPr="00E65A61">
        <w:rPr>
          <w:vertAlign w:val="superscript"/>
        </w:rPr>
        <w:t>2</w:t>
      </w:r>
      <w:r w:rsidRPr="00E65A61">
        <w:t>.</w:t>
      </w:r>
    </w:p>
    <w:p w14:paraId="4442D0AB" w14:textId="11A5AFF0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 xml:space="preserve">cadêmico de Odontologia, </w:t>
      </w:r>
      <w:r w:rsidR="006E4ABD">
        <w:t>Centro Universitário Fibra</w:t>
      </w:r>
      <w:r w:rsidR="00B40E5E">
        <w:t>;</w:t>
      </w:r>
      <w:r w:rsidR="00B40E5E">
        <w:rPr>
          <w:spacing w:val="-57"/>
        </w:rPr>
        <w:t xml:space="preserve"> </w:t>
      </w:r>
    </w:p>
    <w:p w14:paraId="524BFA73" w14:textId="685E681C" w:rsidR="00423E15" w:rsidRDefault="006E4ABD" w:rsidP="00544E41">
      <w:pPr>
        <w:pStyle w:val="Corpodetexto"/>
        <w:spacing w:line="268" w:lineRule="auto"/>
        <w:ind w:left="0" w:right="1436"/>
        <w:jc w:val="both"/>
      </w:pPr>
      <w:r w:rsidRPr="006E4ABD">
        <w:rPr>
          <w:vertAlign w:val="superscript"/>
        </w:rPr>
        <w:t>2</w:t>
      </w:r>
      <w:r>
        <w:t>Mestre</w:t>
      </w:r>
      <w:r w:rsidR="00A5562D">
        <w:t xml:space="preserve"> em</w:t>
      </w:r>
      <w:r>
        <w:t xml:space="preserve"> </w:t>
      </w:r>
      <w:r w:rsidR="00E65A61">
        <w:t>Ortodontia FOB-USP/ São Paulo</w:t>
      </w:r>
      <w:r w:rsidR="00E65A61">
        <w:t>/ Professora, Centro Universitário Fibra</w:t>
      </w:r>
      <w:r>
        <w:t>;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0BFB6087" w14:textId="59FCAEEA" w:rsidR="00E65A61" w:rsidRDefault="006E4ABD" w:rsidP="00195338">
      <w:pPr>
        <w:pStyle w:val="Corpodetexto"/>
        <w:spacing w:before="1" w:after="240" w:line="271" w:lineRule="auto"/>
        <w:ind w:left="0" w:right="2421"/>
        <w:jc w:val="both"/>
      </w:pPr>
      <w:r w:rsidRPr="006041E5">
        <w:rPr>
          <w:lang w:val="pt-BR"/>
        </w:rPr>
        <w:t>E-mail:</w:t>
      </w:r>
      <w:hyperlink r:id="rId9" w:history="1">
        <w:r w:rsidRPr="006041E5">
          <w:rPr>
            <w:rStyle w:val="Hyperlink"/>
            <w:lang w:val="pt-BR"/>
          </w:rPr>
          <w:t>gian-gss@hotmail.com</w:t>
        </w:r>
      </w:hyperlink>
      <w:r w:rsidR="00E65A61" w:rsidRPr="00E65A61">
        <w:t xml:space="preserve">, </w:t>
      </w:r>
      <w:hyperlink r:id="rId10" w:history="1">
        <w:r w:rsidR="00E65A61" w:rsidRPr="00E65A61">
          <w:rPr>
            <w:rStyle w:val="Hyperlink"/>
          </w:rPr>
          <w:t>eliza.teles.rodrigues@gmail.com</w:t>
        </w:r>
      </w:hyperlink>
      <w:r w:rsidR="00E65A61" w:rsidRPr="00E65A61">
        <w:t>,</w:t>
      </w:r>
      <w:r w:rsidR="00E65A61">
        <w:rPr>
          <w:rFonts w:ascii="Arial Narrow" w:hAnsi="Arial Narrow" w:cs="Arial"/>
          <w:sz w:val="16"/>
          <w:szCs w:val="16"/>
        </w:rPr>
        <w:t xml:space="preserve"> </w:t>
      </w:r>
      <w:r>
        <w:t xml:space="preserve"> </w:t>
      </w:r>
      <w:hyperlink r:id="rId11" w:history="1">
        <w:r w:rsidRPr="00B4762B">
          <w:rPr>
            <w:rStyle w:val="Hyperlink"/>
          </w:rPr>
          <w:t>crisjares@gmail.com</w:t>
        </w:r>
      </w:hyperlink>
      <w:r w:rsidR="00E65A61">
        <w:t xml:space="preserve">, </w:t>
      </w:r>
      <w:hyperlink r:id="rId12" w:history="1">
        <w:r w:rsidR="00E65A61" w:rsidRPr="005F707F">
          <w:rPr>
            <w:rStyle w:val="Hyperlink"/>
          </w:rPr>
          <w:t>azevedoangela@hotmail.com</w:t>
        </w:r>
      </w:hyperlink>
      <w:r w:rsidR="00E65A61">
        <w:t>.</w:t>
      </w:r>
    </w:p>
    <w:p w14:paraId="7322A975" w14:textId="03073356" w:rsidR="00535BAC" w:rsidRDefault="00E65A61" w:rsidP="00195338">
      <w:pPr>
        <w:pStyle w:val="Corpodetexto"/>
        <w:spacing w:line="360" w:lineRule="auto"/>
        <w:ind w:right="120"/>
        <w:jc w:val="both"/>
      </w:pPr>
      <w:r>
        <w:t xml:space="preserve">O presente </w:t>
      </w:r>
      <w:r w:rsidR="00C06B44">
        <w:t>relato</w:t>
      </w:r>
      <w:r>
        <w:t xml:space="preserve"> tem como objetivo descrever um caso clínico envolvendo a reabilitação com matrizes de acetato e resina composta em dentes decíduos anteriores</w:t>
      </w:r>
      <w:r w:rsidR="00FC7983">
        <w:t xml:space="preserve"> acometidos por</w:t>
      </w:r>
      <w:r w:rsidR="00A92163">
        <w:t xml:space="preserve"> trauma e</w:t>
      </w:r>
      <w:r w:rsidR="00FC7983">
        <w:t xml:space="preserve"> cárie. </w:t>
      </w:r>
      <w:r w:rsidR="009B7936">
        <w:t xml:space="preserve">Paciente, L.L.S, </w:t>
      </w:r>
      <w:r w:rsidR="00A92163">
        <w:t>4</w:t>
      </w:r>
      <w:r w:rsidR="009B7936">
        <w:t xml:space="preserve"> anos de idade, compareceu acompanhada</w:t>
      </w:r>
      <w:r w:rsidR="00540684">
        <w:t xml:space="preserve"> </w:t>
      </w:r>
      <w:r w:rsidR="009B7936">
        <w:t xml:space="preserve">de seu responsável na clínica infantil do centro universitário Fibra, com a queixa “Tenho vergonha de sorrir com os dentes estragados”. Em decorrência disso, na anamnese, a mãe relatou que a criança não sorria na escola por medo de sofrer bulllying. Durante a avaliação clínica </w:t>
      </w:r>
      <w:r w:rsidR="00775F07">
        <w:t>notou-se grande destruição coronária dos elementos 51, 52, 61 e 62,</w:t>
      </w:r>
      <w:r w:rsidR="0074663C">
        <w:t xml:space="preserve"> no qual, </w:t>
      </w:r>
      <w:r w:rsidR="0074663C">
        <w:t>apresentavam</w:t>
      </w:r>
      <w:r w:rsidR="0074663C">
        <w:t>-se</w:t>
      </w:r>
      <w:r w:rsidR="0074663C">
        <w:t xml:space="preserve"> clinicamente e radiograficamente destruídos por lesões de cárie</w:t>
      </w:r>
      <w:r w:rsidR="00A92163">
        <w:t>, além disso notou-se que as raízes desses elementos estavam integras</w:t>
      </w:r>
      <w:r w:rsidR="0074663C">
        <w:t>.</w:t>
      </w:r>
      <w:r w:rsidR="00775F07">
        <w:t xml:space="preserve"> </w:t>
      </w:r>
      <w:r w:rsidR="0074663C">
        <w:t>E</w:t>
      </w:r>
      <w:r w:rsidR="00775F07">
        <w:t>m um primeiro contato, visando o condicionamento da criança, fo</w:t>
      </w:r>
      <w:r w:rsidR="009B0A0E">
        <w:t>ram</w:t>
      </w:r>
      <w:r w:rsidR="00775F07">
        <w:t xml:space="preserve"> feit</w:t>
      </w:r>
      <w:r w:rsidR="009B0A0E">
        <w:t>as</w:t>
      </w:r>
      <w:r w:rsidR="00775F07">
        <w:t xml:space="preserve"> radiografias periapicais,</w:t>
      </w:r>
      <w:r w:rsidR="00775F07">
        <w:t xml:space="preserve"> instrução de higiene oral, além de aconselhar sobre a mudança dos hábitos alimentares</w:t>
      </w:r>
      <w:r w:rsidR="009B0A0E">
        <w:t xml:space="preserve"> para o responnsável do paciente</w:t>
      </w:r>
      <w:r w:rsidR="00775F07">
        <w:t>.</w:t>
      </w:r>
      <w:r w:rsidR="00775F07">
        <w:t xml:space="preserve"> Em uma segunda sessão, fo</w:t>
      </w:r>
      <w:r w:rsidR="00A92163">
        <w:t>ram</w:t>
      </w:r>
      <w:r w:rsidR="00775F07">
        <w:t xml:space="preserve"> </w:t>
      </w:r>
      <w:r w:rsidR="0074663C">
        <w:t>feit</w:t>
      </w:r>
      <w:r w:rsidR="00A92163">
        <w:t>as</w:t>
      </w:r>
      <w:r w:rsidR="00775F07">
        <w:t xml:space="preserve"> as restaurações dos elementos 51, 52, 61 e 62 utilizando</w:t>
      </w:r>
      <w:r w:rsidR="0074663C">
        <w:t xml:space="preserve"> resina composta </w:t>
      </w:r>
      <w:r w:rsidR="00A92163">
        <w:t>em coroas de acetato</w:t>
      </w:r>
      <w:r w:rsidR="009B0A0E">
        <w:t xml:space="preserve">, posteriormente, foi realizado o </w:t>
      </w:r>
      <w:r w:rsidR="0074663C">
        <w:t>acabamento e polimento</w:t>
      </w:r>
      <w:r w:rsidR="009B0A0E">
        <w:t xml:space="preserve"> das restaurações</w:t>
      </w:r>
      <w:r w:rsidR="0074663C">
        <w:t xml:space="preserve">, </w:t>
      </w:r>
      <w:r w:rsidR="0074663C">
        <w:t xml:space="preserve">assim, </w:t>
      </w:r>
      <w:r w:rsidR="0074663C">
        <w:t>reabilitando os elementos</w:t>
      </w:r>
      <w:r w:rsidR="0074663C">
        <w:t xml:space="preserve"> acometid</w:t>
      </w:r>
      <w:r w:rsidR="0074663C">
        <w:t>o</w:t>
      </w:r>
      <w:r w:rsidR="0074663C">
        <w:t xml:space="preserve">s, </w:t>
      </w:r>
      <w:r w:rsidR="00A92163">
        <w:t>devolvendo função, estética e consequentemente</w:t>
      </w:r>
      <w:r w:rsidR="0074663C">
        <w:t xml:space="preserve"> a </w:t>
      </w:r>
      <w:r w:rsidR="0074663C">
        <w:t>melhora do comportamento e da autoestima da criança</w:t>
      </w:r>
      <w:r w:rsidR="00572336">
        <w:t>, no qual foi relatado que após as restaurações, a mãe relatou que a criança aparentava mais feliz e sorria mais na escola</w:t>
      </w:r>
      <w:r w:rsidR="0074663C">
        <w:t xml:space="preserve">. A cárie traz impactos ruins </w:t>
      </w:r>
      <w:r w:rsidR="0074663C">
        <w:t>no desenvolvimento da mastigação</w:t>
      </w:r>
      <w:r w:rsidR="009B0A0E">
        <w:t>, fonética</w:t>
      </w:r>
      <w:r w:rsidR="0074663C">
        <w:t xml:space="preserve"> e socialização</w:t>
      </w:r>
      <w:r w:rsidR="0074663C">
        <w:t xml:space="preserve"> da criança</w:t>
      </w:r>
      <w:r w:rsidR="009B0A0E">
        <w:t xml:space="preserve">, logo, </w:t>
      </w:r>
      <w:r w:rsidR="0074663C">
        <w:t>a reabilitação com coroas de acetato proporcionam o fácil manuseio da técnica, menor tempo clínico e polimento e lisura semelhantes ao dente natural, devolvendo estética e autoestima para pacientes infantis.</w:t>
      </w:r>
    </w:p>
    <w:p w14:paraId="288948DC" w14:textId="77680AB5" w:rsidR="00A92163" w:rsidRDefault="00A92163" w:rsidP="00A92163">
      <w:pPr>
        <w:pStyle w:val="Corpodetexto"/>
        <w:spacing w:line="360" w:lineRule="auto"/>
        <w:ind w:right="120"/>
        <w:jc w:val="both"/>
      </w:pPr>
      <w:r>
        <w:t>Área: Odontopediatria;</w:t>
      </w:r>
    </w:p>
    <w:p w14:paraId="65ACC7FC" w14:textId="6F016B3E" w:rsidR="00423E15" w:rsidRDefault="00A92163" w:rsidP="00A92163">
      <w:pPr>
        <w:pStyle w:val="Corpodetexto"/>
        <w:spacing w:line="360" w:lineRule="auto"/>
        <w:ind w:right="120"/>
        <w:jc w:val="both"/>
      </w:pPr>
      <w:r>
        <w:t>Modalidade: Relato de caso;</w:t>
      </w:r>
    </w:p>
    <w:p w14:paraId="5CD2EA76" w14:textId="26BE70E1" w:rsidR="00E37590" w:rsidRDefault="00A92163" w:rsidP="00A92163">
      <w:pPr>
        <w:pStyle w:val="Corpodetexto"/>
        <w:spacing w:line="360" w:lineRule="auto"/>
        <w:ind w:right="120"/>
        <w:jc w:val="both"/>
      </w:pPr>
      <w:r>
        <w:t>Palavra-chave: Estética Dentária; Cárie Dentária; Odontopediatria;</w:t>
      </w:r>
      <w:bookmarkEnd w:id="0"/>
      <w:r w:rsidR="00572336">
        <w:t xml:space="preserve"> Reabilitação bucal.</w:t>
      </w:r>
    </w:p>
    <w:sectPr w:rsidR="00E37590" w:rsidSect="00FC79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5D29" w14:textId="77777777" w:rsidR="00CE4160" w:rsidRDefault="00CE4160" w:rsidP="00E37590">
      <w:r>
        <w:separator/>
      </w:r>
    </w:p>
  </w:endnote>
  <w:endnote w:type="continuationSeparator" w:id="0">
    <w:p w14:paraId="7DD13036" w14:textId="77777777" w:rsidR="00CE4160" w:rsidRDefault="00CE4160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0BDE" w14:textId="77777777" w:rsidR="00CE4160" w:rsidRDefault="00CE4160" w:rsidP="00E37590">
      <w:r>
        <w:separator/>
      </w:r>
    </w:p>
  </w:footnote>
  <w:footnote w:type="continuationSeparator" w:id="0">
    <w:p w14:paraId="3AC77DC5" w14:textId="77777777" w:rsidR="00CE4160" w:rsidRDefault="00CE4160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966398050">
    <w:abstractNumId w:val="5"/>
  </w:num>
  <w:num w:numId="2" w16cid:durableId="1191920229">
    <w:abstractNumId w:val="11"/>
  </w:num>
  <w:num w:numId="3" w16cid:durableId="743993579">
    <w:abstractNumId w:val="10"/>
  </w:num>
  <w:num w:numId="4" w16cid:durableId="1369720614">
    <w:abstractNumId w:val="2"/>
  </w:num>
  <w:num w:numId="5" w16cid:durableId="1851722882">
    <w:abstractNumId w:val="15"/>
  </w:num>
  <w:num w:numId="6" w16cid:durableId="62073712">
    <w:abstractNumId w:val="0"/>
  </w:num>
  <w:num w:numId="7" w16cid:durableId="313531761">
    <w:abstractNumId w:val="3"/>
  </w:num>
  <w:num w:numId="8" w16cid:durableId="1840652271">
    <w:abstractNumId w:val="6"/>
  </w:num>
  <w:num w:numId="9" w16cid:durableId="350187020">
    <w:abstractNumId w:val="9"/>
  </w:num>
  <w:num w:numId="10" w16cid:durableId="658047487">
    <w:abstractNumId w:val="12"/>
  </w:num>
  <w:num w:numId="11" w16cid:durableId="732120472">
    <w:abstractNumId w:val="4"/>
  </w:num>
  <w:num w:numId="12" w16cid:durableId="43331089">
    <w:abstractNumId w:val="14"/>
  </w:num>
  <w:num w:numId="13" w16cid:durableId="835077154">
    <w:abstractNumId w:val="1"/>
  </w:num>
  <w:num w:numId="14" w16cid:durableId="1027213431">
    <w:abstractNumId w:val="8"/>
  </w:num>
  <w:num w:numId="15" w16cid:durableId="1834909491">
    <w:abstractNumId w:val="7"/>
  </w:num>
  <w:num w:numId="16" w16cid:durableId="1112242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CF7"/>
    <w:rsid w:val="00050D39"/>
    <w:rsid w:val="00055D2A"/>
    <w:rsid w:val="000A669A"/>
    <w:rsid w:val="000C2ADB"/>
    <w:rsid w:val="000D6B22"/>
    <w:rsid w:val="00172E81"/>
    <w:rsid w:val="00195338"/>
    <w:rsid w:val="00197DCF"/>
    <w:rsid w:val="001B22B3"/>
    <w:rsid w:val="001B43BC"/>
    <w:rsid w:val="002A3E67"/>
    <w:rsid w:val="002E6C10"/>
    <w:rsid w:val="0030172B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35BAC"/>
    <w:rsid w:val="00540684"/>
    <w:rsid w:val="00544E41"/>
    <w:rsid w:val="00572336"/>
    <w:rsid w:val="005A4908"/>
    <w:rsid w:val="005D1F2B"/>
    <w:rsid w:val="006041E5"/>
    <w:rsid w:val="006160BA"/>
    <w:rsid w:val="0064428F"/>
    <w:rsid w:val="00661A58"/>
    <w:rsid w:val="006B64B7"/>
    <w:rsid w:val="006E4ABD"/>
    <w:rsid w:val="006F01A9"/>
    <w:rsid w:val="007265AD"/>
    <w:rsid w:val="00737C8E"/>
    <w:rsid w:val="0074663C"/>
    <w:rsid w:val="007538AF"/>
    <w:rsid w:val="00775F07"/>
    <w:rsid w:val="00782EE4"/>
    <w:rsid w:val="007A519A"/>
    <w:rsid w:val="007B0FE8"/>
    <w:rsid w:val="00814718"/>
    <w:rsid w:val="0084482A"/>
    <w:rsid w:val="008533EB"/>
    <w:rsid w:val="0087041D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B0A0E"/>
    <w:rsid w:val="009B7936"/>
    <w:rsid w:val="009D08E9"/>
    <w:rsid w:val="009E4D3F"/>
    <w:rsid w:val="00A111AF"/>
    <w:rsid w:val="00A303DC"/>
    <w:rsid w:val="00A43CDF"/>
    <w:rsid w:val="00A5562D"/>
    <w:rsid w:val="00A92163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06B44"/>
    <w:rsid w:val="00C211C4"/>
    <w:rsid w:val="00C23C7C"/>
    <w:rsid w:val="00C24976"/>
    <w:rsid w:val="00CB4D86"/>
    <w:rsid w:val="00CE4160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65A61"/>
    <w:rsid w:val="00EC4F61"/>
    <w:rsid w:val="00EE7ADF"/>
    <w:rsid w:val="00F1421A"/>
    <w:rsid w:val="00F61B4A"/>
    <w:rsid w:val="00F755A9"/>
    <w:rsid w:val="00FC28B1"/>
    <w:rsid w:val="00F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041E5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FC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zevedoangela@hot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jares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liza.teles.rodrigues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an-gss@hot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E870-6F5E-437B-BFDB-65C2A591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Gian santos</cp:lastModifiedBy>
  <cp:revision>3</cp:revision>
  <cp:lastPrinted>2023-09-19T02:48:00Z</cp:lastPrinted>
  <dcterms:created xsi:type="dcterms:W3CDTF">2023-09-19T02:48:00Z</dcterms:created>
  <dcterms:modified xsi:type="dcterms:W3CDTF">2023-09-19T02:55:00Z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