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0AF8" w14:textId="77777777" w:rsidR="007A3EFC" w:rsidRPr="006C567E" w:rsidRDefault="007A3EFC" w:rsidP="007A3E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5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DESAFIOS E PERSPECTIVAS DO ENSINO DE CIÊNCIAS NAS ESCOLAS BRASILEIRAS</w:t>
      </w:r>
    </w:p>
    <w:p w14:paraId="480DB62F" w14:textId="77777777" w:rsidR="00D018B4" w:rsidRDefault="00D018B4">
      <w:pPr>
        <w:rPr>
          <w:b/>
          <w:bCs/>
        </w:rPr>
      </w:pPr>
    </w:p>
    <w:p w14:paraId="592E7310" w14:textId="1DAD45B1" w:rsidR="006621AC" w:rsidRDefault="00BE529B">
      <w:pPr>
        <w:rPr>
          <w:b/>
          <w:bCs/>
        </w:rPr>
      </w:pPr>
      <w:r>
        <w:rPr>
          <w:b/>
          <w:bCs/>
        </w:rPr>
        <w:t xml:space="preserve"> </w:t>
      </w:r>
      <w:r w:rsidR="006621AC">
        <w:rPr>
          <w:b/>
          <w:bCs/>
        </w:rPr>
        <w:t>Autor 1 – Professora /</w:t>
      </w:r>
      <w:r w:rsidR="0093679E">
        <w:rPr>
          <w:b/>
          <w:bCs/>
        </w:rPr>
        <w:t>S</w:t>
      </w:r>
      <w:r w:rsidR="007A3EFC">
        <w:rPr>
          <w:b/>
          <w:bCs/>
        </w:rPr>
        <w:t>uzane de Abreu Magalhães</w:t>
      </w:r>
      <w:r w:rsidR="006621AC">
        <w:rPr>
          <w:b/>
          <w:bCs/>
        </w:rPr>
        <w:t xml:space="preserve"> – EMEF Presidente Kennedy- </w:t>
      </w:r>
      <w:r w:rsidR="00F45347">
        <w:rPr>
          <w:b/>
          <w:bCs/>
        </w:rPr>
        <w:t>sdeabreumagalhaes@gmail.com</w:t>
      </w:r>
    </w:p>
    <w:p w14:paraId="511307A2" w14:textId="6F2EE096" w:rsidR="00D018B4" w:rsidRDefault="00BE529B">
      <w:pPr>
        <w:rPr>
          <w:b/>
          <w:bCs/>
        </w:rPr>
      </w:pPr>
      <w:r>
        <w:rPr>
          <w:b/>
          <w:bCs/>
        </w:rPr>
        <w:t xml:space="preserve"> </w:t>
      </w:r>
      <w:r w:rsidR="006621AC">
        <w:rPr>
          <w:b/>
          <w:bCs/>
        </w:rPr>
        <w:t xml:space="preserve">Autor 2 </w:t>
      </w:r>
      <w:r w:rsidR="00EA6C0F">
        <w:rPr>
          <w:b/>
          <w:bCs/>
        </w:rPr>
        <w:t>– Cassiele  Braga Ribeiro</w:t>
      </w:r>
      <w:r w:rsidR="006621AC">
        <w:rPr>
          <w:b/>
          <w:bCs/>
        </w:rPr>
        <w:t>-</w:t>
      </w:r>
      <w:r w:rsidR="00D018B4">
        <w:rPr>
          <w:b/>
          <w:bCs/>
        </w:rPr>
        <w:t xml:space="preserve"> </w:t>
      </w:r>
      <w:r w:rsidR="0093679E">
        <w:rPr>
          <w:b/>
          <w:bCs/>
        </w:rPr>
        <w:t xml:space="preserve">EMEF </w:t>
      </w:r>
      <w:r w:rsidR="00721AF4">
        <w:rPr>
          <w:b/>
          <w:bCs/>
        </w:rPr>
        <w:t>Presidente Kennedy</w:t>
      </w:r>
      <w:r w:rsidR="006621AC">
        <w:rPr>
          <w:b/>
          <w:bCs/>
        </w:rPr>
        <w:t>-  Ensino Fundamental I</w:t>
      </w:r>
      <w:r w:rsidR="00721AF4">
        <w:rPr>
          <w:b/>
          <w:bCs/>
        </w:rPr>
        <w:t>I</w:t>
      </w:r>
    </w:p>
    <w:p w14:paraId="68D2A7B6" w14:textId="7BB2E444" w:rsidR="00D018B4" w:rsidRPr="00CF4E73" w:rsidRDefault="00E30372">
      <w:r w:rsidRPr="00CF4E73">
        <w:t>0</w:t>
      </w:r>
      <w:r w:rsidR="00CF4E73" w:rsidRPr="00CF4E73">
        <w:t>2</w:t>
      </w:r>
      <w:r w:rsidRPr="00CF4E73">
        <w:t xml:space="preserve"> </w:t>
      </w:r>
      <w:r w:rsidR="00CF4E73" w:rsidRPr="00CF4E73">
        <w:t>– Educação, Ciências e Sustentabilidade Social; pesquisas, práticas e experiências pedagógicas envolvendo povos indígenas, quilombolas do campo, das florestas e das águas.</w:t>
      </w:r>
    </w:p>
    <w:p w14:paraId="7478D6F1" w14:textId="77777777" w:rsidR="00D018B4" w:rsidRDefault="00D018B4">
      <w:pPr>
        <w:rPr>
          <w:b/>
          <w:bCs/>
        </w:rPr>
      </w:pPr>
      <w:r>
        <w:rPr>
          <w:b/>
          <w:bCs/>
        </w:rPr>
        <w:t>INTRODUÇÃO</w:t>
      </w:r>
    </w:p>
    <w:p w14:paraId="7BA969C0" w14:textId="77777777" w:rsidR="007A3EFC" w:rsidRPr="006C567E" w:rsidRDefault="007A3EFC" w:rsidP="007A3E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67E">
        <w:rPr>
          <w:rFonts w:ascii="Times New Roman" w:eastAsia="Times New Roman" w:hAnsi="Times New Roman" w:cs="Times New Roman"/>
          <w:color w:val="000000"/>
          <w:sz w:val="24"/>
          <w:szCs w:val="24"/>
        </w:rPr>
        <w:t>O ensino de Ciências nas escolas brasileiras tem sido um tema de amplas reflexões e discussões, principalmente pelo fato de que se observa a necessidade de preparar os alunos para os desafios do século XXI. Apesar de ser uma disciplina fundamental para o desenvolvimento do pensamento crítico e da compreensão do mundo ao nosso redor, o ensino de Ciências ainda enfrenta diversos desafios que comprometem sua eficácia no contexto escolar. Entre os principais obstáculos estão a falta de infraestrutura adequada, a formação insuficiente de docentes e a resistência de alguns alunos ao conteúdo, muitas vezes visto como distante da realidade cotidiana. O tema a ser abordado ao longo dessa produção acadêmica será “Desafios e Perspectivas do Ensino de Ciências nas Escolas”.</w:t>
      </w:r>
    </w:p>
    <w:p w14:paraId="4EBF7A92" w14:textId="77777777" w:rsidR="00D018B4" w:rsidRDefault="00D018B4">
      <w:pPr>
        <w:rPr>
          <w:b/>
          <w:bCs/>
        </w:rPr>
      </w:pPr>
      <w:r>
        <w:rPr>
          <w:b/>
          <w:bCs/>
        </w:rPr>
        <w:t>OBJETIVO</w:t>
      </w:r>
    </w:p>
    <w:p w14:paraId="4D075CEA" w14:textId="0ECC87B9" w:rsidR="007A3EFC" w:rsidRDefault="007A3EFC" w:rsidP="007A3E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objetivo geral desta pesquisa é identificar os principais desafios enfrentados por professores e alunos no ensino de Ciências, analisando as condições que dificultam a aprendizagem e a prática pedagógica frente a essa disciplina escolar. </w:t>
      </w:r>
    </w:p>
    <w:p w14:paraId="506A02E2" w14:textId="77777777" w:rsidR="007A3EFC" w:rsidRPr="006C567E" w:rsidRDefault="007A3EFC" w:rsidP="007A3E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67E">
        <w:rPr>
          <w:rFonts w:ascii="Times New Roman" w:eastAsia="Times New Roman" w:hAnsi="Times New Roman" w:cs="Times New Roman"/>
          <w:color w:val="000000"/>
          <w:sz w:val="24"/>
          <w:szCs w:val="24"/>
        </w:rPr>
        <w:t>O desenvolvimento desse estudo de caráter acadêmico, será elaborado, mediante o uso e a exploração do método de pesquisa bibliográfica, o qual se caracteriza como a leitura e a observação de materiais teóricos já publicados, dentre alguns exemplos, pode-se citar, os livros, periódicos, dissertações, monografias, artigos científicos, entre outras possibilidades, que podem ser encontradas em plataformas, como o Google Acadêmico.</w:t>
      </w:r>
    </w:p>
    <w:p w14:paraId="5808B19F" w14:textId="56BBDF72" w:rsidR="00D018B4" w:rsidRPr="007A3EFC" w:rsidRDefault="00D018B4" w:rsidP="007A3EFC">
      <w:pPr>
        <w:tabs>
          <w:tab w:val="left" w:pos="11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MÉTODO</w:t>
      </w:r>
    </w:p>
    <w:p w14:paraId="7A28FC48" w14:textId="77777777" w:rsidR="007A3EFC" w:rsidRPr="006C567E" w:rsidRDefault="007A3EFC" w:rsidP="007A3EF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67E">
        <w:rPr>
          <w:rFonts w:ascii="Times New Roman" w:hAnsi="Times New Roman" w:cs="Times New Roman"/>
          <w:sz w:val="24"/>
          <w:szCs w:val="24"/>
        </w:rPr>
        <w:t xml:space="preserve">Para a construção desse estudo foi 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6C567E">
        <w:rPr>
          <w:rFonts w:ascii="Times New Roman" w:hAnsi="Times New Roman" w:cs="Times New Roman"/>
          <w:sz w:val="24"/>
          <w:szCs w:val="24"/>
        </w:rPr>
        <w:t xml:space="preserve"> procedimentos metodológicos</w:t>
      </w:r>
      <w:r>
        <w:rPr>
          <w:rFonts w:ascii="Times New Roman" w:hAnsi="Times New Roman" w:cs="Times New Roman"/>
          <w:sz w:val="24"/>
          <w:szCs w:val="24"/>
        </w:rPr>
        <w:t xml:space="preserve"> foram</w:t>
      </w:r>
      <w:r w:rsidRPr="006C567E">
        <w:rPr>
          <w:rFonts w:ascii="Times New Roman" w:hAnsi="Times New Roman" w:cs="Times New Roman"/>
          <w:sz w:val="24"/>
          <w:szCs w:val="24"/>
        </w:rPr>
        <w:t xml:space="preserve"> o método de coleta de dados, a natureza da abordagem dos resultados identificados, o tipo de pesquisa em relação aos objetivos, as palavras-chave, entre outros aspectos.</w:t>
      </w:r>
    </w:p>
    <w:p w14:paraId="11636100" w14:textId="77777777" w:rsidR="007A3EFC" w:rsidRPr="006C567E" w:rsidRDefault="007A3EFC" w:rsidP="007A3EF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67E">
        <w:rPr>
          <w:rFonts w:ascii="Times New Roman" w:hAnsi="Times New Roman" w:cs="Times New Roman"/>
          <w:sz w:val="24"/>
          <w:szCs w:val="24"/>
        </w:rPr>
        <w:lastRenderedPageBreak/>
        <w:t>O método de coleta de dados e informações a respeito da temática proposta, definido a ser utilizado ao longo da produção desse trabalho de caráter acadêmico foi a pesquisa bibliográfica, o qual é um procedimento metodológico que se estabelece, mediante a leitura, análise e exploração de alguns materiais teóricos já publicados, dentre alguns exemplos que pode-se citar, os livros, monografias, artigos científicos, periódicos, dissertações, entre outras possibilidades, que possibilitam um maior aprofundamento dos assuntos ligados ao tema.</w:t>
      </w:r>
    </w:p>
    <w:p w14:paraId="2C8D06CE" w14:textId="77777777" w:rsidR="007A3EFC" w:rsidRPr="006C567E" w:rsidRDefault="007A3EFC" w:rsidP="007A3EF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67E">
        <w:rPr>
          <w:rFonts w:ascii="Times New Roman" w:hAnsi="Times New Roman" w:cs="Times New Roman"/>
          <w:sz w:val="24"/>
          <w:szCs w:val="24"/>
        </w:rPr>
        <w:t>Segundo Andrade (2010, p. 25) “a pesquisa bibliográfica é habilidade fundamental nos cursos de graduação, uma vez que constitui o primeiro passo para todas as atividades acadêmicas”. De modo que através dela é possível adquirir inúmeros conhecimentos e saberes teóricos, frente os assuntos e temas, ligadas à área estudada e analisada.</w:t>
      </w:r>
    </w:p>
    <w:p w14:paraId="26F08E14" w14:textId="12AFE602" w:rsidR="0093679E" w:rsidRPr="00FE579E" w:rsidRDefault="0093679E" w:rsidP="0093679E">
      <w:pPr>
        <w:pStyle w:val="style25"/>
        <w:spacing w:before="0" w:beforeAutospacing="0" w:after="0" w:afterAutospacing="0" w:line="276" w:lineRule="auto"/>
        <w:jc w:val="both"/>
        <w:rPr>
          <w:bCs/>
        </w:rPr>
      </w:pPr>
      <w:r w:rsidRPr="00FE579E">
        <w:rPr>
          <w:bCs/>
        </w:rPr>
        <w:t xml:space="preserve">          </w:t>
      </w:r>
    </w:p>
    <w:p w14:paraId="647B7011" w14:textId="4E10FB2D" w:rsidR="007A3EFC" w:rsidRDefault="0093679E" w:rsidP="00CF4E73">
      <w:pPr>
        <w:pStyle w:val="style25"/>
        <w:spacing w:before="0" w:beforeAutospacing="0" w:after="0" w:afterAutospacing="0" w:line="276" w:lineRule="auto"/>
        <w:jc w:val="both"/>
        <w:rPr>
          <w:b/>
          <w:bCs/>
        </w:rPr>
      </w:pPr>
      <w:r w:rsidRPr="00FE579E">
        <w:rPr>
          <w:bCs/>
        </w:rPr>
        <w:t xml:space="preserve"> </w:t>
      </w:r>
      <w:r w:rsidR="007A3EFC">
        <w:rPr>
          <w:bCs/>
        </w:rPr>
        <w:t>I</w:t>
      </w:r>
      <w:r w:rsidR="00D018B4">
        <w:rPr>
          <w:b/>
          <w:bCs/>
        </w:rPr>
        <w:t>MPACTO NA ESCOLA E NA COMUNIDADE</w:t>
      </w:r>
    </w:p>
    <w:p w14:paraId="7C80D0A0" w14:textId="77777777" w:rsidR="00CF4E73" w:rsidRPr="00CF4E73" w:rsidRDefault="00CF4E73" w:rsidP="00CF4E73">
      <w:pPr>
        <w:pStyle w:val="style25"/>
        <w:spacing w:before="0" w:beforeAutospacing="0" w:after="0" w:afterAutospacing="0" w:line="276" w:lineRule="auto"/>
        <w:jc w:val="both"/>
        <w:rPr>
          <w:bCs/>
        </w:rPr>
      </w:pPr>
    </w:p>
    <w:p w14:paraId="4DDD7379" w14:textId="5443F0FF" w:rsidR="00D018B4" w:rsidRPr="00C65E39" w:rsidRDefault="007A3EFC" w:rsidP="007A3EF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67E">
        <w:rPr>
          <w:rFonts w:ascii="Times New Roman" w:hAnsi="Times New Roman" w:cs="Times New Roman"/>
          <w:sz w:val="24"/>
          <w:szCs w:val="24"/>
        </w:rPr>
        <w:t>Os resultados revelaram que o ensino de ciências, conforme identificado ao longo deste estudo, enfrenta inúmeros desafios que afetam a qualidade do aprendizado nas escolas. Um dos principais problemas está na falta de recursos pedagógicos e infraestrutura. Muitos professores carecem de materiais didáticos adequados, como laboratórios de ciências, recursos audiovisuais e kits de experimentos, o que dificulta a realização de atividades práticas e experimentais. Essa limitação compromete a compreensão dos conteúdos e a capacidade dos alunos de se engajarem e se motivarem, além de dificultar o desenvolvimento de um aprendizado mais ativo e reflexivo, essencial para a apropriação dos conceitos científicos abordados em sala de aula.</w:t>
      </w:r>
    </w:p>
    <w:p w14:paraId="7F9A1770" w14:textId="77777777" w:rsidR="007A3EFC" w:rsidRDefault="00D018B4" w:rsidP="007A3EFC">
      <w:pPr>
        <w:rPr>
          <w:b/>
          <w:bCs/>
        </w:rPr>
      </w:pPr>
      <w:r>
        <w:rPr>
          <w:b/>
          <w:bCs/>
        </w:rPr>
        <w:t>CONCLUSÃO</w:t>
      </w:r>
    </w:p>
    <w:p w14:paraId="022C118C" w14:textId="00956D98" w:rsidR="007A3EFC" w:rsidRPr="007A3EFC" w:rsidRDefault="007A3EFC" w:rsidP="007A3EFC">
      <w:pPr>
        <w:rPr>
          <w:b/>
          <w:bCs/>
        </w:rPr>
      </w:pPr>
      <w:r w:rsidRPr="006C567E">
        <w:rPr>
          <w:rFonts w:ascii="Times New Roman" w:hAnsi="Times New Roman" w:cs="Times New Roman"/>
          <w:sz w:val="24"/>
          <w:szCs w:val="24"/>
        </w:rPr>
        <w:t>Compreende-se que o ensino de Ciências nas escolas enfrenta uma série de desafios, como a escassez de recursos, a falta de formação adequada dos docentes e o desinteresse por parte de muitos alunos pela disciplina, por inúmeros fatores e aspectos. Entretanto, é inegável que a abordagem prática, por meio de experimentos e atividades laboratoriais, se apresenta como uma efetiva e poderosa ferramenta para engajar os educandos, facilitando a compreensão dos conceitos científicos abordados ao longo das aulas. A realização de experimentos é uma forma eficaz de transformar a aprendizagem em um processo mais ativo e dinâmico, estimulando o pensamento crítico, a curiosidade científica e o desenvolvimento de habilidades essenciais para o crescimento dos alunos.</w:t>
      </w:r>
    </w:p>
    <w:p w14:paraId="5EDAC73E" w14:textId="6FA9CA40" w:rsidR="00C65E39" w:rsidRDefault="00C65E39" w:rsidP="007A3EFC">
      <w:pPr>
        <w:pStyle w:val="style25"/>
        <w:spacing w:before="0" w:beforeAutospacing="0" w:after="0" w:afterAutospacing="0" w:line="276" w:lineRule="auto"/>
        <w:jc w:val="both"/>
        <w:rPr>
          <w:b/>
          <w:bCs/>
        </w:rPr>
      </w:pPr>
    </w:p>
    <w:p w14:paraId="144A2B47" w14:textId="77777777" w:rsidR="00D018B4" w:rsidRDefault="00D018B4">
      <w:pPr>
        <w:rPr>
          <w:b/>
          <w:bCs/>
        </w:rPr>
      </w:pPr>
    </w:p>
    <w:p w14:paraId="33317AF9" w14:textId="7AEAB982" w:rsidR="00EA6C0F" w:rsidRPr="00EA6C0F" w:rsidRDefault="00D018B4" w:rsidP="00EA6C0F">
      <w:pPr>
        <w:rPr>
          <w:b/>
          <w:bCs/>
        </w:rPr>
      </w:pPr>
      <w:r>
        <w:rPr>
          <w:b/>
          <w:bCs/>
        </w:rPr>
        <w:lastRenderedPageBreak/>
        <w:t xml:space="preserve">REFERÊNCIAS BIBLIOGRÁFICAS </w:t>
      </w:r>
    </w:p>
    <w:p w14:paraId="0C47794D" w14:textId="77777777" w:rsidR="00EA6C0F" w:rsidRPr="006C567E" w:rsidRDefault="00EA6C0F" w:rsidP="00EA6C0F">
      <w:pPr>
        <w:jc w:val="both"/>
        <w:rPr>
          <w:rFonts w:ascii="Times New Roman" w:hAnsi="Times New Roman" w:cs="Times New Roman"/>
          <w:sz w:val="24"/>
          <w:szCs w:val="24"/>
        </w:rPr>
      </w:pPr>
      <w:r w:rsidRPr="006C567E">
        <w:rPr>
          <w:rFonts w:ascii="Times New Roman" w:hAnsi="Times New Roman" w:cs="Times New Roman"/>
          <w:sz w:val="24"/>
          <w:szCs w:val="24"/>
        </w:rPr>
        <w:t xml:space="preserve">ANDRADE, M. M. </w:t>
      </w:r>
      <w:r w:rsidRPr="002B5B9B">
        <w:rPr>
          <w:rFonts w:ascii="Times New Roman" w:hAnsi="Times New Roman" w:cs="Times New Roman"/>
          <w:b/>
          <w:bCs/>
          <w:sz w:val="24"/>
          <w:szCs w:val="24"/>
        </w:rPr>
        <w:t>Introdução à metodologia do trabalho científico: elaboração de trabalhos na graduação</w:t>
      </w:r>
      <w:r w:rsidRPr="006C567E">
        <w:rPr>
          <w:rFonts w:ascii="Times New Roman" w:hAnsi="Times New Roman" w:cs="Times New Roman"/>
          <w:sz w:val="24"/>
          <w:szCs w:val="24"/>
        </w:rPr>
        <w:t>. São Paulo, SP: Atlas, 2010.</w:t>
      </w:r>
    </w:p>
    <w:p w14:paraId="2D054675" w14:textId="77777777" w:rsidR="00EA6C0F" w:rsidRPr="006C567E" w:rsidRDefault="00EA6C0F" w:rsidP="00EA6C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CB4EB" w14:textId="77777777" w:rsidR="00EA6C0F" w:rsidRPr="006C567E" w:rsidRDefault="00EA6C0F" w:rsidP="00EA6C0F">
      <w:pPr>
        <w:jc w:val="both"/>
        <w:rPr>
          <w:rFonts w:ascii="Times New Roman" w:hAnsi="Times New Roman" w:cs="Times New Roman"/>
          <w:sz w:val="24"/>
          <w:szCs w:val="24"/>
        </w:rPr>
      </w:pPr>
      <w:r w:rsidRPr="006C567E">
        <w:rPr>
          <w:rFonts w:ascii="Times New Roman" w:hAnsi="Times New Roman" w:cs="Times New Roman"/>
          <w:sz w:val="24"/>
          <w:szCs w:val="24"/>
        </w:rPr>
        <w:t>BARUFFI,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4"/>
          <w:szCs w:val="24"/>
        </w:rPr>
        <w:t xml:space="preserve"> M.; PISA, Rosane Cristina Coelho. </w:t>
      </w:r>
      <w:r w:rsidRPr="002B5B9B">
        <w:rPr>
          <w:rFonts w:ascii="Times New Roman" w:hAnsi="Times New Roman" w:cs="Times New Roman"/>
          <w:b/>
          <w:bCs/>
          <w:sz w:val="24"/>
          <w:szCs w:val="24"/>
        </w:rPr>
        <w:t>Metodologia e Conteúdos Básicos de Ciências Naturais e Saúde Infantil</w:t>
      </w:r>
      <w:r w:rsidRPr="006C567E">
        <w:rPr>
          <w:rFonts w:ascii="Times New Roman" w:hAnsi="Times New Roman" w:cs="Times New Roman"/>
          <w:sz w:val="24"/>
          <w:szCs w:val="24"/>
        </w:rPr>
        <w:t>. 2 ed. Indaial: Uniasselvi, 2022.</w:t>
      </w:r>
    </w:p>
    <w:p w14:paraId="6B6580F9" w14:textId="77777777" w:rsidR="00EA6C0F" w:rsidRPr="006C567E" w:rsidRDefault="00EA6C0F" w:rsidP="00EA6C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1B5FC" w14:textId="77777777" w:rsidR="00EA6C0F" w:rsidRPr="006C567E" w:rsidRDefault="00EA6C0F" w:rsidP="00EA6C0F">
      <w:pPr>
        <w:jc w:val="both"/>
        <w:rPr>
          <w:rFonts w:ascii="Times New Roman" w:hAnsi="Times New Roman" w:cs="Times New Roman"/>
          <w:sz w:val="24"/>
          <w:szCs w:val="24"/>
        </w:rPr>
      </w:pPr>
      <w:r w:rsidRPr="006C567E">
        <w:rPr>
          <w:rFonts w:ascii="Times New Roman" w:hAnsi="Times New Roman" w:cs="Times New Roman"/>
          <w:sz w:val="24"/>
          <w:szCs w:val="24"/>
        </w:rPr>
        <w:t>CERVO,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4"/>
          <w:szCs w:val="24"/>
        </w:rPr>
        <w:t>; BERVIAN,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4"/>
          <w:szCs w:val="24"/>
        </w:rPr>
        <w:t xml:space="preserve"> A. </w:t>
      </w:r>
      <w:r w:rsidRPr="002B5B9B">
        <w:rPr>
          <w:rFonts w:ascii="Times New Roman" w:hAnsi="Times New Roman" w:cs="Times New Roman"/>
          <w:b/>
          <w:bCs/>
          <w:sz w:val="24"/>
          <w:szCs w:val="24"/>
        </w:rPr>
        <w:t>Metodologia Científica: para uso dos estudantes universitários</w:t>
      </w:r>
      <w:r w:rsidRPr="006C567E">
        <w:rPr>
          <w:rFonts w:ascii="Times New Roman" w:hAnsi="Times New Roman" w:cs="Times New Roman"/>
          <w:sz w:val="24"/>
          <w:szCs w:val="24"/>
        </w:rPr>
        <w:t>. São Paulo: McGraw-Hill do Brasil, 1983.</w:t>
      </w:r>
    </w:p>
    <w:p w14:paraId="327F632F" w14:textId="77777777" w:rsidR="00EA6C0F" w:rsidRPr="006C567E" w:rsidRDefault="00EA6C0F" w:rsidP="00EA6C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C389B" w14:textId="0EC4D146" w:rsidR="00EA6C0F" w:rsidRPr="006C567E" w:rsidRDefault="00EA6C0F" w:rsidP="00EA6C0F">
      <w:pPr>
        <w:jc w:val="both"/>
        <w:rPr>
          <w:rFonts w:ascii="Times New Roman" w:hAnsi="Times New Roman" w:cs="Times New Roman"/>
          <w:sz w:val="24"/>
          <w:szCs w:val="24"/>
        </w:rPr>
      </w:pPr>
      <w:r w:rsidRPr="006C567E">
        <w:rPr>
          <w:rFonts w:ascii="Times New Roman" w:hAnsi="Times New Roman" w:cs="Times New Roman"/>
          <w:sz w:val="24"/>
          <w:szCs w:val="24"/>
        </w:rPr>
        <w:t>DOMINGUINI,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4"/>
          <w:szCs w:val="24"/>
        </w:rPr>
        <w:t>; VAQUERO,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4"/>
          <w:szCs w:val="24"/>
        </w:rPr>
        <w:t xml:space="preserve"> M. Diagnóstico sobre a falta de motivação dos estudantes no processo de ensino-aprendizagem de Ciências Naturais em uma escola pública. </w:t>
      </w:r>
      <w:r w:rsidRPr="002B5B9B">
        <w:rPr>
          <w:rFonts w:ascii="Times New Roman" w:hAnsi="Times New Roman" w:cs="Times New Roman"/>
          <w:b/>
          <w:bCs/>
          <w:sz w:val="24"/>
          <w:szCs w:val="24"/>
        </w:rPr>
        <w:t>Criar Educação</w:t>
      </w:r>
      <w:r w:rsidRPr="006C567E">
        <w:rPr>
          <w:rFonts w:ascii="Times New Roman" w:hAnsi="Times New Roman" w:cs="Times New Roman"/>
          <w:sz w:val="24"/>
          <w:szCs w:val="24"/>
        </w:rPr>
        <w:t>, v. 3, n. 2, 2014.</w:t>
      </w:r>
    </w:p>
    <w:p w14:paraId="17147883" w14:textId="77777777" w:rsidR="00EA6C0F" w:rsidRPr="006C567E" w:rsidRDefault="00EA6C0F" w:rsidP="00EA6C0F">
      <w:pPr>
        <w:jc w:val="both"/>
        <w:rPr>
          <w:rFonts w:ascii="Times New Roman" w:hAnsi="Times New Roman" w:cs="Times New Roman"/>
          <w:sz w:val="24"/>
          <w:szCs w:val="24"/>
        </w:rPr>
      </w:pPr>
      <w:r w:rsidRPr="006C567E">
        <w:rPr>
          <w:rFonts w:ascii="Times New Roman" w:hAnsi="Times New Roman" w:cs="Times New Roman"/>
          <w:sz w:val="24"/>
          <w:szCs w:val="24"/>
        </w:rPr>
        <w:t xml:space="preserve">FRAINER, J. </w:t>
      </w:r>
      <w:r w:rsidRPr="002B5B9B">
        <w:rPr>
          <w:rFonts w:ascii="Times New Roman" w:hAnsi="Times New Roman" w:cs="Times New Roman"/>
          <w:b/>
          <w:bCs/>
          <w:sz w:val="24"/>
          <w:szCs w:val="24"/>
        </w:rPr>
        <w:t>Metodologia Científica</w:t>
      </w:r>
      <w:r w:rsidRPr="006C567E">
        <w:rPr>
          <w:rFonts w:ascii="Times New Roman" w:hAnsi="Times New Roman" w:cs="Times New Roman"/>
          <w:sz w:val="24"/>
          <w:szCs w:val="24"/>
        </w:rPr>
        <w:t>. 2 ed. Indaial: UNIASSELVI, 2020.</w:t>
      </w:r>
    </w:p>
    <w:p w14:paraId="07600A24" w14:textId="77777777" w:rsidR="00EA6C0F" w:rsidRPr="006C567E" w:rsidRDefault="00EA6C0F" w:rsidP="00EA6C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1C4AC" w14:textId="77777777" w:rsidR="00EA6C0F" w:rsidRPr="006C567E" w:rsidRDefault="00EA6C0F" w:rsidP="00EA6C0F">
      <w:pPr>
        <w:jc w:val="both"/>
        <w:rPr>
          <w:rFonts w:ascii="Times New Roman" w:hAnsi="Times New Roman" w:cs="Times New Roman"/>
          <w:sz w:val="24"/>
          <w:szCs w:val="24"/>
        </w:rPr>
      </w:pPr>
      <w:r w:rsidRPr="006C567E">
        <w:rPr>
          <w:rFonts w:ascii="Times New Roman" w:hAnsi="Times New Roman" w:cs="Times New Roman"/>
          <w:sz w:val="24"/>
          <w:szCs w:val="24"/>
        </w:rPr>
        <w:t>NASCIMENTO, 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4"/>
          <w:szCs w:val="24"/>
        </w:rPr>
        <w:t>; FERNANDES, 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4"/>
          <w:szCs w:val="24"/>
        </w:rPr>
        <w:t>; MENDONÇA,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4"/>
          <w:szCs w:val="24"/>
        </w:rPr>
        <w:t xml:space="preserve"> M. O ensino de ciências no Brasil: história, formação de professores e desafios atuais. </w:t>
      </w:r>
      <w:r w:rsidRPr="002B5B9B">
        <w:rPr>
          <w:rFonts w:ascii="Times New Roman" w:hAnsi="Times New Roman" w:cs="Times New Roman"/>
          <w:b/>
          <w:bCs/>
          <w:sz w:val="24"/>
          <w:szCs w:val="24"/>
        </w:rPr>
        <w:t>Revista HISTEDBR on-line</w:t>
      </w:r>
      <w:r w:rsidRPr="006C567E">
        <w:rPr>
          <w:rFonts w:ascii="Times New Roman" w:hAnsi="Times New Roman" w:cs="Times New Roman"/>
          <w:sz w:val="24"/>
          <w:szCs w:val="24"/>
        </w:rPr>
        <w:t>, v. 10, n. 39, p. 225-249, 2010.</w:t>
      </w:r>
    </w:p>
    <w:p w14:paraId="4992B9CC" w14:textId="77777777" w:rsidR="00EA6C0F" w:rsidRPr="006C567E" w:rsidRDefault="00EA6C0F" w:rsidP="00EA6C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EB39C" w14:textId="77777777" w:rsidR="00EA6C0F" w:rsidRPr="006C567E" w:rsidRDefault="00EA6C0F" w:rsidP="00EA6C0F">
      <w:pPr>
        <w:jc w:val="both"/>
        <w:rPr>
          <w:rFonts w:ascii="Times New Roman" w:hAnsi="Times New Roman" w:cs="Times New Roman"/>
          <w:sz w:val="24"/>
          <w:szCs w:val="24"/>
        </w:rPr>
      </w:pPr>
      <w:r w:rsidRPr="006C567E">
        <w:rPr>
          <w:rFonts w:ascii="Times New Roman" w:hAnsi="Times New Roman" w:cs="Times New Roman"/>
          <w:sz w:val="24"/>
          <w:szCs w:val="24"/>
        </w:rPr>
        <w:t>LEITE,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C567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4"/>
          <w:szCs w:val="24"/>
        </w:rPr>
        <w:t xml:space="preserve"> et al. O ensino da Biologia como uma ferramenta social, crítica e educacional. </w:t>
      </w:r>
      <w:r w:rsidRPr="002B5B9B">
        <w:rPr>
          <w:rFonts w:ascii="Times New Roman" w:hAnsi="Times New Roman" w:cs="Times New Roman"/>
          <w:b/>
          <w:bCs/>
          <w:sz w:val="24"/>
          <w:szCs w:val="24"/>
        </w:rPr>
        <w:t>Revista Ensino de Ciências e Humanidades-Cidadania, Diversidade e Bem Estar-RECH</w:t>
      </w:r>
      <w:r w:rsidRPr="006C567E">
        <w:rPr>
          <w:rFonts w:ascii="Times New Roman" w:hAnsi="Times New Roman" w:cs="Times New Roman"/>
          <w:sz w:val="24"/>
          <w:szCs w:val="24"/>
        </w:rPr>
        <w:t>, v. 1, n. 1, Jul-Dez, p. 400-413, 2017.</w:t>
      </w:r>
    </w:p>
    <w:p w14:paraId="0C6D1BC0" w14:textId="77777777" w:rsidR="00EA6C0F" w:rsidRPr="006C567E" w:rsidRDefault="00EA6C0F" w:rsidP="00EA6C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E5171" w14:textId="77777777" w:rsidR="00EA6C0F" w:rsidRPr="006C567E" w:rsidRDefault="00EA6C0F" w:rsidP="00EA6C0F">
      <w:pPr>
        <w:jc w:val="both"/>
        <w:rPr>
          <w:rFonts w:ascii="Times New Roman" w:hAnsi="Times New Roman" w:cs="Times New Roman"/>
          <w:sz w:val="24"/>
          <w:szCs w:val="24"/>
        </w:rPr>
      </w:pPr>
      <w:r w:rsidRPr="006C567E">
        <w:rPr>
          <w:rFonts w:ascii="Times New Roman" w:hAnsi="Times New Roman" w:cs="Times New Roman"/>
          <w:sz w:val="24"/>
          <w:szCs w:val="24"/>
        </w:rPr>
        <w:t>LELIS, 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4"/>
          <w:szCs w:val="24"/>
        </w:rPr>
        <w:t xml:space="preserve"> M. Ciência e Cientista: </w:t>
      </w:r>
      <w:r w:rsidRPr="002B5B9B">
        <w:rPr>
          <w:rFonts w:ascii="Times New Roman" w:hAnsi="Times New Roman" w:cs="Times New Roman"/>
          <w:b/>
          <w:bCs/>
          <w:sz w:val="24"/>
          <w:szCs w:val="24"/>
        </w:rPr>
        <w:t>A visão dos estudantes de ensino fundamental de uma escola da Ceilândia</w:t>
      </w:r>
      <w:r w:rsidRPr="006C567E">
        <w:rPr>
          <w:rFonts w:ascii="Times New Roman" w:hAnsi="Times New Roman" w:cs="Times New Roman"/>
          <w:sz w:val="24"/>
          <w:szCs w:val="24"/>
        </w:rPr>
        <w:t>. XIII Encontro Nacional de Pesquisa em Educação em Ciências – XIII ENPEC ENPEC EM REDES – 27 de setembro a 01 de outubro de 2021.</w:t>
      </w:r>
    </w:p>
    <w:p w14:paraId="16173AD7" w14:textId="77777777" w:rsidR="00EA6C0F" w:rsidRPr="006C567E" w:rsidRDefault="00EA6C0F" w:rsidP="00EA6C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188E9" w14:textId="5E57652D" w:rsidR="00EA6C0F" w:rsidRPr="006C567E" w:rsidRDefault="00EA6C0F" w:rsidP="00CF4E73">
      <w:pPr>
        <w:jc w:val="both"/>
        <w:rPr>
          <w:rFonts w:ascii="Times New Roman" w:hAnsi="Times New Roman" w:cs="Times New Roman"/>
          <w:sz w:val="24"/>
          <w:szCs w:val="24"/>
        </w:rPr>
      </w:pPr>
      <w:r w:rsidRPr="006C567E">
        <w:rPr>
          <w:rFonts w:ascii="Times New Roman" w:hAnsi="Times New Roman" w:cs="Times New Roman"/>
          <w:sz w:val="24"/>
          <w:szCs w:val="24"/>
        </w:rPr>
        <w:t xml:space="preserve">POZO, J. I.; CRESPO, M. A. G. </w:t>
      </w:r>
      <w:r w:rsidRPr="002B5B9B">
        <w:rPr>
          <w:rFonts w:ascii="Times New Roman" w:hAnsi="Times New Roman" w:cs="Times New Roman"/>
          <w:b/>
          <w:bCs/>
          <w:sz w:val="24"/>
          <w:szCs w:val="24"/>
        </w:rPr>
        <w:t>A aprendizagem e o ensino de ciências: Do Conhecimento Cotidiano ao Conhecimento Científico</w:t>
      </w:r>
      <w:r w:rsidRPr="006C56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67E">
        <w:rPr>
          <w:rFonts w:ascii="Times New Roman" w:hAnsi="Times New Roman" w:cs="Times New Roman"/>
          <w:sz w:val="24"/>
          <w:szCs w:val="24"/>
        </w:rPr>
        <w:t>5ed. Porto Alegre: Artmed, 2009.</w:t>
      </w:r>
    </w:p>
    <w:p w14:paraId="23838A09" w14:textId="320F03D2" w:rsidR="00EA6C0F" w:rsidRPr="006C567E" w:rsidRDefault="00EA6C0F" w:rsidP="00EA6C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AA5F7" w14:textId="77777777" w:rsidR="0093679E" w:rsidRDefault="0093679E">
      <w:pPr>
        <w:rPr>
          <w:b/>
          <w:bCs/>
        </w:rPr>
      </w:pPr>
    </w:p>
    <w:p w14:paraId="2F7EFAD7" w14:textId="77777777" w:rsidR="00D018B4" w:rsidRDefault="00D018B4">
      <w:pPr>
        <w:rPr>
          <w:b/>
          <w:bCs/>
        </w:rPr>
      </w:pPr>
    </w:p>
    <w:p w14:paraId="3569E824" w14:textId="2E76A023" w:rsidR="00D018B4" w:rsidRPr="00D018B4" w:rsidRDefault="00D018B4"/>
    <w:sectPr w:rsidR="00D018B4" w:rsidRPr="00D01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A36D0"/>
    <w:multiLevelType w:val="multilevel"/>
    <w:tmpl w:val="ECA8A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B4"/>
    <w:rsid w:val="001F7DDD"/>
    <w:rsid w:val="002D332E"/>
    <w:rsid w:val="00397939"/>
    <w:rsid w:val="003E1A87"/>
    <w:rsid w:val="004B53D5"/>
    <w:rsid w:val="005539FE"/>
    <w:rsid w:val="006621AC"/>
    <w:rsid w:val="006E7A66"/>
    <w:rsid w:val="00714CD7"/>
    <w:rsid w:val="00721AF4"/>
    <w:rsid w:val="007442C5"/>
    <w:rsid w:val="00775BC7"/>
    <w:rsid w:val="007A3EFC"/>
    <w:rsid w:val="0093679E"/>
    <w:rsid w:val="00BA2EA6"/>
    <w:rsid w:val="00BE529B"/>
    <w:rsid w:val="00C65E39"/>
    <w:rsid w:val="00CF4E73"/>
    <w:rsid w:val="00D018B4"/>
    <w:rsid w:val="00D522F2"/>
    <w:rsid w:val="00DC497C"/>
    <w:rsid w:val="00E30372"/>
    <w:rsid w:val="00EA6C0F"/>
    <w:rsid w:val="00F45347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8C7B"/>
  <w15:chartTrackingRefBased/>
  <w15:docId w15:val="{6A23A68A-6629-4AD4-8C85-96617D60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36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A6C0F"/>
    <w:pPr>
      <w:keepNext/>
      <w:keepLines/>
      <w:tabs>
        <w:tab w:val="num" w:pos="1440"/>
      </w:tabs>
      <w:spacing w:before="200" w:after="0" w:line="240" w:lineRule="auto"/>
      <w:ind w:left="1440" w:hanging="720"/>
      <w:jc w:val="both"/>
      <w:outlineLvl w:val="1"/>
    </w:pPr>
    <w:rPr>
      <w:rFonts w:ascii="Segoe UI" w:eastAsiaTheme="majorEastAsia" w:hAnsi="Segoe UI" w:cstheme="minorHAnsi"/>
      <w:b/>
      <w:bCs/>
      <w:color w:val="262626" w:themeColor="text1" w:themeTint="D9"/>
      <w:kern w:val="0"/>
      <w:sz w:val="24"/>
      <w:szCs w:val="26"/>
      <w:lang w:val="en-GB"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A6C0F"/>
    <w:pPr>
      <w:keepNext/>
      <w:keepLines/>
      <w:tabs>
        <w:tab w:val="num" w:pos="2160"/>
      </w:tabs>
      <w:spacing w:before="200" w:after="0" w:line="240" w:lineRule="auto"/>
      <w:ind w:left="2160" w:hanging="720"/>
      <w:jc w:val="both"/>
      <w:outlineLvl w:val="2"/>
    </w:pPr>
    <w:rPr>
      <w:rFonts w:ascii="Segoe UI" w:eastAsiaTheme="majorEastAsia" w:hAnsi="Segoe UI" w:cstheme="minorHAnsi"/>
      <w:b/>
      <w:bCs/>
      <w:color w:val="262626" w:themeColor="text1" w:themeTint="D9"/>
      <w:kern w:val="0"/>
      <w:sz w:val="20"/>
      <w:szCs w:val="20"/>
      <w:lang w:val="en-GB"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A6C0F"/>
    <w:pPr>
      <w:keepNext/>
      <w:keepLines/>
      <w:tabs>
        <w:tab w:val="num" w:pos="2880"/>
      </w:tabs>
      <w:spacing w:before="200" w:after="0" w:line="240" w:lineRule="auto"/>
      <w:ind w:left="2880" w:hanging="720"/>
      <w:jc w:val="both"/>
      <w:outlineLvl w:val="3"/>
    </w:pPr>
    <w:rPr>
      <w:rFonts w:ascii="Segoe UI" w:eastAsiaTheme="majorEastAsia" w:hAnsi="Segoe UI" w:cstheme="minorHAnsi"/>
      <w:b/>
      <w:bCs/>
      <w:i/>
      <w:iCs/>
      <w:color w:val="262626" w:themeColor="text1" w:themeTint="D9"/>
      <w:kern w:val="0"/>
      <w:sz w:val="20"/>
      <w:szCs w:val="20"/>
      <w:lang w:val="en-GB"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A6C0F"/>
    <w:pPr>
      <w:keepNext/>
      <w:keepLines/>
      <w:tabs>
        <w:tab w:val="num" w:pos="3600"/>
      </w:tabs>
      <w:spacing w:before="200" w:after="0" w:line="240" w:lineRule="auto"/>
      <w:ind w:left="3600" w:hanging="720"/>
      <w:jc w:val="both"/>
      <w:outlineLvl w:val="4"/>
    </w:pPr>
    <w:rPr>
      <w:rFonts w:ascii="Segoe UI" w:eastAsiaTheme="majorEastAsia" w:hAnsi="Segoe UI" w:cstheme="minorHAnsi"/>
      <w:color w:val="262626" w:themeColor="text1" w:themeTint="D9"/>
      <w:kern w:val="0"/>
      <w:sz w:val="20"/>
      <w:szCs w:val="20"/>
      <w:lang w:val="en-GB"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6C0F"/>
    <w:pPr>
      <w:keepNext/>
      <w:keepLines/>
      <w:tabs>
        <w:tab w:val="num" w:pos="4320"/>
      </w:tabs>
      <w:spacing w:before="200" w:after="0" w:line="240" w:lineRule="auto"/>
      <w:ind w:left="4320" w:hanging="720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en-GB" w:eastAsia="pt-BR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6C0F"/>
    <w:pPr>
      <w:keepNext/>
      <w:keepLines/>
      <w:tabs>
        <w:tab w:val="num" w:pos="5040"/>
      </w:tabs>
      <w:spacing w:before="200" w:after="0" w:line="240" w:lineRule="auto"/>
      <w:ind w:left="5040" w:hanging="72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GB" w:eastAsia="pt-BR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6C0F"/>
    <w:pPr>
      <w:keepNext/>
      <w:keepLines/>
      <w:tabs>
        <w:tab w:val="num" w:pos="5760"/>
      </w:tabs>
      <w:spacing w:before="200" w:after="0" w:line="240" w:lineRule="auto"/>
      <w:ind w:left="5760" w:hanging="72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GB" w:eastAsia="pt-BR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6C0F"/>
    <w:pPr>
      <w:keepNext/>
      <w:keepLines/>
      <w:tabs>
        <w:tab w:val="num" w:pos="6480"/>
      </w:tabs>
      <w:spacing w:before="200" w:after="0" w:line="240" w:lineRule="auto"/>
      <w:ind w:left="6480" w:hanging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GB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3679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679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yle25">
    <w:name w:val="style25"/>
    <w:basedOn w:val="Normal"/>
    <w:rsid w:val="0093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93679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EA6C0F"/>
    <w:rPr>
      <w:rFonts w:ascii="Segoe UI" w:eastAsiaTheme="majorEastAsia" w:hAnsi="Segoe UI" w:cstheme="minorHAnsi"/>
      <w:b/>
      <w:bCs/>
      <w:color w:val="262626" w:themeColor="text1" w:themeTint="D9"/>
      <w:kern w:val="0"/>
      <w:sz w:val="24"/>
      <w:szCs w:val="26"/>
      <w:lang w:val="en-GB"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EA6C0F"/>
    <w:rPr>
      <w:rFonts w:ascii="Segoe UI" w:eastAsiaTheme="majorEastAsia" w:hAnsi="Segoe UI" w:cstheme="minorHAnsi"/>
      <w:b/>
      <w:bCs/>
      <w:color w:val="262626" w:themeColor="text1" w:themeTint="D9"/>
      <w:kern w:val="0"/>
      <w:sz w:val="20"/>
      <w:szCs w:val="20"/>
      <w:lang w:val="en-GB"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EA6C0F"/>
    <w:rPr>
      <w:rFonts w:ascii="Segoe UI" w:eastAsiaTheme="majorEastAsia" w:hAnsi="Segoe UI" w:cstheme="minorHAnsi"/>
      <w:b/>
      <w:bCs/>
      <w:i/>
      <w:iCs/>
      <w:color w:val="262626" w:themeColor="text1" w:themeTint="D9"/>
      <w:kern w:val="0"/>
      <w:sz w:val="20"/>
      <w:szCs w:val="20"/>
      <w:lang w:val="en-GB"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EA6C0F"/>
    <w:rPr>
      <w:rFonts w:ascii="Segoe UI" w:eastAsiaTheme="majorEastAsia" w:hAnsi="Segoe UI" w:cstheme="minorHAnsi"/>
      <w:color w:val="262626" w:themeColor="text1" w:themeTint="D9"/>
      <w:kern w:val="0"/>
      <w:sz w:val="20"/>
      <w:szCs w:val="20"/>
      <w:lang w:val="en-GB"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6C0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en-GB"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6C0F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GB"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6C0F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GB"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6C0F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GB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vandoantunes2023@outlook.com</dc:creator>
  <cp:keywords/>
  <dc:description/>
  <cp:lastModifiedBy>salanyoliveira23@gmail.com.br</cp:lastModifiedBy>
  <cp:revision>3</cp:revision>
  <cp:lastPrinted>2025-09-08T18:26:00Z</cp:lastPrinted>
  <dcterms:created xsi:type="dcterms:W3CDTF">2025-09-11T13:40:00Z</dcterms:created>
  <dcterms:modified xsi:type="dcterms:W3CDTF">2025-09-11T13:55:00Z</dcterms:modified>
</cp:coreProperties>
</file>