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F4EC2" w14:textId="35FA59B4" w:rsidR="0094786D" w:rsidRDefault="00760375" w:rsidP="00760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603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 FAZENDA DO BAÚ AO CORONELATO: A TRAJETÓRIA EMPREENDEDORA DE LÁZARO FRANCISCO SENA</w:t>
      </w:r>
    </w:p>
    <w:p w14:paraId="3A3D12D0" w14:textId="77777777" w:rsidR="0094786D" w:rsidRDefault="0094786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4078117" w14:textId="222D2A23" w:rsidR="0094786D" w:rsidRDefault="007603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Ana Paula Maia Costa Durães</w:t>
      </w:r>
    </w:p>
    <w:p w14:paraId="3EF02CCB" w14:textId="05BAE990" w:rsidR="0094786D" w:rsidRDefault="00760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</w:p>
    <w:p w14:paraId="1EF32EA1" w14:textId="64F2D4FF" w:rsidR="0094786D" w:rsidRDefault="00760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apmayac@gmail.com</w:t>
      </w:r>
    </w:p>
    <w:p w14:paraId="7250A9E1" w14:textId="0FBF8B54" w:rsidR="0094786D" w:rsidRDefault="007603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José Normando Gonçalves Meira</w:t>
      </w:r>
    </w:p>
    <w:p w14:paraId="1B922350" w14:textId="6A99D5E1" w:rsidR="0094786D" w:rsidRDefault="00760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</w:p>
    <w:p w14:paraId="5061703B" w14:textId="333A2F04" w:rsidR="0094786D" w:rsidRDefault="00760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0375">
        <w:rPr>
          <w:rFonts w:ascii="Times New Roman" w:eastAsia="Times New Roman" w:hAnsi="Times New Roman" w:cs="Times New Roman"/>
          <w:sz w:val="24"/>
          <w:szCs w:val="24"/>
          <w:lang w:eastAsia="pt-BR"/>
        </w:rPr>
        <w:t>jose.meira@unimontes.br</w:t>
      </w:r>
    </w:p>
    <w:p w14:paraId="451B5BCE" w14:textId="34511DC4" w:rsidR="0094786D" w:rsidRDefault="003715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7603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História da Educação</w:t>
      </w:r>
    </w:p>
    <w:p w14:paraId="459DB58B" w14:textId="1F57F755" w:rsidR="0094786D" w:rsidRDefault="003715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8775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60375" w:rsidRPr="007603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Nova História, Educação, Empreendedorismo Educacional</w:t>
      </w:r>
    </w:p>
    <w:p w14:paraId="4E4A68D1" w14:textId="77777777" w:rsidR="0094786D" w:rsidRDefault="009478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A3F32B" w14:textId="77777777" w:rsidR="0094786D" w:rsidRDefault="003715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Resumo </w:t>
      </w:r>
      <w:r>
        <w:rPr>
          <w:rFonts w:ascii="Times New Roman" w:hAnsi="Times New Roman" w:cs="Times New Roman"/>
          <w:b/>
          <w:sz w:val="24"/>
          <w:szCs w:val="24"/>
        </w:rPr>
        <w:t>Simples</w:t>
      </w:r>
    </w:p>
    <w:p w14:paraId="07B478EA" w14:textId="77777777" w:rsidR="0094786D" w:rsidRDefault="009478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8F56A4" w14:textId="36AC3FCA" w:rsidR="0094786D" w:rsidRDefault="00CD66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estudo</w:t>
      </w:r>
      <w:r w:rsidR="00760375" w:rsidRPr="007603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andamento </w:t>
      </w:r>
      <w:r w:rsidR="00C370C8">
        <w:rPr>
          <w:rFonts w:ascii="Times New Roman" w:eastAsia="Times New Roman" w:hAnsi="Times New Roman" w:cs="Times New Roman"/>
          <w:sz w:val="24"/>
          <w:szCs w:val="24"/>
          <w:lang w:eastAsia="pt-BR"/>
        </w:rPr>
        <w:t>faz parte do</w:t>
      </w:r>
      <w:r w:rsidR="006E1C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projeto de pesquisa</w:t>
      </w:r>
      <w:r w:rsidR="00760375" w:rsidRPr="007603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“Empreendedorismo Educacional no Norte de Minas e Bahia (1935–2022)</w:t>
      </w:r>
      <w:r w:rsidR="00D50BD4">
        <w:rPr>
          <w:rStyle w:val="Refdenotaderodap"/>
          <w:rFonts w:ascii="Times New Roman" w:eastAsia="Times New Roman" w:hAnsi="Times New Roman" w:cs="Times New Roman"/>
          <w:sz w:val="24"/>
          <w:szCs w:val="24"/>
          <w:lang w:eastAsia="pt-BR"/>
        </w:rPr>
        <w:footnoteReference w:id="1"/>
      </w:r>
      <w:r w:rsidR="00760375" w:rsidRPr="00760375">
        <w:rPr>
          <w:rFonts w:ascii="Times New Roman" w:eastAsia="Times New Roman" w:hAnsi="Times New Roman" w:cs="Times New Roman"/>
          <w:sz w:val="24"/>
          <w:szCs w:val="24"/>
          <w:lang w:eastAsia="pt-BR"/>
        </w:rPr>
        <w:t>” desenvolvido no âmbito da Universidade Estadual de Montes Claros (Unimontes)</w:t>
      </w:r>
      <w:r w:rsidR="006E1CB3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problematiza: </w:t>
      </w:r>
      <w:r w:rsidR="00760375" w:rsidRPr="007603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Como a trajetória pessoal e educacional de Lázaro Francisco Sena contribuiu para sua ascensão social e profissional, evidenciando aspectos do empreendedorismo educacional? A pesquisa parte do pressuposto de que trajetórias individuais, mesmo em contextos de adversidade social e econômica, podem revelar dinâmicas de mobilidade social impulsionadas pela educação e por atitudes empreendedoras.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Objetiva-se</w:t>
      </w:r>
      <w:r w:rsidR="00760375" w:rsidRPr="007603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analisar a trajetória de vida e escolarização de Lázaro Francisco Sena, destacando como os valores familiares, a educação formal e atitudes empreendedoras impulsionaram sua ascensão pessoal e profissional. Entre os objetivos específicos destacam-se: compreender as influências familiares e socioculturais na formação educacional do biografado; investigar os desafios enfrentados durante sua trajetória escolar e as estratégias de superação; analisar o papel das instituições escolares e dos valores educacionais em sua formação pessoal e profissional; identificar na sua trajetória atitudes empreendedoras como resiliência, disciplina, visão de futuro e mobilidade social; e refletir sobre a educação como meio de superação pessoal, a partir de sua história de vida. </w:t>
      </w:r>
      <w:r w:rsidR="006E1CB3">
        <w:rPr>
          <w:rFonts w:ascii="Times New Roman" w:eastAsia="Times New Roman" w:hAnsi="Times New Roman" w:cs="Times New Roman"/>
          <w:sz w:val="24"/>
          <w:szCs w:val="24"/>
          <w:lang w:eastAsia="pt-BR"/>
        </w:rPr>
        <w:t>Fundamentado</w:t>
      </w:r>
      <w:r w:rsidR="00760375" w:rsidRPr="007603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E1CB3">
        <w:rPr>
          <w:rFonts w:ascii="Times New Roman" w:eastAsia="Times New Roman" w:hAnsi="Times New Roman" w:cs="Times New Roman"/>
          <w:sz w:val="24"/>
          <w:szCs w:val="24"/>
          <w:lang w:eastAsia="pt-BR"/>
        </w:rPr>
        <w:t>na</w:t>
      </w:r>
      <w:r w:rsidR="00760375" w:rsidRPr="007603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Nova História, </w:t>
      </w:r>
      <w:r w:rsidR="006E1CB3">
        <w:rPr>
          <w:rFonts w:ascii="Times New Roman" w:eastAsia="Times New Roman" w:hAnsi="Times New Roman" w:cs="Times New Roman"/>
          <w:sz w:val="24"/>
          <w:szCs w:val="24"/>
          <w:lang w:eastAsia="pt-BR"/>
        </w:rPr>
        <w:t>o estudo</w:t>
      </w:r>
      <w:r w:rsidR="00760375" w:rsidRPr="007603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valoriza a trajetória </w:t>
      </w:r>
      <w:r w:rsidR="006E1CB3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r w:rsidR="00760375" w:rsidRPr="007603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indivíduos comuns como agentes de transformação social</w:t>
      </w:r>
      <w:r w:rsidR="006E1C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60375" w:rsidRPr="007603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utiliza o conceito ampliado de empreendedorismo </w:t>
      </w:r>
      <w:r w:rsidR="004212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educacional: </w:t>
      </w:r>
      <w:r w:rsidR="00760375" w:rsidRPr="007603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atitudes que possibilitam a ascensão social a partir das oportunidades educacionais e profissionais. </w:t>
      </w:r>
      <w:r w:rsidR="009A68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760375" w:rsidRPr="007603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estudo será embasado em autores como </w:t>
      </w:r>
      <w:r w:rsidR="007603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Alberti (2008), Borges (2008), </w:t>
      </w:r>
      <w:r w:rsidR="00760375" w:rsidRPr="00760375">
        <w:rPr>
          <w:rFonts w:ascii="Times New Roman" w:eastAsia="Times New Roman" w:hAnsi="Times New Roman" w:cs="Times New Roman"/>
          <w:sz w:val="24"/>
          <w:szCs w:val="24"/>
          <w:lang w:eastAsia="pt-BR"/>
        </w:rPr>
        <w:t>Burke (2011), Marcovitch (2010), Pinsky (2010), Sharpe (2011)</w:t>
      </w:r>
      <w:r w:rsidR="009A68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</w:t>
      </w:r>
      <w:r w:rsidR="00760375" w:rsidRPr="007603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Silva (2010)</w:t>
      </w:r>
      <w:r w:rsidR="009A68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6E1CB3">
        <w:rPr>
          <w:rFonts w:ascii="Times New Roman" w:eastAsia="Times New Roman" w:hAnsi="Times New Roman" w:cs="Times New Roman"/>
          <w:sz w:val="24"/>
          <w:szCs w:val="24"/>
          <w:lang w:eastAsia="pt-BR"/>
        </w:rPr>
        <w:t>A metodologia adotará</w:t>
      </w:r>
      <w:r w:rsidR="00760375" w:rsidRPr="007603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História Oral, com</w:t>
      </w:r>
      <w:r w:rsidR="00F47E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60375" w:rsidRPr="007603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entrevista semiestruturada realizada com </w:t>
      </w:r>
      <w:r w:rsidR="00421250">
        <w:rPr>
          <w:rFonts w:ascii="Times New Roman" w:eastAsia="Times New Roman" w:hAnsi="Times New Roman" w:cs="Times New Roman"/>
          <w:sz w:val="24"/>
          <w:szCs w:val="24"/>
          <w:lang w:eastAsia="pt-BR"/>
        </w:rPr>
        <w:t>Lázaro Francisco Sena</w:t>
      </w:r>
      <w:r w:rsidR="006E1C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="00760375" w:rsidRPr="00760375">
        <w:rPr>
          <w:rFonts w:ascii="Times New Roman" w:eastAsia="Times New Roman" w:hAnsi="Times New Roman" w:cs="Times New Roman"/>
          <w:sz w:val="24"/>
          <w:szCs w:val="24"/>
          <w:lang w:eastAsia="pt-BR"/>
        </w:rPr>
        <w:t>fontes imagéticas</w:t>
      </w:r>
      <w:r w:rsidR="006565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(fotografias e </w:t>
      </w:r>
      <w:r w:rsidR="00760375" w:rsidRPr="00760375">
        <w:rPr>
          <w:rFonts w:ascii="Times New Roman" w:eastAsia="Times New Roman" w:hAnsi="Times New Roman" w:cs="Times New Roman"/>
          <w:sz w:val="24"/>
          <w:szCs w:val="24"/>
          <w:lang w:eastAsia="pt-BR"/>
        </w:rPr>
        <w:t>materiais visuais</w:t>
      </w:r>
      <w:r w:rsidR="00656552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60375" w:rsidRPr="007603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Também serão </w:t>
      </w:r>
      <w:r w:rsidR="005E1CCA">
        <w:rPr>
          <w:rFonts w:ascii="Times New Roman" w:eastAsia="Times New Roman" w:hAnsi="Times New Roman" w:cs="Times New Roman"/>
          <w:sz w:val="24"/>
          <w:szCs w:val="24"/>
          <w:lang w:eastAsia="pt-BR"/>
        </w:rPr>
        <w:t>usad</w:t>
      </w:r>
      <w:r w:rsidR="00760375" w:rsidRPr="007603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como fontes as produções escritas do </w:t>
      </w:r>
      <w:r w:rsidR="00421250">
        <w:rPr>
          <w:rFonts w:ascii="Times New Roman" w:eastAsia="Times New Roman" w:hAnsi="Times New Roman" w:cs="Times New Roman"/>
          <w:sz w:val="24"/>
          <w:szCs w:val="24"/>
          <w:lang w:eastAsia="pt-BR"/>
        </w:rPr>
        <w:t>biografado</w:t>
      </w:r>
      <w:r w:rsidR="006565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 w:rsidR="00760375" w:rsidRPr="00760375">
        <w:rPr>
          <w:rFonts w:ascii="Times New Roman" w:eastAsia="Times New Roman" w:hAnsi="Times New Roman" w:cs="Times New Roman"/>
          <w:sz w:val="24"/>
          <w:szCs w:val="24"/>
          <w:lang w:eastAsia="pt-BR"/>
        </w:rPr>
        <w:t>Lezinho do Baú (2015)</w:t>
      </w:r>
      <w:r w:rsidR="00F47E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="00760375" w:rsidRPr="007603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Ginásio de Guanambi (2019), </w:t>
      </w:r>
      <w:r w:rsidR="005E1CCA">
        <w:rPr>
          <w:rFonts w:ascii="Times New Roman" w:eastAsia="Times New Roman" w:hAnsi="Times New Roman" w:cs="Times New Roman"/>
          <w:sz w:val="24"/>
          <w:szCs w:val="24"/>
          <w:lang w:eastAsia="pt-BR"/>
        </w:rPr>
        <w:t>com dados para</w:t>
      </w:r>
      <w:r w:rsidR="00760375" w:rsidRPr="007603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compreensão de sua trajetória de vida e escolarização. </w:t>
      </w:r>
      <w:r w:rsidR="009A68F0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F47E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resultado parcial</w:t>
      </w:r>
      <w:r w:rsidR="009A68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aponta</w:t>
      </w:r>
      <w:r w:rsidR="00F47E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</w:t>
      </w:r>
      <w:r w:rsidR="009A68F0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F47E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mesmo sem escolarização formal, os pais transmitiram </w:t>
      </w:r>
      <w:r w:rsidR="00760375" w:rsidRPr="007603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valores que </w:t>
      </w:r>
      <w:r w:rsidR="00F47E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levaram </w:t>
      </w:r>
      <w:r w:rsidR="00760375" w:rsidRPr="00760375">
        <w:rPr>
          <w:rFonts w:ascii="Times New Roman" w:eastAsia="Times New Roman" w:hAnsi="Times New Roman" w:cs="Times New Roman"/>
          <w:sz w:val="24"/>
          <w:szCs w:val="24"/>
          <w:lang w:eastAsia="pt-BR"/>
        </w:rPr>
        <w:t>Lázaro</w:t>
      </w:r>
      <w:r w:rsidR="00F47E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r w:rsidR="00421250">
        <w:rPr>
          <w:rFonts w:ascii="Times New Roman" w:eastAsia="Times New Roman" w:hAnsi="Times New Roman" w:cs="Times New Roman"/>
          <w:sz w:val="24"/>
          <w:szCs w:val="24"/>
          <w:lang w:eastAsia="pt-BR"/>
        </w:rPr>
        <w:t>investir nos estudos</w:t>
      </w:r>
      <w:r w:rsidR="00F47E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se destacar</w:t>
      </w:r>
      <w:r w:rsidR="00760375" w:rsidRPr="007603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carreira militar e acadêmica. </w:t>
      </w:r>
      <w:r w:rsidR="00421250">
        <w:rPr>
          <w:rFonts w:ascii="Times New Roman" w:eastAsia="Times New Roman" w:hAnsi="Times New Roman" w:cs="Times New Roman"/>
          <w:sz w:val="24"/>
          <w:szCs w:val="24"/>
          <w:lang w:eastAsia="pt-BR"/>
        </w:rPr>
        <w:t>Espera-se contribuir com a</w:t>
      </w:r>
      <w:r w:rsidR="00760375" w:rsidRPr="007603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pesquisa em Educação ao evidenciar como os valores familiares, a </w:t>
      </w:r>
      <w:r w:rsidR="00760375" w:rsidRPr="00760375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escolarização e as instituições educacionais foram determinantes na trajetória do biografado, </w:t>
      </w:r>
      <w:r w:rsidR="005E1CCA">
        <w:rPr>
          <w:rFonts w:ascii="Times New Roman" w:eastAsia="Times New Roman" w:hAnsi="Times New Roman" w:cs="Times New Roman"/>
          <w:sz w:val="24"/>
          <w:szCs w:val="24"/>
          <w:lang w:eastAsia="pt-BR"/>
        </w:rPr>
        <w:t>buscando contextualizar</w:t>
      </w:r>
      <w:r w:rsidR="00760375" w:rsidRPr="007603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sua história dentro das condições sociais e educacionais de sua época.</w:t>
      </w:r>
    </w:p>
    <w:p w14:paraId="00B33C4A" w14:textId="77777777" w:rsidR="009A68F0" w:rsidRDefault="009A68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9BB72C2" w14:textId="77777777" w:rsidR="0094786D" w:rsidRPr="00656552" w:rsidRDefault="00371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5655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592A0303" w14:textId="77777777" w:rsidR="00453DE7" w:rsidRDefault="00453DE7" w:rsidP="00656552">
      <w:pPr>
        <w:pStyle w:val="Rodap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D2061D" w14:textId="18E66128" w:rsidR="00656552" w:rsidRPr="00656552" w:rsidRDefault="00656552" w:rsidP="00656552">
      <w:pPr>
        <w:pStyle w:val="Rodap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552">
        <w:rPr>
          <w:rFonts w:ascii="Times New Roman" w:hAnsi="Times New Roman" w:cs="Times New Roman"/>
          <w:sz w:val="24"/>
          <w:szCs w:val="24"/>
        </w:rPr>
        <w:t xml:space="preserve">ALBERTI, </w:t>
      </w:r>
      <w:proofErr w:type="spellStart"/>
      <w:r w:rsidRPr="00656552">
        <w:rPr>
          <w:rFonts w:ascii="Times New Roman" w:hAnsi="Times New Roman" w:cs="Times New Roman"/>
          <w:sz w:val="24"/>
          <w:szCs w:val="24"/>
        </w:rPr>
        <w:t>Verena</w:t>
      </w:r>
      <w:proofErr w:type="spellEnd"/>
      <w:r w:rsidRPr="00656552">
        <w:rPr>
          <w:rFonts w:ascii="Times New Roman" w:hAnsi="Times New Roman" w:cs="Times New Roman"/>
          <w:sz w:val="24"/>
          <w:szCs w:val="24"/>
        </w:rPr>
        <w:t xml:space="preserve">. </w:t>
      </w:r>
      <w:r w:rsidRPr="00656552">
        <w:rPr>
          <w:rFonts w:ascii="Times New Roman" w:hAnsi="Times New Roman" w:cs="Times New Roman"/>
          <w:b/>
          <w:bCs/>
          <w:sz w:val="24"/>
          <w:szCs w:val="24"/>
        </w:rPr>
        <w:t>Fontes Orais:</w:t>
      </w:r>
      <w:r w:rsidRPr="00656552">
        <w:rPr>
          <w:rFonts w:ascii="Times New Roman" w:hAnsi="Times New Roman" w:cs="Times New Roman"/>
          <w:sz w:val="24"/>
          <w:szCs w:val="24"/>
        </w:rPr>
        <w:t xml:space="preserve"> História dentro da História. In: PINSKY, Carla Bassanezi. (Org.). Fontes Históricas. São Paulo: Contexto, 2008, p. 155-202.</w:t>
      </w:r>
    </w:p>
    <w:p w14:paraId="17417A4D" w14:textId="77777777" w:rsidR="00656552" w:rsidRPr="00656552" w:rsidRDefault="00656552" w:rsidP="00656552">
      <w:pPr>
        <w:pStyle w:val="Rodap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552">
        <w:rPr>
          <w:rFonts w:ascii="Times New Roman" w:hAnsi="Times New Roman" w:cs="Times New Roman"/>
          <w:sz w:val="24"/>
          <w:szCs w:val="24"/>
        </w:rPr>
        <w:t xml:space="preserve">BORGES, </w:t>
      </w:r>
      <w:proofErr w:type="spellStart"/>
      <w:r w:rsidRPr="00656552">
        <w:rPr>
          <w:rFonts w:ascii="Times New Roman" w:hAnsi="Times New Roman" w:cs="Times New Roman"/>
          <w:sz w:val="24"/>
          <w:szCs w:val="24"/>
        </w:rPr>
        <w:t>Vavy</w:t>
      </w:r>
      <w:proofErr w:type="spellEnd"/>
      <w:r w:rsidRPr="00656552">
        <w:rPr>
          <w:rFonts w:ascii="Times New Roman" w:hAnsi="Times New Roman" w:cs="Times New Roman"/>
          <w:sz w:val="24"/>
          <w:szCs w:val="24"/>
        </w:rPr>
        <w:t xml:space="preserve"> Pacheco. </w:t>
      </w:r>
      <w:r w:rsidRPr="00656552">
        <w:rPr>
          <w:rFonts w:ascii="Times New Roman" w:hAnsi="Times New Roman" w:cs="Times New Roman"/>
          <w:b/>
          <w:bCs/>
          <w:sz w:val="24"/>
          <w:szCs w:val="24"/>
        </w:rPr>
        <w:t>Fontes biográficas:</w:t>
      </w:r>
      <w:r w:rsidRPr="00656552">
        <w:rPr>
          <w:rFonts w:ascii="Times New Roman" w:hAnsi="Times New Roman" w:cs="Times New Roman"/>
          <w:sz w:val="24"/>
          <w:szCs w:val="24"/>
        </w:rPr>
        <w:t xml:space="preserve"> Grandezas e misérias da biografia. In: PINSKY, Carla Bassanezi. (Org.). Fontes Históricas. São Paulo: Contexto, 2008, p. 203-233.</w:t>
      </w:r>
    </w:p>
    <w:p w14:paraId="45FDA7CD" w14:textId="77777777" w:rsidR="00656552" w:rsidRPr="00656552" w:rsidRDefault="00656552" w:rsidP="00656552">
      <w:pPr>
        <w:pStyle w:val="Rodap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552">
        <w:rPr>
          <w:rFonts w:ascii="Times New Roman" w:hAnsi="Times New Roman" w:cs="Times New Roman"/>
          <w:sz w:val="24"/>
          <w:szCs w:val="24"/>
        </w:rPr>
        <w:t xml:space="preserve">BURKE, Peter. </w:t>
      </w:r>
      <w:r w:rsidRPr="00656552">
        <w:rPr>
          <w:rFonts w:ascii="Times New Roman" w:hAnsi="Times New Roman" w:cs="Times New Roman"/>
          <w:b/>
          <w:bCs/>
          <w:sz w:val="24"/>
          <w:szCs w:val="24"/>
        </w:rPr>
        <w:t>A escrita da história:</w:t>
      </w:r>
      <w:r w:rsidRPr="00656552">
        <w:rPr>
          <w:rFonts w:ascii="Times New Roman" w:hAnsi="Times New Roman" w:cs="Times New Roman"/>
          <w:sz w:val="24"/>
          <w:szCs w:val="24"/>
        </w:rPr>
        <w:t xml:space="preserve"> novas perspectivas. São Paulo: Editora Unesp, 2011.</w:t>
      </w:r>
    </w:p>
    <w:p w14:paraId="2F1B366B" w14:textId="77777777" w:rsidR="00656552" w:rsidRPr="00656552" w:rsidRDefault="00656552" w:rsidP="00656552">
      <w:pPr>
        <w:pStyle w:val="Rodap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552">
        <w:rPr>
          <w:rFonts w:ascii="Times New Roman" w:hAnsi="Times New Roman" w:cs="Times New Roman"/>
          <w:sz w:val="24"/>
          <w:szCs w:val="24"/>
        </w:rPr>
        <w:t xml:space="preserve">MARCOVITCH, Jacques. </w:t>
      </w:r>
      <w:r w:rsidRPr="00656552">
        <w:rPr>
          <w:rFonts w:ascii="Times New Roman" w:hAnsi="Times New Roman" w:cs="Times New Roman"/>
          <w:b/>
          <w:bCs/>
          <w:sz w:val="24"/>
          <w:szCs w:val="24"/>
        </w:rPr>
        <w:t>Pioneiros e Empreendedores:</w:t>
      </w:r>
      <w:r w:rsidRPr="00656552">
        <w:rPr>
          <w:rFonts w:ascii="Times New Roman" w:hAnsi="Times New Roman" w:cs="Times New Roman"/>
          <w:sz w:val="24"/>
          <w:szCs w:val="24"/>
        </w:rPr>
        <w:t xml:space="preserve"> A Saga do Desenvolvimento no Brasil. São Paulo: EDUSP, 2010.</w:t>
      </w:r>
    </w:p>
    <w:p w14:paraId="420383A2" w14:textId="598FC3E8" w:rsidR="00656552" w:rsidRDefault="00656552" w:rsidP="00656552">
      <w:pPr>
        <w:pStyle w:val="Rodap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552">
        <w:rPr>
          <w:rFonts w:ascii="Times New Roman" w:hAnsi="Times New Roman" w:cs="Times New Roman"/>
          <w:sz w:val="24"/>
          <w:szCs w:val="24"/>
        </w:rPr>
        <w:t xml:space="preserve">SHARPE, Jim. </w:t>
      </w:r>
      <w:r w:rsidRPr="00656552">
        <w:rPr>
          <w:rFonts w:ascii="Times New Roman" w:hAnsi="Times New Roman" w:cs="Times New Roman"/>
          <w:b/>
          <w:bCs/>
          <w:sz w:val="24"/>
          <w:szCs w:val="24"/>
        </w:rPr>
        <w:t>A história vista de baixo.</w:t>
      </w:r>
      <w:r w:rsidRPr="00656552">
        <w:rPr>
          <w:rFonts w:ascii="Times New Roman" w:hAnsi="Times New Roman" w:cs="Times New Roman"/>
          <w:sz w:val="24"/>
          <w:szCs w:val="24"/>
        </w:rPr>
        <w:t xml:space="preserve"> In: BURKE, Peter (org.). A escrita da história: novas perspectivas. São Paulo: Editora Unesp, 2011. p. 39–63.</w:t>
      </w:r>
    </w:p>
    <w:p w14:paraId="7ED415FD" w14:textId="77777777" w:rsidR="00656552" w:rsidRPr="00656552" w:rsidRDefault="00656552" w:rsidP="00656552">
      <w:pPr>
        <w:pStyle w:val="Rodap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552">
        <w:rPr>
          <w:rFonts w:ascii="Times New Roman" w:hAnsi="Times New Roman" w:cs="Times New Roman"/>
          <w:sz w:val="24"/>
          <w:szCs w:val="24"/>
        </w:rPr>
        <w:t xml:space="preserve">SENA, Lázaro Francisco. </w:t>
      </w:r>
      <w:r w:rsidRPr="00656552">
        <w:rPr>
          <w:rFonts w:ascii="Times New Roman" w:hAnsi="Times New Roman" w:cs="Times New Roman"/>
          <w:b/>
          <w:bCs/>
          <w:sz w:val="24"/>
          <w:szCs w:val="24"/>
        </w:rPr>
        <w:t>Lezinho do Baú.</w:t>
      </w:r>
      <w:r w:rsidRPr="00656552">
        <w:rPr>
          <w:rFonts w:ascii="Times New Roman" w:hAnsi="Times New Roman" w:cs="Times New Roman"/>
          <w:sz w:val="24"/>
          <w:szCs w:val="24"/>
        </w:rPr>
        <w:t xml:space="preserve"> Montes Claros: </w:t>
      </w:r>
      <w:proofErr w:type="spellStart"/>
      <w:r w:rsidRPr="00656552">
        <w:rPr>
          <w:rFonts w:ascii="Times New Roman" w:hAnsi="Times New Roman" w:cs="Times New Roman"/>
          <w:sz w:val="24"/>
          <w:szCs w:val="24"/>
        </w:rPr>
        <w:t>Milennium</w:t>
      </w:r>
      <w:proofErr w:type="spellEnd"/>
      <w:r w:rsidRPr="00656552">
        <w:rPr>
          <w:rFonts w:ascii="Times New Roman" w:hAnsi="Times New Roman" w:cs="Times New Roman"/>
          <w:sz w:val="24"/>
          <w:szCs w:val="24"/>
        </w:rPr>
        <w:t>, 2015.</w:t>
      </w:r>
    </w:p>
    <w:p w14:paraId="295C99A6" w14:textId="77777777" w:rsidR="00656552" w:rsidRPr="00656552" w:rsidRDefault="00656552" w:rsidP="00656552">
      <w:pPr>
        <w:pStyle w:val="Rodap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552">
        <w:rPr>
          <w:rFonts w:ascii="Times New Roman" w:hAnsi="Times New Roman" w:cs="Times New Roman"/>
          <w:sz w:val="24"/>
          <w:szCs w:val="24"/>
        </w:rPr>
        <w:t xml:space="preserve">SENA, Lázaro Francisco. </w:t>
      </w:r>
      <w:r w:rsidRPr="00656552">
        <w:rPr>
          <w:rFonts w:ascii="Times New Roman" w:hAnsi="Times New Roman" w:cs="Times New Roman"/>
          <w:b/>
          <w:bCs/>
          <w:sz w:val="24"/>
          <w:szCs w:val="24"/>
        </w:rPr>
        <w:t>O Ginásio de Guanambi.</w:t>
      </w:r>
      <w:r w:rsidRPr="00656552">
        <w:rPr>
          <w:rFonts w:ascii="Times New Roman" w:hAnsi="Times New Roman" w:cs="Times New Roman"/>
          <w:sz w:val="24"/>
          <w:szCs w:val="24"/>
        </w:rPr>
        <w:t xml:space="preserve"> Montes Claros: </w:t>
      </w:r>
      <w:proofErr w:type="spellStart"/>
      <w:r w:rsidRPr="00656552">
        <w:rPr>
          <w:rFonts w:ascii="Times New Roman" w:hAnsi="Times New Roman" w:cs="Times New Roman"/>
          <w:sz w:val="24"/>
          <w:szCs w:val="24"/>
        </w:rPr>
        <w:t>Milennium</w:t>
      </w:r>
      <w:proofErr w:type="spellEnd"/>
      <w:r w:rsidRPr="00656552">
        <w:rPr>
          <w:rFonts w:ascii="Times New Roman" w:hAnsi="Times New Roman" w:cs="Times New Roman"/>
          <w:sz w:val="24"/>
          <w:szCs w:val="24"/>
        </w:rPr>
        <w:t>, 2019.</w:t>
      </w:r>
    </w:p>
    <w:p w14:paraId="1BDDB2BF" w14:textId="77777777" w:rsidR="00656552" w:rsidRPr="00656552" w:rsidRDefault="00656552" w:rsidP="00656552">
      <w:pPr>
        <w:pStyle w:val="Rodap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552">
        <w:rPr>
          <w:rFonts w:ascii="Times New Roman" w:hAnsi="Times New Roman" w:cs="Times New Roman"/>
          <w:sz w:val="24"/>
          <w:szCs w:val="24"/>
        </w:rPr>
        <w:t xml:space="preserve">SILVA, </w:t>
      </w:r>
      <w:proofErr w:type="spellStart"/>
      <w:r w:rsidRPr="00656552">
        <w:rPr>
          <w:rFonts w:ascii="Times New Roman" w:hAnsi="Times New Roman" w:cs="Times New Roman"/>
          <w:sz w:val="24"/>
          <w:szCs w:val="24"/>
        </w:rPr>
        <w:t>Kalina</w:t>
      </w:r>
      <w:proofErr w:type="spellEnd"/>
      <w:r w:rsidRPr="00656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552">
        <w:rPr>
          <w:rFonts w:ascii="Times New Roman" w:hAnsi="Times New Roman" w:cs="Times New Roman"/>
          <w:sz w:val="24"/>
          <w:szCs w:val="24"/>
        </w:rPr>
        <w:t>Vanderley</w:t>
      </w:r>
      <w:proofErr w:type="spellEnd"/>
      <w:r w:rsidRPr="00656552">
        <w:rPr>
          <w:rFonts w:ascii="Times New Roman" w:hAnsi="Times New Roman" w:cs="Times New Roman"/>
          <w:sz w:val="24"/>
          <w:szCs w:val="24"/>
        </w:rPr>
        <w:t xml:space="preserve">. </w:t>
      </w:r>
      <w:r w:rsidRPr="00656552">
        <w:rPr>
          <w:rFonts w:ascii="Times New Roman" w:hAnsi="Times New Roman" w:cs="Times New Roman"/>
          <w:b/>
          <w:bCs/>
          <w:sz w:val="24"/>
          <w:szCs w:val="24"/>
        </w:rPr>
        <w:t>Biografias.</w:t>
      </w:r>
      <w:r w:rsidRPr="00656552">
        <w:rPr>
          <w:rFonts w:ascii="Times New Roman" w:hAnsi="Times New Roman" w:cs="Times New Roman"/>
          <w:sz w:val="24"/>
          <w:szCs w:val="24"/>
        </w:rPr>
        <w:t xml:space="preserve"> In: PINSKY, Carla Bassanezi (org.). Novos temas nas aulas de História. 2. ed. São Paulo: Contexto, 2010. p. 13-28.</w:t>
      </w:r>
    </w:p>
    <w:p w14:paraId="2D131527" w14:textId="77777777" w:rsidR="0094786D" w:rsidRDefault="0094786D">
      <w:pPr>
        <w:pStyle w:val="NormalWeb"/>
      </w:pPr>
    </w:p>
    <w:p w14:paraId="501F4119" w14:textId="77777777" w:rsidR="0094786D" w:rsidRDefault="0094786D"/>
    <w:sectPr w:rsidR="0094786D">
      <w:headerReference w:type="default" r:id="rId7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EDBAE" w14:textId="77777777" w:rsidR="00371546" w:rsidRDefault="00371546">
      <w:pPr>
        <w:spacing w:line="240" w:lineRule="auto"/>
      </w:pPr>
      <w:r>
        <w:separator/>
      </w:r>
    </w:p>
  </w:endnote>
  <w:endnote w:type="continuationSeparator" w:id="0">
    <w:p w14:paraId="71E6D591" w14:textId="77777777" w:rsidR="00371546" w:rsidRDefault="003715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AD789" w14:textId="77777777" w:rsidR="00371546" w:rsidRDefault="00371546">
      <w:pPr>
        <w:spacing w:after="0"/>
      </w:pPr>
      <w:r>
        <w:separator/>
      </w:r>
    </w:p>
  </w:footnote>
  <w:footnote w:type="continuationSeparator" w:id="0">
    <w:p w14:paraId="3679B37B" w14:textId="77777777" w:rsidR="00371546" w:rsidRDefault="00371546">
      <w:pPr>
        <w:spacing w:after="0"/>
      </w:pPr>
      <w:r>
        <w:continuationSeparator/>
      </w:r>
    </w:p>
  </w:footnote>
  <w:footnote w:id="1">
    <w:p w14:paraId="118074AD" w14:textId="5E0B5654" w:rsidR="00D50BD4" w:rsidRPr="009A68F0" w:rsidRDefault="00D50BD4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="009A68F0">
        <w:rPr>
          <w:rFonts w:ascii="Times New Roman" w:hAnsi="Times New Roman" w:cs="Times New Roman"/>
        </w:rPr>
        <w:t xml:space="preserve">Aprovação ética: </w:t>
      </w:r>
      <w:r w:rsidRPr="009A68F0">
        <w:rPr>
          <w:rFonts w:ascii="Times New Roman" w:hAnsi="Times New Roman" w:cs="Times New Roman"/>
        </w:rPr>
        <w:t>Parecer n°</w:t>
      </w:r>
      <w:r w:rsidRPr="009A68F0">
        <w:rPr>
          <w:rFonts w:ascii="Times New Roman" w:hAnsi="Times New Roman" w:cs="Times New Roman"/>
        </w:rPr>
        <w:t xml:space="preserve"> </w:t>
      </w:r>
      <w:r w:rsidR="009A68F0" w:rsidRPr="009A68F0">
        <w:rPr>
          <w:rFonts w:ascii="Times New Roman" w:hAnsi="Times New Roman" w:cs="Times New Roman"/>
        </w:rPr>
        <w:t>5.896.813/2023</w:t>
      </w:r>
      <w:r w:rsidR="009A68F0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52708" w14:textId="77777777" w:rsidR="0094786D" w:rsidRDefault="00371546">
    <w:pPr>
      <w:pStyle w:val="Cabealho"/>
    </w:pPr>
    <w:r>
      <w:rPr>
        <w:noProof/>
      </w:rPr>
      <w:drawing>
        <wp:inline distT="0" distB="0" distL="114300" distR="114300" wp14:anchorId="63DE5F60" wp14:editId="64FDC568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B16D9"/>
    <w:rsid w:val="00172A27"/>
    <w:rsid w:val="00371546"/>
    <w:rsid w:val="00421250"/>
    <w:rsid w:val="00453DE7"/>
    <w:rsid w:val="004C4A10"/>
    <w:rsid w:val="005E1CCA"/>
    <w:rsid w:val="00656552"/>
    <w:rsid w:val="00677F30"/>
    <w:rsid w:val="006E1CB3"/>
    <w:rsid w:val="00702EFE"/>
    <w:rsid w:val="00741E2B"/>
    <w:rsid w:val="00752319"/>
    <w:rsid w:val="00760375"/>
    <w:rsid w:val="0087757A"/>
    <w:rsid w:val="0094786D"/>
    <w:rsid w:val="009A68F0"/>
    <w:rsid w:val="009E4854"/>
    <w:rsid w:val="00AA2656"/>
    <w:rsid w:val="00B82A8F"/>
    <w:rsid w:val="00C370C8"/>
    <w:rsid w:val="00CD669F"/>
    <w:rsid w:val="00D50BD4"/>
    <w:rsid w:val="00E310D8"/>
    <w:rsid w:val="00F47E94"/>
    <w:rsid w:val="16580EBF"/>
    <w:rsid w:val="1A894334"/>
    <w:rsid w:val="1EF63937"/>
    <w:rsid w:val="221653A0"/>
    <w:rsid w:val="22184B3D"/>
    <w:rsid w:val="25485496"/>
    <w:rsid w:val="27CD66DB"/>
    <w:rsid w:val="2D0A23B4"/>
    <w:rsid w:val="39113C01"/>
    <w:rsid w:val="4A4308C7"/>
    <w:rsid w:val="4C0E1B5F"/>
    <w:rsid w:val="4DAD2754"/>
    <w:rsid w:val="52603EB2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A9E3F"/>
  <w15:docId w15:val="{8F7D32CD-409E-445B-9409-A7914891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50BD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50BD4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Refdenotaderodap">
    <w:name w:val="footnote reference"/>
    <w:basedOn w:val="Fontepargpadro"/>
    <w:uiPriority w:val="99"/>
    <w:semiHidden/>
    <w:unhideWhenUsed/>
    <w:rsid w:val="00D50B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5C7A4-A21F-4439-9546-D9A4E39B3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3419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Paulinha Maia</cp:lastModifiedBy>
  <cp:revision>2</cp:revision>
  <dcterms:created xsi:type="dcterms:W3CDTF">2025-04-30T01:39:00Z</dcterms:created>
  <dcterms:modified xsi:type="dcterms:W3CDTF">2025-04-30T01:39:00Z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EDDBAC8476384B76833C5975AF82E1E4_13</vt:lpwstr>
  </property>
</Properties>
</file>