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FE8A" w14:textId="243F8239" w:rsidR="008F0BC3" w:rsidRDefault="00A82656" w:rsidP="008F0BC3">
      <w:pPr>
        <w:pBdr>
          <w:top w:val="nil"/>
          <w:left w:val="nil"/>
          <w:bottom w:val="nil"/>
          <w:right w:val="nil"/>
          <w:between w:val="nil"/>
        </w:pBdr>
        <w:spacing w:line="240" w:lineRule="auto"/>
        <w:rPr>
          <w:rFonts w:eastAsia="Arial" w:cs="Arial"/>
          <w:b/>
          <w:color w:val="000000"/>
          <w:szCs w:val="24"/>
        </w:rPr>
      </w:pPr>
      <w:r w:rsidRPr="00A82656">
        <w:rPr>
          <w:rFonts w:eastAsia="Arial" w:cs="Arial"/>
          <w:b/>
          <w:color w:val="000000"/>
          <w:szCs w:val="24"/>
        </w:rPr>
        <w:t>FORMAÇÃO DOCENTE NA EDUCAÇÃO INFANTIL: EXPERIÊNCIAS DE LEITURA E ESCRITA NO COMPROMISSO NACIONAL CRIANÇA ALFABETIZADA</w:t>
      </w:r>
    </w:p>
    <w:p w14:paraId="54B570A7" w14:textId="77777777" w:rsidR="001F6362" w:rsidRDefault="001F6362" w:rsidP="008F0BC3">
      <w:pPr>
        <w:pBdr>
          <w:top w:val="nil"/>
          <w:left w:val="nil"/>
          <w:bottom w:val="nil"/>
          <w:right w:val="nil"/>
          <w:between w:val="nil"/>
        </w:pBdr>
        <w:spacing w:line="240" w:lineRule="auto"/>
        <w:rPr>
          <w:rFonts w:eastAsia="Arial" w:cs="Arial"/>
          <w:color w:val="000000"/>
          <w:sz w:val="20"/>
          <w:szCs w:val="20"/>
        </w:rPr>
      </w:pPr>
    </w:p>
    <w:p w14:paraId="03A399D3" w14:textId="046B7BCB" w:rsidR="008F0BC3" w:rsidRDefault="00526657"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rFonts w:eastAsia="Arial" w:cs="Arial"/>
          <w:color w:val="000000"/>
          <w:sz w:val="20"/>
          <w:szCs w:val="20"/>
        </w:rPr>
        <w:t>SILVA</w:t>
      </w:r>
      <w:r w:rsidR="008F0BC3">
        <w:rPr>
          <w:rFonts w:eastAsia="Arial" w:cs="Arial"/>
          <w:color w:val="000000"/>
          <w:sz w:val="20"/>
          <w:szCs w:val="20"/>
        </w:rPr>
        <w:t xml:space="preserve">, </w:t>
      </w:r>
      <w:r>
        <w:rPr>
          <w:rFonts w:eastAsia="Arial" w:cs="Arial"/>
          <w:color w:val="000000"/>
          <w:sz w:val="20"/>
          <w:szCs w:val="20"/>
        </w:rPr>
        <w:t>Aluerlla Pereira</w:t>
      </w:r>
      <w:r w:rsidR="008F0BC3">
        <w:rPr>
          <w:rFonts w:eastAsia="Arial" w:cs="Arial"/>
          <w:color w:val="000000"/>
          <w:sz w:val="20"/>
          <w:szCs w:val="20"/>
          <w:vertAlign w:val="superscript"/>
        </w:rPr>
        <w:footnoteReference w:id="1"/>
      </w:r>
      <w:r w:rsidR="008F0BC3">
        <w:rPr>
          <w:rFonts w:eastAsia="Arial" w:cs="Arial"/>
          <w:color w:val="000000"/>
          <w:sz w:val="20"/>
          <w:szCs w:val="20"/>
        </w:rPr>
        <w:t> </w:t>
      </w:r>
    </w:p>
    <w:p w14:paraId="0EC5C126" w14:textId="49DFB9A3" w:rsidR="002E6BC2" w:rsidRDefault="002E6BC2" w:rsidP="0043440D">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color w:val="000000"/>
          <w:sz w:val="20"/>
          <w:szCs w:val="20"/>
        </w:rPr>
        <w:t> </w:t>
      </w:r>
      <w:r w:rsidR="005A3BE3">
        <w:rPr>
          <w:rFonts w:eastAsia="Arial" w:cs="Arial"/>
          <w:color w:val="000000"/>
          <w:sz w:val="20"/>
          <w:szCs w:val="20"/>
        </w:rPr>
        <w:t xml:space="preserve">                                                                                                                       FERREIRA, Deyvid Braga</w:t>
      </w:r>
      <w:r w:rsidR="005A3BE3">
        <w:rPr>
          <w:rFonts w:eastAsia="Arial" w:cs="Arial"/>
          <w:color w:val="000000"/>
          <w:sz w:val="20"/>
          <w:szCs w:val="20"/>
          <w:vertAlign w:val="superscript"/>
        </w:rPr>
        <w:footnoteReference w:id="2"/>
      </w:r>
    </w:p>
    <w:p w14:paraId="38CA807B" w14:textId="77777777" w:rsidR="002E6BC2" w:rsidRDefault="002E6BC2" w:rsidP="008F0BC3">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14:paraId="12F7982B" w14:textId="2EF05DCA" w:rsidR="00D95726" w:rsidRPr="00F12AA1" w:rsidRDefault="00D95726" w:rsidP="00C274A9">
      <w:pPr>
        <w:pBdr>
          <w:top w:val="nil"/>
          <w:left w:val="nil"/>
          <w:bottom w:val="nil"/>
          <w:right w:val="nil"/>
          <w:between w:val="nil"/>
        </w:pBdr>
        <w:jc w:val="left"/>
        <w:rPr>
          <w:rFonts w:eastAsia="Times New Roman" w:cs="Arial"/>
          <w:b/>
          <w:bCs/>
          <w:color w:val="000000"/>
          <w:sz w:val="20"/>
          <w:szCs w:val="20"/>
        </w:rPr>
      </w:pPr>
      <w:r w:rsidRPr="00F12AA1">
        <w:rPr>
          <w:rFonts w:eastAsia="Times New Roman" w:cs="Arial"/>
          <w:b/>
          <w:bCs/>
          <w:color w:val="000000"/>
          <w:sz w:val="20"/>
          <w:szCs w:val="20"/>
        </w:rPr>
        <w:t>Grupo de Trabalho (GT):</w:t>
      </w:r>
      <w:r w:rsidR="00685673">
        <w:rPr>
          <w:rFonts w:eastAsia="Times New Roman" w:cs="Arial"/>
          <w:b/>
          <w:bCs/>
          <w:color w:val="000000"/>
          <w:sz w:val="20"/>
          <w:szCs w:val="20"/>
        </w:rPr>
        <w:t xml:space="preserve"> </w:t>
      </w:r>
      <w:r w:rsidR="00685673" w:rsidRPr="00685673">
        <w:rPr>
          <w:rFonts w:eastAsia="Times New Roman" w:cs="Arial"/>
          <w:b/>
          <w:bCs/>
          <w:color w:val="000000"/>
          <w:sz w:val="20"/>
          <w:szCs w:val="20"/>
        </w:rPr>
        <w:t>GT 2 – Infâncias, Juventudes e Processos Educativo</w:t>
      </w:r>
      <w:r w:rsidR="00685673">
        <w:rPr>
          <w:rFonts w:eastAsia="Times New Roman" w:cs="Arial"/>
          <w:b/>
          <w:bCs/>
          <w:color w:val="000000"/>
          <w:sz w:val="20"/>
          <w:szCs w:val="20"/>
        </w:rPr>
        <w:t>s</w:t>
      </w:r>
    </w:p>
    <w:p w14:paraId="3C202FCC" w14:textId="77777777" w:rsidR="00B425FC" w:rsidRDefault="00B425FC" w:rsidP="008F0BC3">
      <w:pPr>
        <w:pBdr>
          <w:top w:val="nil"/>
          <w:left w:val="nil"/>
          <w:bottom w:val="nil"/>
          <w:right w:val="nil"/>
          <w:between w:val="nil"/>
        </w:pBdr>
        <w:spacing w:line="240" w:lineRule="auto"/>
        <w:rPr>
          <w:rFonts w:eastAsia="Arial" w:cs="Arial"/>
          <w:b/>
          <w:color w:val="000000"/>
          <w:sz w:val="20"/>
          <w:szCs w:val="20"/>
        </w:rPr>
      </w:pPr>
      <w:bookmarkStart w:id="0" w:name="_heading=h.gjdgxs" w:colFirst="0" w:colLast="0"/>
      <w:bookmarkEnd w:id="0"/>
    </w:p>
    <w:p w14:paraId="5DFFECD8" w14:textId="77777777" w:rsidR="008F0BC3" w:rsidRDefault="008F0BC3"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RESUMO</w:t>
      </w:r>
    </w:p>
    <w:p w14:paraId="74944D92" w14:textId="28396653" w:rsidR="0043440D" w:rsidRDefault="00CF6F16" w:rsidP="0043440D">
      <w:pPr>
        <w:pBdr>
          <w:top w:val="nil"/>
          <w:left w:val="nil"/>
          <w:bottom w:val="nil"/>
          <w:right w:val="nil"/>
          <w:between w:val="nil"/>
        </w:pBdr>
        <w:spacing w:line="240" w:lineRule="auto"/>
        <w:rPr>
          <w:rFonts w:eastAsia="Arial" w:cs="Arial"/>
          <w:color w:val="000000"/>
          <w:sz w:val="20"/>
          <w:szCs w:val="20"/>
        </w:rPr>
      </w:pPr>
      <w:r>
        <w:rPr>
          <w:rFonts w:eastAsia="Arial" w:cs="Arial"/>
          <w:color w:val="000000"/>
          <w:sz w:val="20"/>
          <w:szCs w:val="20"/>
        </w:rPr>
        <w:t xml:space="preserve">Esse relato de experiência descreve as formações </w:t>
      </w:r>
      <w:r w:rsidR="00871AE4">
        <w:rPr>
          <w:rFonts w:eastAsia="Arial" w:cs="Arial"/>
          <w:color w:val="000000"/>
          <w:sz w:val="20"/>
          <w:szCs w:val="20"/>
        </w:rPr>
        <w:t xml:space="preserve">que aconteceram </w:t>
      </w:r>
      <w:r w:rsidR="008E59FC">
        <w:rPr>
          <w:rFonts w:eastAsia="Arial" w:cs="Arial"/>
          <w:color w:val="000000"/>
          <w:sz w:val="20"/>
          <w:szCs w:val="20"/>
        </w:rPr>
        <w:t>com trinta</w:t>
      </w:r>
      <w:r>
        <w:rPr>
          <w:rFonts w:eastAsia="Arial" w:cs="Arial"/>
          <w:color w:val="000000"/>
          <w:sz w:val="20"/>
          <w:szCs w:val="20"/>
        </w:rPr>
        <w:t xml:space="preserve"> </w:t>
      </w:r>
      <w:r w:rsidR="008E59FC">
        <w:rPr>
          <w:rFonts w:eastAsia="Arial" w:cs="Arial"/>
          <w:color w:val="000000"/>
          <w:sz w:val="20"/>
          <w:szCs w:val="20"/>
        </w:rPr>
        <w:t>(</w:t>
      </w:r>
      <w:r>
        <w:rPr>
          <w:rFonts w:eastAsia="Arial" w:cs="Arial"/>
          <w:color w:val="000000"/>
          <w:sz w:val="20"/>
          <w:szCs w:val="20"/>
        </w:rPr>
        <w:t>30</w:t>
      </w:r>
      <w:r w:rsidR="008E59FC">
        <w:rPr>
          <w:rFonts w:eastAsia="Arial" w:cs="Arial"/>
          <w:color w:val="000000"/>
          <w:sz w:val="20"/>
          <w:szCs w:val="20"/>
        </w:rPr>
        <w:t>)</w:t>
      </w:r>
      <w:r>
        <w:rPr>
          <w:rFonts w:eastAsia="Arial" w:cs="Arial"/>
          <w:color w:val="000000"/>
          <w:sz w:val="20"/>
          <w:szCs w:val="20"/>
        </w:rPr>
        <w:t xml:space="preserve"> professores cursistas da Pré-escola I e II d</w:t>
      </w:r>
      <w:r w:rsidR="00FE08C0">
        <w:rPr>
          <w:rFonts w:eastAsia="Arial" w:cs="Arial"/>
          <w:color w:val="000000"/>
          <w:sz w:val="20"/>
          <w:szCs w:val="20"/>
        </w:rPr>
        <w:t>a cidade de</w:t>
      </w:r>
      <w:r>
        <w:rPr>
          <w:rFonts w:eastAsia="Arial" w:cs="Arial"/>
          <w:color w:val="000000"/>
          <w:sz w:val="20"/>
          <w:szCs w:val="20"/>
        </w:rPr>
        <w:t xml:space="preserve"> Senador Rui Palmeira durante o curso Leitura e Escrita na Educação Infantil (LEEI). No decorre de nove encontros formativos, foram desenvolvidas reflexões sobre a docência na infância, a escuta das crianças, e valorização das práticas pedagógicas centrada na literatura. As formações integraram teoria e prática, através de leituras, oficinas e dramatizações, incentivando a superação de práticas</w:t>
      </w:r>
      <w:r w:rsidR="0043440D">
        <w:rPr>
          <w:rFonts w:eastAsia="Arial" w:cs="Arial"/>
          <w:color w:val="000000"/>
          <w:sz w:val="20"/>
          <w:szCs w:val="20"/>
        </w:rPr>
        <w:t xml:space="preserve"> mecanizadas. Como resultado, observou-se a ressignificação das ações pedagógicas e também o fortalecimento da identidade docente. </w:t>
      </w:r>
    </w:p>
    <w:p w14:paraId="19D38C7B" w14:textId="77777777" w:rsidR="0043440D" w:rsidRDefault="0043440D" w:rsidP="008F0BC3">
      <w:pPr>
        <w:pBdr>
          <w:top w:val="nil"/>
          <w:left w:val="nil"/>
          <w:bottom w:val="nil"/>
          <w:right w:val="nil"/>
          <w:between w:val="nil"/>
        </w:pBdr>
        <w:spacing w:line="240" w:lineRule="auto"/>
        <w:rPr>
          <w:rFonts w:eastAsia="Arial" w:cs="Arial"/>
          <w:color w:val="000000"/>
          <w:sz w:val="20"/>
          <w:szCs w:val="20"/>
        </w:rPr>
      </w:pPr>
    </w:p>
    <w:p w14:paraId="04AEC49E" w14:textId="6D672CE3" w:rsidR="008F0BC3" w:rsidRDefault="008F0BC3" w:rsidP="008F0BC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eastAsia="Arial" w:cs="Arial"/>
          <w:b/>
          <w:color w:val="000000"/>
          <w:sz w:val="20"/>
          <w:szCs w:val="20"/>
        </w:rPr>
        <w:t xml:space="preserve">Palavras-chave: </w:t>
      </w:r>
      <w:r w:rsidR="0043440D">
        <w:rPr>
          <w:rFonts w:eastAsia="Arial" w:cs="Arial"/>
          <w:b/>
          <w:color w:val="000000"/>
          <w:sz w:val="20"/>
          <w:szCs w:val="20"/>
        </w:rPr>
        <w:t>Educação Infantil. Leitura e escrita. Formação docente</w:t>
      </w:r>
      <w:r w:rsidR="000B71F5">
        <w:rPr>
          <w:rFonts w:eastAsia="Arial" w:cs="Arial"/>
          <w:b/>
          <w:color w:val="000000"/>
          <w:sz w:val="20"/>
          <w:szCs w:val="20"/>
        </w:rPr>
        <w:t>.</w:t>
      </w:r>
    </w:p>
    <w:p w14:paraId="3FB98357" w14:textId="428CCC82" w:rsidR="008F0BC3" w:rsidRDefault="008F0BC3" w:rsidP="00C274A9">
      <w:pPr>
        <w:pBdr>
          <w:top w:val="nil"/>
          <w:left w:val="nil"/>
          <w:bottom w:val="nil"/>
          <w:right w:val="nil"/>
          <w:between w:val="nil"/>
        </w:pBdr>
        <w:rPr>
          <w:rFonts w:eastAsia="Arial" w:cs="Arial"/>
          <w:b/>
          <w:color w:val="000000"/>
        </w:rPr>
      </w:pPr>
    </w:p>
    <w:p w14:paraId="4AF0854F" w14:textId="5FA319AB" w:rsidR="008F0BC3" w:rsidRPr="00685673" w:rsidRDefault="00526657" w:rsidP="00685673">
      <w:pPr>
        <w:pStyle w:val="PargrafodaLista"/>
        <w:numPr>
          <w:ilvl w:val="0"/>
          <w:numId w:val="1"/>
        </w:numPr>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CONTEXTUALIZAÇÃO DA EXPERIÊNCIA </w:t>
      </w:r>
    </w:p>
    <w:p w14:paraId="707EA9D7" w14:textId="08764C59" w:rsidR="00A0278E" w:rsidRPr="00685673" w:rsidRDefault="00CF6F16"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          </w:t>
      </w:r>
      <w:r w:rsidR="00526657" w:rsidRPr="00685673">
        <w:rPr>
          <w:rFonts w:eastAsia="Times New Roman" w:cs="Arial"/>
          <w:color w:val="auto"/>
          <w:szCs w:val="24"/>
        </w:rPr>
        <w:t xml:space="preserve">O curso </w:t>
      </w:r>
      <w:r w:rsidR="00D676CF" w:rsidRPr="00685673">
        <w:rPr>
          <w:rFonts w:eastAsia="Times New Roman" w:cs="Arial"/>
          <w:color w:val="auto"/>
          <w:szCs w:val="24"/>
        </w:rPr>
        <w:t>que faz parte do Compromisso Nacional Criança Alfabetizada</w:t>
      </w:r>
      <w:r w:rsidR="00C6390F">
        <w:rPr>
          <w:rFonts w:eastAsia="Times New Roman" w:cs="Arial"/>
          <w:color w:val="auto"/>
          <w:szCs w:val="24"/>
        </w:rPr>
        <w:t xml:space="preserve"> (CNCA)</w:t>
      </w:r>
      <w:r w:rsidR="00D676CF" w:rsidRPr="00685673">
        <w:rPr>
          <w:rFonts w:eastAsia="Times New Roman" w:cs="Arial"/>
          <w:color w:val="auto"/>
          <w:szCs w:val="24"/>
        </w:rPr>
        <w:t xml:space="preserve">, que é “Leitura e Escrita na Educação Infantil” </w:t>
      </w:r>
      <w:r w:rsidR="00443993">
        <w:rPr>
          <w:rFonts w:eastAsia="Times New Roman" w:cs="Arial"/>
          <w:color w:val="auto"/>
          <w:szCs w:val="24"/>
        </w:rPr>
        <w:t xml:space="preserve">(LEEI), </w:t>
      </w:r>
      <w:r w:rsidR="00C6390F">
        <w:rPr>
          <w:rFonts w:eastAsia="Times New Roman" w:cs="Arial"/>
          <w:color w:val="auto"/>
          <w:szCs w:val="24"/>
        </w:rPr>
        <w:t xml:space="preserve">inicialmente </w:t>
      </w:r>
      <w:r w:rsidR="00D676CF" w:rsidRPr="00685673">
        <w:rPr>
          <w:rFonts w:eastAsia="Times New Roman" w:cs="Arial"/>
          <w:color w:val="auto"/>
          <w:szCs w:val="24"/>
        </w:rPr>
        <w:t xml:space="preserve">trouxeram inquietações e </w:t>
      </w:r>
      <w:r w:rsidR="00C6390F">
        <w:rPr>
          <w:rFonts w:eastAsia="Times New Roman" w:cs="Arial"/>
          <w:color w:val="auto"/>
          <w:szCs w:val="24"/>
        </w:rPr>
        <w:t xml:space="preserve">muitas </w:t>
      </w:r>
      <w:r w:rsidR="00D676CF" w:rsidRPr="00685673">
        <w:rPr>
          <w:rFonts w:eastAsia="Times New Roman" w:cs="Arial"/>
          <w:color w:val="auto"/>
          <w:szCs w:val="24"/>
        </w:rPr>
        <w:t>provocações nas professoras cursistas, nas experiências vivenciadas durantes as formações continuadas, pois só a temática do curso já causou espanto</w:t>
      </w:r>
      <w:r w:rsidR="00443993">
        <w:rPr>
          <w:rFonts w:eastAsia="Times New Roman" w:cs="Arial"/>
          <w:color w:val="auto"/>
          <w:szCs w:val="24"/>
        </w:rPr>
        <w:t xml:space="preserve">, </w:t>
      </w:r>
      <w:r w:rsidR="00D676CF" w:rsidRPr="00685673">
        <w:rPr>
          <w:rFonts w:eastAsia="Times New Roman" w:cs="Arial"/>
          <w:color w:val="auto"/>
          <w:szCs w:val="24"/>
        </w:rPr>
        <w:t>preocupações</w:t>
      </w:r>
      <w:r w:rsidR="00443993">
        <w:rPr>
          <w:rFonts w:eastAsia="Times New Roman" w:cs="Arial"/>
          <w:color w:val="auto"/>
          <w:szCs w:val="24"/>
        </w:rPr>
        <w:t xml:space="preserve"> e julgamentos antecipados</w:t>
      </w:r>
      <w:r w:rsidR="00D676CF" w:rsidRPr="00685673">
        <w:rPr>
          <w:rFonts w:eastAsia="Times New Roman" w:cs="Arial"/>
          <w:color w:val="auto"/>
          <w:szCs w:val="24"/>
        </w:rPr>
        <w:t>, pois algumas professoras tiraram</w:t>
      </w:r>
      <w:r w:rsidR="00CD760D">
        <w:rPr>
          <w:rFonts w:eastAsia="Times New Roman" w:cs="Arial"/>
          <w:color w:val="auto"/>
          <w:szCs w:val="24"/>
        </w:rPr>
        <w:t xml:space="preserve"> conclusões inverídicas</w:t>
      </w:r>
      <w:r w:rsidR="00D676CF" w:rsidRPr="00685673">
        <w:rPr>
          <w:rFonts w:eastAsia="Times New Roman" w:cs="Arial"/>
          <w:color w:val="auto"/>
          <w:szCs w:val="24"/>
        </w:rPr>
        <w:t xml:space="preserve">, achando </w:t>
      </w:r>
      <w:r w:rsidR="00A0278E" w:rsidRPr="00685673">
        <w:rPr>
          <w:rFonts w:eastAsia="Times New Roman" w:cs="Arial"/>
          <w:color w:val="auto"/>
          <w:szCs w:val="24"/>
        </w:rPr>
        <w:t xml:space="preserve">que a proposta do curso seria </w:t>
      </w:r>
      <w:r w:rsidR="00CD760D">
        <w:rPr>
          <w:rFonts w:eastAsia="Times New Roman" w:cs="Arial"/>
          <w:color w:val="auto"/>
          <w:szCs w:val="24"/>
        </w:rPr>
        <w:t xml:space="preserve">na obrigatoriedade em </w:t>
      </w:r>
      <w:r w:rsidR="00A0278E" w:rsidRPr="00685673">
        <w:rPr>
          <w:rFonts w:eastAsia="Times New Roman" w:cs="Arial"/>
          <w:color w:val="auto"/>
          <w:szCs w:val="24"/>
        </w:rPr>
        <w:t>alfabetizar formalmente as crianças pequenas, e assim, estaria contrariando os princípios do real sentido da Educação Infantil.</w:t>
      </w:r>
    </w:p>
    <w:p w14:paraId="62C135F0" w14:textId="3D75728B" w:rsidR="00B76EF0" w:rsidRPr="00685673" w:rsidRDefault="00972F34"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          </w:t>
      </w:r>
      <w:r w:rsidR="00A0278E" w:rsidRPr="00685673">
        <w:rPr>
          <w:rFonts w:eastAsia="Times New Roman" w:cs="Arial"/>
          <w:color w:val="auto"/>
          <w:szCs w:val="24"/>
        </w:rPr>
        <w:t xml:space="preserve">Conforme os encontros foram sendo realizados, essa visão foi sendo ressignificada. E no decorre das nove formações, estudos dirigidos e orientações realizadas os professores cursistas construíram novas visões, e tiveram oportunidades de aprimorar seus conhecimentos e refletir, ampliar repertórios teóricos e compartilhar suas vivências pedagógicas. Desenvolver formações sobre a leitura e escrita na Educação Infantil é </w:t>
      </w:r>
      <w:r w:rsidR="00B76EF0" w:rsidRPr="00685673">
        <w:rPr>
          <w:rFonts w:eastAsia="Times New Roman" w:cs="Arial"/>
          <w:color w:val="auto"/>
          <w:szCs w:val="24"/>
        </w:rPr>
        <w:t xml:space="preserve">sobre tudo, </w:t>
      </w:r>
      <w:r w:rsidR="00A0278E" w:rsidRPr="00685673">
        <w:rPr>
          <w:rFonts w:eastAsia="Times New Roman" w:cs="Arial"/>
          <w:color w:val="auto"/>
          <w:szCs w:val="24"/>
        </w:rPr>
        <w:t>garantir que as crianças tenham experiências ricas de linguagem</w:t>
      </w:r>
      <w:r w:rsidR="00B76EF0" w:rsidRPr="00685673">
        <w:rPr>
          <w:rFonts w:eastAsia="Times New Roman" w:cs="Arial"/>
          <w:color w:val="auto"/>
          <w:szCs w:val="24"/>
        </w:rPr>
        <w:t xml:space="preserve">, escuta, contações de histórias, produção textual espontânea e oralidade, e assim aconteceu as professoras foram instigadas para respeitarem o tempo da criança, seus contextos e suas singularidades.  </w:t>
      </w:r>
    </w:p>
    <w:p w14:paraId="7677C79F" w14:textId="782ABB47" w:rsidR="00B76EF0" w:rsidRPr="00685673" w:rsidRDefault="00972F34"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lastRenderedPageBreak/>
        <w:t xml:space="preserve">             </w:t>
      </w:r>
      <w:r w:rsidR="00B76EF0" w:rsidRPr="00685673">
        <w:rPr>
          <w:rFonts w:eastAsia="Times New Roman" w:cs="Arial"/>
          <w:color w:val="auto"/>
          <w:szCs w:val="24"/>
        </w:rPr>
        <w:t xml:space="preserve">As atividades desenvolvidas com as professoras cursistas foram várias, - </w:t>
      </w:r>
      <w:r w:rsidR="00871AE4" w:rsidRPr="00685673">
        <w:rPr>
          <w:rFonts w:eastAsia="Times New Roman" w:cs="Arial"/>
          <w:color w:val="auto"/>
          <w:szCs w:val="24"/>
        </w:rPr>
        <w:t xml:space="preserve">estudos de textos, </w:t>
      </w:r>
      <w:r w:rsidR="00B76EF0" w:rsidRPr="00685673">
        <w:rPr>
          <w:rFonts w:eastAsia="Times New Roman" w:cs="Arial"/>
          <w:color w:val="auto"/>
          <w:szCs w:val="24"/>
        </w:rPr>
        <w:t xml:space="preserve">roda de conversas, oficinas, vivências literárias, análise de vídeos e estudo de práticas reais. Dessa forma, as cursistas puderam construir de maneira coletiva os saberes relacionados sua prática, e fortalecer um olhar com mais sensibilidade, </w:t>
      </w:r>
      <w:r w:rsidR="00346ED4" w:rsidRPr="00685673">
        <w:rPr>
          <w:rFonts w:eastAsia="Times New Roman" w:cs="Arial"/>
          <w:color w:val="auto"/>
          <w:szCs w:val="24"/>
        </w:rPr>
        <w:t>criatividade e intencionalidade sobre seu papel enquanto mediador</w:t>
      </w:r>
      <w:r w:rsidR="00131C4C">
        <w:rPr>
          <w:rFonts w:eastAsia="Times New Roman" w:cs="Arial"/>
          <w:color w:val="auto"/>
          <w:szCs w:val="24"/>
        </w:rPr>
        <w:t>.</w:t>
      </w:r>
      <w:r w:rsidR="00346ED4" w:rsidRPr="00685673">
        <w:rPr>
          <w:rFonts w:eastAsia="Times New Roman" w:cs="Arial"/>
          <w:color w:val="auto"/>
          <w:szCs w:val="24"/>
        </w:rPr>
        <w:t xml:space="preserve"> Esse curso também rompeu com diversas práticas que estão alicerçadas nas instituições de Educação Infantil, direcionando as professoras para a valorização do brincar, interação, protagonismo infantil que também são eixos indispensáveis na aprendizagem da leitura e escrita na Educação Infantil. </w:t>
      </w:r>
    </w:p>
    <w:p w14:paraId="7DAABEFC" w14:textId="4E4CD2EE" w:rsidR="00346ED4" w:rsidRPr="00685673" w:rsidRDefault="00CF6F16"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             </w:t>
      </w:r>
      <w:r w:rsidR="00346ED4" w:rsidRPr="00685673">
        <w:rPr>
          <w:rFonts w:eastAsia="Times New Roman" w:cs="Arial"/>
          <w:color w:val="auto"/>
          <w:szCs w:val="24"/>
        </w:rPr>
        <w:t xml:space="preserve">A presente experiência se ancorou em diversos referenciais teóricos, as Diretrizes Curriculares Nacionais para a Educação Infantil (DCNEI), o Compromisso Nacional Criança Alfabetizada (CNCA), e também em estudos realizados com base nos nove e-books da </w:t>
      </w:r>
      <w:r w:rsidR="00346ED4" w:rsidRPr="00685673">
        <w:rPr>
          <w:rFonts w:cs="Arial"/>
          <w:color w:val="auto"/>
          <w:szCs w:val="24"/>
        </w:rPr>
        <w:t>Coleção Leitura e escrita na educação infantil</w:t>
      </w:r>
      <w:r w:rsidR="00346ED4" w:rsidRPr="00685673">
        <w:rPr>
          <w:rFonts w:eastAsia="Times New Roman" w:cs="Arial"/>
          <w:color w:val="auto"/>
          <w:szCs w:val="24"/>
        </w:rPr>
        <w:t xml:space="preserve"> disponibilizados para as </w:t>
      </w:r>
      <w:r w:rsidR="00871AE4" w:rsidRPr="00685673">
        <w:rPr>
          <w:rFonts w:eastAsia="Times New Roman" w:cs="Arial"/>
          <w:color w:val="auto"/>
          <w:szCs w:val="24"/>
        </w:rPr>
        <w:t xml:space="preserve">formadoras estaduais, regionais e municipais e as </w:t>
      </w:r>
      <w:r w:rsidR="00346ED4" w:rsidRPr="00685673">
        <w:rPr>
          <w:rFonts w:eastAsia="Times New Roman" w:cs="Arial"/>
          <w:color w:val="auto"/>
          <w:szCs w:val="24"/>
        </w:rPr>
        <w:t xml:space="preserve">professoras </w:t>
      </w:r>
      <w:r w:rsidR="00871AE4" w:rsidRPr="00685673">
        <w:rPr>
          <w:rFonts w:eastAsia="Times New Roman" w:cs="Arial"/>
          <w:color w:val="auto"/>
          <w:szCs w:val="24"/>
        </w:rPr>
        <w:t>cursistas, desde a</w:t>
      </w:r>
      <w:r w:rsidR="00346ED4" w:rsidRPr="00685673">
        <w:rPr>
          <w:rFonts w:eastAsia="Times New Roman" w:cs="Arial"/>
          <w:color w:val="auto"/>
          <w:szCs w:val="24"/>
        </w:rPr>
        <w:t xml:space="preserve"> primeira formação. </w:t>
      </w:r>
    </w:p>
    <w:p w14:paraId="5B6C3EB1" w14:textId="77777777" w:rsidR="001557E1" w:rsidRPr="00685673" w:rsidRDefault="001557E1" w:rsidP="00685673">
      <w:pPr>
        <w:pStyle w:val="PargrafodaLista"/>
        <w:pBdr>
          <w:top w:val="nil"/>
          <w:left w:val="nil"/>
          <w:bottom w:val="nil"/>
          <w:right w:val="nil"/>
          <w:between w:val="nil"/>
        </w:pBdr>
        <w:ind w:firstLine="709"/>
        <w:rPr>
          <w:rFonts w:eastAsia="Times New Roman" w:cs="Arial"/>
          <w:color w:val="auto"/>
          <w:szCs w:val="24"/>
        </w:rPr>
      </w:pPr>
    </w:p>
    <w:p w14:paraId="2DC3AA7A" w14:textId="77777777" w:rsidR="00A82656" w:rsidRDefault="00CF6F16" w:rsidP="00685673">
      <w:pPr>
        <w:pStyle w:val="PargrafodaLista"/>
        <w:numPr>
          <w:ilvl w:val="0"/>
          <w:numId w:val="1"/>
        </w:numPr>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OBJETIVO</w:t>
      </w:r>
      <w:r w:rsidR="00A82656">
        <w:rPr>
          <w:rFonts w:eastAsia="Times New Roman" w:cs="Arial"/>
          <w:color w:val="auto"/>
          <w:szCs w:val="24"/>
        </w:rPr>
        <w:t>S</w:t>
      </w:r>
    </w:p>
    <w:p w14:paraId="48E930A2" w14:textId="671D4E7F" w:rsidR="001557E1" w:rsidRPr="00685673" w:rsidRDefault="00A82656" w:rsidP="00A82656">
      <w:pPr>
        <w:pStyle w:val="PargrafodaLista"/>
        <w:pBdr>
          <w:top w:val="nil"/>
          <w:left w:val="nil"/>
          <w:bottom w:val="nil"/>
          <w:right w:val="nil"/>
          <w:between w:val="nil"/>
        </w:pBdr>
        <w:ind w:left="709"/>
        <w:rPr>
          <w:rFonts w:eastAsia="Times New Roman" w:cs="Arial"/>
          <w:color w:val="auto"/>
          <w:szCs w:val="24"/>
        </w:rPr>
      </w:pPr>
      <w:r>
        <w:rPr>
          <w:rFonts w:eastAsia="Times New Roman" w:cs="Arial"/>
          <w:color w:val="auto"/>
          <w:szCs w:val="24"/>
        </w:rPr>
        <w:t xml:space="preserve">2.1 OBJETIVO GERAL </w:t>
      </w:r>
      <w:r w:rsidR="00CF6F16" w:rsidRPr="00685673">
        <w:rPr>
          <w:rFonts w:eastAsia="Times New Roman" w:cs="Arial"/>
          <w:color w:val="auto"/>
          <w:szCs w:val="24"/>
        </w:rPr>
        <w:t xml:space="preserve"> </w:t>
      </w:r>
    </w:p>
    <w:p w14:paraId="2CF1C9FF" w14:textId="3C31E81C" w:rsidR="00A82656" w:rsidRDefault="00A82656" w:rsidP="00A82656">
      <w:pPr>
        <w:pStyle w:val="PargrafodaLista"/>
        <w:numPr>
          <w:ilvl w:val="0"/>
          <w:numId w:val="2"/>
        </w:numPr>
        <w:pBdr>
          <w:top w:val="nil"/>
          <w:left w:val="nil"/>
          <w:bottom w:val="nil"/>
          <w:right w:val="nil"/>
          <w:between w:val="nil"/>
        </w:pBdr>
        <w:ind w:left="0" w:firstLine="709"/>
        <w:rPr>
          <w:rFonts w:eastAsia="Times New Roman" w:cs="Arial"/>
          <w:color w:val="auto"/>
          <w:szCs w:val="24"/>
        </w:rPr>
      </w:pPr>
      <w:r w:rsidRPr="00A82656">
        <w:rPr>
          <w:rFonts w:eastAsia="Times New Roman" w:cs="Arial"/>
          <w:color w:val="auto"/>
          <w:szCs w:val="24"/>
        </w:rPr>
        <w:t>Analisar como as formações do curso “Leitura e Escrita na Educação Infantil” contribuíram para a ressignificação das práticas pedagógicas de professores da Pré-escola I e II em Senador Rui Palmeira/AL.</w:t>
      </w:r>
    </w:p>
    <w:p w14:paraId="2C1621E9" w14:textId="77777777" w:rsidR="00A82656" w:rsidRPr="00526668" w:rsidRDefault="00A82656" w:rsidP="00526668">
      <w:pPr>
        <w:pBdr>
          <w:top w:val="nil"/>
          <w:left w:val="nil"/>
          <w:bottom w:val="nil"/>
          <w:right w:val="nil"/>
          <w:between w:val="nil"/>
        </w:pBdr>
        <w:rPr>
          <w:rFonts w:eastAsia="Times New Roman" w:cs="Arial"/>
          <w:color w:val="auto"/>
          <w:szCs w:val="24"/>
        </w:rPr>
      </w:pPr>
    </w:p>
    <w:p w14:paraId="41E41557" w14:textId="508BC9D3" w:rsidR="00A82656" w:rsidRDefault="00A82656" w:rsidP="00A82656">
      <w:pPr>
        <w:pStyle w:val="PargrafodaLista"/>
        <w:pBdr>
          <w:top w:val="nil"/>
          <w:left w:val="nil"/>
          <w:bottom w:val="nil"/>
          <w:right w:val="nil"/>
          <w:between w:val="nil"/>
        </w:pBdr>
        <w:ind w:left="709"/>
        <w:rPr>
          <w:rFonts w:eastAsia="Times New Roman" w:cs="Arial"/>
          <w:color w:val="auto"/>
          <w:szCs w:val="24"/>
        </w:rPr>
      </w:pPr>
      <w:r>
        <w:rPr>
          <w:rFonts w:eastAsia="Times New Roman" w:cs="Arial"/>
          <w:color w:val="auto"/>
          <w:szCs w:val="24"/>
        </w:rPr>
        <w:t>2.2 OBJETIVOS ESPECÍFICOS</w:t>
      </w:r>
    </w:p>
    <w:p w14:paraId="79892574" w14:textId="0E6E88FB" w:rsidR="00A82656" w:rsidRPr="00A82656" w:rsidRDefault="00A82656" w:rsidP="00A82656">
      <w:pPr>
        <w:pStyle w:val="PargrafodaLista"/>
        <w:numPr>
          <w:ilvl w:val="0"/>
          <w:numId w:val="2"/>
        </w:numPr>
        <w:pBdr>
          <w:top w:val="nil"/>
          <w:left w:val="nil"/>
          <w:bottom w:val="nil"/>
          <w:right w:val="nil"/>
          <w:between w:val="nil"/>
        </w:pBdr>
        <w:rPr>
          <w:rFonts w:eastAsia="Times New Roman" w:cs="Arial"/>
          <w:color w:val="auto"/>
          <w:szCs w:val="24"/>
        </w:rPr>
      </w:pPr>
      <w:r w:rsidRPr="00A82656">
        <w:rPr>
          <w:rFonts w:eastAsia="Times New Roman" w:cs="Arial"/>
          <w:color w:val="auto"/>
          <w:szCs w:val="24"/>
        </w:rPr>
        <w:t>Reflexão crítica sobre docência e cultura literária.</w:t>
      </w:r>
    </w:p>
    <w:p w14:paraId="3D2AC5AF" w14:textId="268DB5F3" w:rsidR="00A82656" w:rsidRPr="00A82656" w:rsidRDefault="00A82656" w:rsidP="00A82656">
      <w:pPr>
        <w:pStyle w:val="PargrafodaLista"/>
        <w:numPr>
          <w:ilvl w:val="0"/>
          <w:numId w:val="2"/>
        </w:numPr>
        <w:pBdr>
          <w:top w:val="nil"/>
          <w:left w:val="nil"/>
          <w:bottom w:val="nil"/>
          <w:right w:val="nil"/>
          <w:between w:val="nil"/>
        </w:pBdr>
        <w:rPr>
          <w:rFonts w:eastAsia="Times New Roman" w:cs="Arial"/>
          <w:color w:val="auto"/>
          <w:szCs w:val="24"/>
        </w:rPr>
      </w:pPr>
      <w:r w:rsidRPr="00A82656">
        <w:rPr>
          <w:rFonts w:eastAsia="Times New Roman" w:cs="Arial"/>
          <w:color w:val="auto"/>
          <w:szCs w:val="24"/>
        </w:rPr>
        <w:t>Valorização do brincar e da oralidade no processo de leitura e escrita.</w:t>
      </w:r>
    </w:p>
    <w:p w14:paraId="412D9429" w14:textId="62A0F655" w:rsidR="00A82656" w:rsidRPr="00B801B7" w:rsidRDefault="00A82656" w:rsidP="00B801B7">
      <w:pPr>
        <w:pStyle w:val="PargrafodaLista"/>
        <w:numPr>
          <w:ilvl w:val="0"/>
          <w:numId w:val="2"/>
        </w:numPr>
        <w:pBdr>
          <w:top w:val="nil"/>
          <w:left w:val="nil"/>
          <w:bottom w:val="nil"/>
          <w:right w:val="nil"/>
          <w:between w:val="nil"/>
        </w:pBdr>
        <w:rPr>
          <w:rFonts w:eastAsia="Times New Roman" w:cs="Arial"/>
          <w:color w:val="auto"/>
          <w:szCs w:val="24"/>
        </w:rPr>
      </w:pPr>
      <w:r w:rsidRPr="00A82656">
        <w:rPr>
          <w:rFonts w:eastAsia="Times New Roman" w:cs="Arial"/>
          <w:color w:val="auto"/>
          <w:szCs w:val="24"/>
        </w:rPr>
        <w:t>Ampliação da autonomia pedagógica por meio da troca de experiências e de repertórios teóricos</w:t>
      </w:r>
    </w:p>
    <w:p w14:paraId="2E1A1490" w14:textId="02743303" w:rsidR="00846A6E" w:rsidRPr="00685673" w:rsidRDefault="00972F34" w:rsidP="00685673">
      <w:pPr>
        <w:pStyle w:val="PargrafodaLista"/>
        <w:numPr>
          <w:ilvl w:val="0"/>
          <w:numId w:val="1"/>
        </w:numPr>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DESCRIÇÃO DETALHADA DA EXPERIÊNCIA </w:t>
      </w:r>
    </w:p>
    <w:p w14:paraId="742E9C3A" w14:textId="00C3ED97" w:rsidR="00D0315C" w:rsidRPr="00685673" w:rsidRDefault="00972F34"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           </w:t>
      </w:r>
      <w:r w:rsidR="00696EA2" w:rsidRPr="00685673">
        <w:rPr>
          <w:rFonts w:eastAsia="Times New Roman" w:cs="Arial"/>
          <w:color w:val="auto"/>
          <w:szCs w:val="24"/>
        </w:rPr>
        <w:t>Essa referida experiência relatada trata-se de nove formações do curso Leitura e Escrita na Educação Infantil (LEEI), que faz parte do COMPROMISSO NACIONAL CRIANÇA ALFABETIZADA</w:t>
      </w:r>
      <w:r w:rsidR="00131C4C">
        <w:rPr>
          <w:rFonts w:eastAsia="Times New Roman" w:cs="Arial"/>
          <w:color w:val="auto"/>
          <w:szCs w:val="24"/>
        </w:rPr>
        <w:t xml:space="preserve"> (CNCA)</w:t>
      </w:r>
      <w:r w:rsidR="00696EA2" w:rsidRPr="00685673">
        <w:rPr>
          <w:rFonts w:eastAsia="Times New Roman" w:cs="Arial"/>
          <w:color w:val="auto"/>
          <w:szCs w:val="24"/>
        </w:rPr>
        <w:t xml:space="preserve">, que aconteceram na cidade de Senador Rui Palmeira/Alagoas. </w:t>
      </w:r>
      <w:r w:rsidR="00DD2479">
        <w:rPr>
          <w:rFonts w:eastAsia="Times New Roman" w:cs="Arial"/>
          <w:color w:val="auto"/>
          <w:szCs w:val="24"/>
        </w:rPr>
        <w:t xml:space="preserve">Os </w:t>
      </w:r>
      <w:r w:rsidR="00DD2479" w:rsidRPr="00DD2479">
        <w:rPr>
          <w:rFonts w:eastAsia="Times New Roman" w:cs="Arial"/>
          <w:color w:val="auto"/>
          <w:szCs w:val="24"/>
        </w:rPr>
        <w:t xml:space="preserve">relatos e práticas </w:t>
      </w:r>
      <w:r w:rsidR="00DD2479">
        <w:rPr>
          <w:rFonts w:eastAsia="Times New Roman" w:cs="Arial"/>
          <w:color w:val="auto"/>
          <w:szCs w:val="24"/>
        </w:rPr>
        <w:t xml:space="preserve">foram usados de forma ética, </w:t>
      </w:r>
      <w:r w:rsidR="00DD2479" w:rsidRPr="00DD2479">
        <w:rPr>
          <w:rFonts w:eastAsia="Times New Roman" w:cs="Arial"/>
          <w:color w:val="auto"/>
          <w:szCs w:val="24"/>
        </w:rPr>
        <w:lastRenderedPageBreak/>
        <w:t>respeitaram a autonomia das cursistas, sem exposição de dados pessoai</w:t>
      </w:r>
      <w:r w:rsidR="00DD2479">
        <w:rPr>
          <w:rFonts w:eastAsia="Times New Roman" w:cs="Arial"/>
          <w:color w:val="auto"/>
          <w:szCs w:val="24"/>
        </w:rPr>
        <w:t xml:space="preserve">s. </w:t>
      </w:r>
      <w:r w:rsidR="00696EA2" w:rsidRPr="00685673">
        <w:rPr>
          <w:rFonts w:eastAsia="Times New Roman" w:cs="Arial"/>
          <w:color w:val="auto"/>
          <w:szCs w:val="24"/>
        </w:rPr>
        <w:t xml:space="preserve">As formações tiveram a participação de 30 professores/cursistas </w:t>
      </w:r>
      <w:r w:rsidR="00131C4C">
        <w:rPr>
          <w:rFonts w:eastAsia="Times New Roman" w:cs="Arial"/>
          <w:color w:val="auto"/>
          <w:szCs w:val="24"/>
        </w:rPr>
        <w:t xml:space="preserve">regularmente </w:t>
      </w:r>
      <w:r w:rsidR="00696EA2" w:rsidRPr="00685673">
        <w:rPr>
          <w:rFonts w:eastAsia="Times New Roman" w:cs="Arial"/>
          <w:color w:val="auto"/>
          <w:szCs w:val="24"/>
        </w:rPr>
        <w:t>matriculados</w:t>
      </w:r>
      <w:r w:rsidR="00131C4C">
        <w:rPr>
          <w:rFonts w:eastAsia="Times New Roman" w:cs="Arial"/>
          <w:color w:val="auto"/>
          <w:szCs w:val="24"/>
        </w:rPr>
        <w:t xml:space="preserve"> na plataforma AVA MEC-INTERATIVO</w:t>
      </w:r>
      <w:r w:rsidR="00696EA2" w:rsidRPr="00685673">
        <w:rPr>
          <w:rFonts w:eastAsia="Times New Roman" w:cs="Arial"/>
          <w:color w:val="auto"/>
          <w:szCs w:val="24"/>
        </w:rPr>
        <w:t xml:space="preserve">, desde o início </w:t>
      </w:r>
      <w:r w:rsidR="00D85599" w:rsidRPr="00685673">
        <w:rPr>
          <w:rFonts w:eastAsia="Times New Roman" w:cs="Arial"/>
          <w:color w:val="auto"/>
          <w:szCs w:val="24"/>
        </w:rPr>
        <w:t>do cur</w:t>
      </w:r>
      <w:r w:rsidR="00DD2479">
        <w:rPr>
          <w:rFonts w:eastAsia="Times New Roman" w:cs="Arial"/>
          <w:color w:val="auto"/>
          <w:szCs w:val="24"/>
        </w:rPr>
        <w:t>s</w:t>
      </w:r>
      <w:r w:rsidR="00D85599" w:rsidRPr="00685673">
        <w:rPr>
          <w:rFonts w:eastAsia="Times New Roman" w:cs="Arial"/>
          <w:color w:val="auto"/>
          <w:szCs w:val="24"/>
        </w:rPr>
        <w:t>o foi</w:t>
      </w:r>
      <w:r w:rsidR="00696EA2" w:rsidRPr="00685673">
        <w:rPr>
          <w:rFonts w:eastAsia="Times New Roman" w:cs="Arial"/>
          <w:color w:val="auto"/>
          <w:szCs w:val="24"/>
        </w:rPr>
        <w:t xml:space="preserve"> apresentado os eixos que </w:t>
      </w:r>
      <w:r w:rsidR="00D85599" w:rsidRPr="00685673">
        <w:rPr>
          <w:rFonts w:eastAsia="Times New Roman" w:cs="Arial"/>
          <w:color w:val="auto"/>
          <w:szCs w:val="24"/>
        </w:rPr>
        <w:t xml:space="preserve">o </w:t>
      </w:r>
      <w:r w:rsidR="00696EA2" w:rsidRPr="00685673">
        <w:rPr>
          <w:rFonts w:eastAsia="Times New Roman" w:cs="Arial"/>
          <w:color w:val="auto"/>
          <w:szCs w:val="24"/>
        </w:rPr>
        <w:t xml:space="preserve">norteia que </w:t>
      </w:r>
      <w:r w:rsidR="00D85599" w:rsidRPr="00685673">
        <w:rPr>
          <w:rFonts w:eastAsia="Times New Roman" w:cs="Arial"/>
          <w:color w:val="auto"/>
          <w:szCs w:val="24"/>
        </w:rPr>
        <w:t xml:space="preserve">é: gestão e governança, formação de profissionais da educação, e reconhecimento e disseminação de práticas pedagógicas significativas para as crianças da pré-escola. </w:t>
      </w:r>
    </w:p>
    <w:p w14:paraId="18CA47F3" w14:textId="0AE08067" w:rsidR="00696EA2" w:rsidRPr="00685673" w:rsidRDefault="00696EA2"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As formações </w:t>
      </w:r>
      <w:r w:rsidR="00131C4C">
        <w:rPr>
          <w:rFonts w:eastAsia="Times New Roman" w:cs="Arial"/>
          <w:color w:val="auto"/>
          <w:szCs w:val="24"/>
        </w:rPr>
        <w:t>eram</w:t>
      </w:r>
      <w:r w:rsidRPr="00685673">
        <w:rPr>
          <w:rFonts w:eastAsia="Times New Roman" w:cs="Arial"/>
          <w:color w:val="auto"/>
          <w:szCs w:val="24"/>
        </w:rPr>
        <w:t xml:space="preserve"> planejadas </w:t>
      </w:r>
      <w:r w:rsidR="0054542C" w:rsidRPr="00685673">
        <w:rPr>
          <w:rFonts w:eastAsia="Times New Roman" w:cs="Arial"/>
          <w:color w:val="auto"/>
          <w:szCs w:val="24"/>
        </w:rPr>
        <w:t xml:space="preserve">e realizadas </w:t>
      </w:r>
      <w:r w:rsidRPr="00685673">
        <w:rPr>
          <w:rFonts w:eastAsia="Times New Roman" w:cs="Arial"/>
          <w:color w:val="auto"/>
          <w:szCs w:val="24"/>
        </w:rPr>
        <w:t xml:space="preserve">pelas formadoras estaduais, que repassavam </w:t>
      </w:r>
      <w:r w:rsidR="0054542C" w:rsidRPr="00685673">
        <w:rPr>
          <w:rFonts w:eastAsia="Times New Roman" w:cs="Arial"/>
          <w:color w:val="auto"/>
          <w:szCs w:val="24"/>
        </w:rPr>
        <w:t xml:space="preserve">para as formadoras municipais </w:t>
      </w:r>
      <w:r w:rsidRPr="00685673">
        <w:rPr>
          <w:rFonts w:eastAsia="Times New Roman" w:cs="Arial"/>
          <w:color w:val="auto"/>
          <w:szCs w:val="24"/>
        </w:rPr>
        <w:t xml:space="preserve">por meio </w:t>
      </w:r>
      <w:r w:rsidR="0054542C" w:rsidRPr="00685673">
        <w:rPr>
          <w:rFonts w:eastAsia="Times New Roman" w:cs="Arial"/>
          <w:color w:val="auto"/>
          <w:szCs w:val="24"/>
        </w:rPr>
        <w:t>de encontros presenciais (seminários) ou encontros online via google-Meet, a partir daí as formadoras municipais organizavam o cronograma</w:t>
      </w:r>
      <w:r w:rsidR="00D85599" w:rsidRPr="00685673">
        <w:rPr>
          <w:rFonts w:eastAsia="Times New Roman" w:cs="Arial"/>
          <w:color w:val="auto"/>
          <w:szCs w:val="24"/>
        </w:rPr>
        <w:t xml:space="preserve"> de formações</w:t>
      </w:r>
      <w:r w:rsidR="0054542C" w:rsidRPr="00685673">
        <w:rPr>
          <w:rFonts w:eastAsia="Times New Roman" w:cs="Arial"/>
          <w:color w:val="auto"/>
          <w:szCs w:val="24"/>
        </w:rPr>
        <w:t xml:space="preserve"> municipais junto à equipe SEMED, as formações </w:t>
      </w:r>
      <w:r w:rsidR="00D85599" w:rsidRPr="00685673">
        <w:rPr>
          <w:rFonts w:eastAsia="Times New Roman" w:cs="Arial"/>
          <w:color w:val="auto"/>
          <w:szCs w:val="24"/>
        </w:rPr>
        <w:t xml:space="preserve">municipais </w:t>
      </w:r>
      <w:r w:rsidR="0054542C" w:rsidRPr="00685673">
        <w:rPr>
          <w:rFonts w:eastAsia="Times New Roman" w:cs="Arial"/>
          <w:color w:val="auto"/>
          <w:szCs w:val="24"/>
        </w:rPr>
        <w:t xml:space="preserve">para as professoras/cursistas </w:t>
      </w:r>
      <w:r w:rsidR="00D85599" w:rsidRPr="00685673">
        <w:rPr>
          <w:rFonts w:eastAsia="Times New Roman" w:cs="Arial"/>
          <w:color w:val="auto"/>
          <w:szCs w:val="24"/>
        </w:rPr>
        <w:t xml:space="preserve">foram realizadas </w:t>
      </w:r>
      <w:r w:rsidR="0054542C" w:rsidRPr="00685673">
        <w:rPr>
          <w:rFonts w:eastAsia="Times New Roman" w:cs="Arial"/>
          <w:color w:val="auto"/>
          <w:szCs w:val="24"/>
        </w:rPr>
        <w:t>dentro d</w:t>
      </w:r>
      <w:r w:rsidR="00D85599" w:rsidRPr="00685673">
        <w:rPr>
          <w:rFonts w:eastAsia="Times New Roman" w:cs="Arial"/>
          <w:color w:val="auto"/>
          <w:szCs w:val="24"/>
        </w:rPr>
        <w:t>as</w:t>
      </w:r>
      <w:r w:rsidR="0054542C" w:rsidRPr="00685673">
        <w:rPr>
          <w:rFonts w:eastAsia="Times New Roman" w:cs="Arial"/>
          <w:color w:val="auto"/>
          <w:szCs w:val="24"/>
        </w:rPr>
        <w:t xml:space="preserve"> possibilidades</w:t>
      </w:r>
      <w:r w:rsidR="00D85599" w:rsidRPr="00685673">
        <w:rPr>
          <w:rFonts w:eastAsia="Times New Roman" w:cs="Arial"/>
          <w:color w:val="auto"/>
          <w:szCs w:val="24"/>
        </w:rPr>
        <w:t xml:space="preserve"> do município</w:t>
      </w:r>
      <w:r w:rsidR="0054542C" w:rsidRPr="00685673">
        <w:rPr>
          <w:rFonts w:eastAsia="Times New Roman" w:cs="Arial"/>
          <w:color w:val="auto"/>
          <w:szCs w:val="24"/>
        </w:rPr>
        <w:t xml:space="preserve">. As nove formações foram todas planejadas para despertar reflexões profundas sobre qual o real papel do docente na educação infantil, refletindo sobre questões importantes, incentivando as professoras a se colocarem no lugar da criança.  </w:t>
      </w:r>
      <w:r w:rsidR="000F4679" w:rsidRPr="00685673">
        <w:rPr>
          <w:rFonts w:eastAsia="Times New Roman" w:cs="Arial"/>
          <w:color w:val="auto"/>
          <w:szCs w:val="24"/>
        </w:rPr>
        <w:t>Cada momento formativo foi composto por estudo de textos, reflexões e oficinas</w:t>
      </w:r>
      <w:r w:rsidR="001C678C" w:rsidRPr="00685673">
        <w:rPr>
          <w:rFonts w:eastAsia="Times New Roman" w:cs="Arial"/>
          <w:color w:val="auto"/>
          <w:szCs w:val="24"/>
        </w:rPr>
        <w:t xml:space="preserve"> como: produções artísticas, acrósticos, </w:t>
      </w:r>
      <w:proofErr w:type="spellStart"/>
      <w:r w:rsidR="001C678C" w:rsidRPr="00685673">
        <w:rPr>
          <w:rFonts w:eastAsia="Times New Roman" w:cs="Arial"/>
          <w:color w:val="auto"/>
          <w:szCs w:val="24"/>
        </w:rPr>
        <w:t>mini-histórias</w:t>
      </w:r>
      <w:proofErr w:type="spellEnd"/>
      <w:r w:rsidR="001C678C" w:rsidRPr="00685673">
        <w:rPr>
          <w:rFonts w:eastAsia="Times New Roman" w:cs="Arial"/>
          <w:color w:val="auto"/>
          <w:szCs w:val="24"/>
        </w:rPr>
        <w:t>, experiências brincantes, flores da infância</w:t>
      </w:r>
      <w:r w:rsidR="000F4679" w:rsidRPr="00685673">
        <w:rPr>
          <w:rFonts w:eastAsia="Times New Roman" w:cs="Arial"/>
          <w:color w:val="auto"/>
          <w:szCs w:val="24"/>
        </w:rPr>
        <w:t xml:space="preserve">, e o para casa. As professoras </w:t>
      </w:r>
      <w:r w:rsidR="001C678C" w:rsidRPr="00685673">
        <w:rPr>
          <w:rFonts w:eastAsia="Times New Roman" w:cs="Arial"/>
          <w:color w:val="auto"/>
          <w:szCs w:val="24"/>
        </w:rPr>
        <w:t>ao receber</w:t>
      </w:r>
      <w:r w:rsidR="000F4679" w:rsidRPr="00685673">
        <w:rPr>
          <w:rFonts w:eastAsia="Times New Roman" w:cs="Arial"/>
          <w:color w:val="auto"/>
          <w:szCs w:val="24"/>
        </w:rPr>
        <w:t xml:space="preserve"> as </w:t>
      </w:r>
      <w:r w:rsidR="001C678C" w:rsidRPr="00685673">
        <w:rPr>
          <w:rFonts w:eastAsia="Times New Roman" w:cs="Arial"/>
          <w:color w:val="auto"/>
          <w:szCs w:val="24"/>
        </w:rPr>
        <w:t xml:space="preserve">devidas </w:t>
      </w:r>
      <w:r w:rsidR="000F4679" w:rsidRPr="00685673">
        <w:rPr>
          <w:rFonts w:eastAsia="Times New Roman" w:cs="Arial"/>
          <w:color w:val="auto"/>
          <w:szCs w:val="24"/>
        </w:rPr>
        <w:t xml:space="preserve">orientações </w:t>
      </w:r>
      <w:r w:rsidR="00607EBA">
        <w:rPr>
          <w:rFonts w:eastAsia="Times New Roman" w:cs="Arial"/>
          <w:color w:val="auto"/>
          <w:szCs w:val="24"/>
        </w:rPr>
        <w:t xml:space="preserve">no momento da formação, </w:t>
      </w:r>
      <w:r w:rsidR="000F4679" w:rsidRPr="00685673">
        <w:rPr>
          <w:rFonts w:eastAsia="Times New Roman" w:cs="Arial"/>
          <w:color w:val="auto"/>
          <w:szCs w:val="24"/>
        </w:rPr>
        <w:t xml:space="preserve">sobre os textos que deveriam ser lidos em casa, e posteriormente eram debatidos nos encontros formativos por meio de devolutivas em formato de relatos ou de práticas realizadas com base nos textos estudados. As leituras dos textos incluíam autoras fundamentais como </w:t>
      </w:r>
      <w:r w:rsidR="001D4857">
        <w:rPr>
          <w:rFonts w:eastAsia="Times New Roman" w:cs="Arial"/>
          <w:color w:val="auto"/>
          <w:szCs w:val="24"/>
        </w:rPr>
        <w:t>Ana Carolina</w:t>
      </w:r>
      <w:r w:rsidR="000F4679" w:rsidRPr="00685673">
        <w:rPr>
          <w:rFonts w:eastAsia="Times New Roman" w:cs="Arial"/>
          <w:color w:val="auto"/>
          <w:szCs w:val="24"/>
        </w:rPr>
        <w:t>,</w:t>
      </w:r>
      <w:r w:rsidR="001D4857">
        <w:rPr>
          <w:rFonts w:eastAsia="Times New Roman" w:cs="Arial"/>
          <w:color w:val="auto"/>
          <w:szCs w:val="24"/>
        </w:rPr>
        <w:t xml:space="preserve"> Michele Fernanda</w:t>
      </w:r>
      <w:r w:rsidR="000F4679" w:rsidRPr="00685673">
        <w:rPr>
          <w:rFonts w:eastAsia="Times New Roman" w:cs="Arial"/>
          <w:color w:val="auto"/>
          <w:szCs w:val="24"/>
        </w:rPr>
        <w:t xml:space="preserve">, Isabel de Oliveira dentre outros, cuja contribuições foram excepcionais para repensar os contextos educacionais e as práticas pedagógicas. </w:t>
      </w:r>
    </w:p>
    <w:p w14:paraId="54A5A7DD" w14:textId="40A3F8D4" w:rsidR="00D75B32" w:rsidRPr="00685673" w:rsidRDefault="00693380"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 xml:space="preserve">     As ações de práticas nas formações foram contações de histórias, no início de cada formação, ao qual uma das professoras a realizava, leituras compartilha</w:t>
      </w:r>
      <w:r w:rsidR="0009378F">
        <w:rPr>
          <w:rFonts w:eastAsia="Times New Roman" w:cs="Arial"/>
          <w:color w:val="auto"/>
          <w:szCs w:val="24"/>
        </w:rPr>
        <w:t>da</w:t>
      </w:r>
      <w:r w:rsidRPr="00685673">
        <w:rPr>
          <w:rFonts w:eastAsia="Times New Roman" w:cs="Arial"/>
          <w:color w:val="auto"/>
          <w:szCs w:val="24"/>
        </w:rPr>
        <w:t>s e dramatizações de histórias infantis e a construção em grupos de mapas mentais que organizavam os saberes adquiridos. O que facilitou o entendimento sobre as práticas tradicionais que ainda são presentes em atividades de rotina como: atividades xerocadas</w:t>
      </w:r>
      <w:r w:rsidR="005C56A7" w:rsidRPr="00685673">
        <w:rPr>
          <w:rFonts w:eastAsia="Times New Roman" w:cs="Arial"/>
          <w:color w:val="auto"/>
          <w:szCs w:val="24"/>
        </w:rPr>
        <w:t xml:space="preserve"> de cobrir, memorização mecânica de letras, tarefas descontextualizadas e alheias ao universo infantil. As formações buscaram superar essas ações, focando na criança que deve ser o centro do planejamento curricular, como defini os princípios da abordagem </w:t>
      </w:r>
      <w:proofErr w:type="spellStart"/>
      <w:r w:rsidR="005C56A7" w:rsidRPr="00685673">
        <w:rPr>
          <w:rFonts w:eastAsia="Times New Roman" w:cs="Arial"/>
          <w:color w:val="auto"/>
          <w:szCs w:val="24"/>
        </w:rPr>
        <w:t>montesseriana</w:t>
      </w:r>
      <w:proofErr w:type="spellEnd"/>
      <w:r w:rsidR="005C56A7" w:rsidRPr="00685673">
        <w:rPr>
          <w:rFonts w:eastAsia="Times New Roman" w:cs="Arial"/>
          <w:color w:val="auto"/>
          <w:szCs w:val="24"/>
        </w:rPr>
        <w:t xml:space="preserve">, que é abordada ao longo do curso. Contudo, a cada formação </w:t>
      </w:r>
      <w:r w:rsidR="00607EBA">
        <w:rPr>
          <w:rFonts w:eastAsia="Times New Roman" w:cs="Arial"/>
          <w:color w:val="auto"/>
          <w:szCs w:val="24"/>
        </w:rPr>
        <w:t xml:space="preserve">eram encerradas </w:t>
      </w:r>
      <w:r w:rsidR="005C56A7" w:rsidRPr="00685673">
        <w:rPr>
          <w:rFonts w:eastAsia="Times New Roman" w:cs="Arial"/>
          <w:color w:val="auto"/>
          <w:szCs w:val="24"/>
        </w:rPr>
        <w:t>com momento avaliativo</w:t>
      </w:r>
      <w:r w:rsidR="00607EBA">
        <w:rPr>
          <w:rFonts w:eastAsia="Times New Roman" w:cs="Arial"/>
          <w:color w:val="auto"/>
          <w:szCs w:val="24"/>
        </w:rPr>
        <w:t xml:space="preserve"> pelas professoras</w:t>
      </w:r>
      <w:r w:rsidR="005C56A7" w:rsidRPr="00685673">
        <w:rPr>
          <w:rFonts w:eastAsia="Times New Roman" w:cs="Arial"/>
          <w:color w:val="auto"/>
          <w:szCs w:val="24"/>
        </w:rPr>
        <w:t xml:space="preserve">, ao qual eram </w:t>
      </w:r>
      <w:proofErr w:type="gramStart"/>
      <w:r w:rsidR="005C56A7" w:rsidRPr="00685673">
        <w:rPr>
          <w:rFonts w:eastAsia="Times New Roman" w:cs="Arial"/>
          <w:color w:val="auto"/>
          <w:szCs w:val="24"/>
        </w:rPr>
        <w:lastRenderedPageBreak/>
        <w:t>compartilhado</w:t>
      </w:r>
      <w:proofErr w:type="gramEnd"/>
      <w:r w:rsidR="005C56A7" w:rsidRPr="00685673">
        <w:rPr>
          <w:rFonts w:eastAsia="Times New Roman" w:cs="Arial"/>
          <w:color w:val="auto"/>
          <w:szCs w:val="24"/>
        </w:rPr>
        <w:t xml:space="preserve"> as experiências </w:t>
      </w:r>
      <w:r w:rsidR="00D75B32" w:rsidRPr="00685673">
        <w:rPr>
          <w:rFonts w:eastAsia="Times New Roman" w:cs="Arial"/>
          <w:color w:val="auto"/>
          <w:szCs w:val="24"/>
        </w:rPr>
        <w:t xml:space="preserve">vivenciadas, e aprendizagens para colaborar em suas práticas. </w:t>
      </w:r>
    </w:p>
    <w:p w14:paraId="19709CC3" w14:textId="6037CE4D" w:rsidR="00846A6E" w:rsidRPr="00685673" w:rsidRDefault="00D75B32" w:rsidP="00685673">
      <w:pPr>
        <w:pStyle w:val="PargrafodaLista"/>
        <w:pBdr>
          <w:top w:val="nil"/>
          <w:left w:val="nil"/>
          <w:bottom w:val="nil"/>
          <w:right w:val="nil"/>
          <w:between w:val="nil"/>
        </w:pBdr>
        <w:ind w:left="0" w:firstLine="709"/>
        <w:rPr>
          <w:rFonts w:eastAsia="Times New Roman" w:cs="Arial"/>
          <w:color w:val="auto"/>
          <w:szCs w:val="24"/>
        </w:rPr>
      </w:pPr>
      <w:r w:rsidRPr="00685673">
        <w:rPr>
          <w:rFonts w:eastAsia="Times New Roman" w:cs="Arial"/>
          <w:color w:val="auto"/>
          <w:szCs w:val="24"/>
        </w:rPr>
        <w:t>O percurso formativo se mostrou sensível, rico e transformador, reafirmando o compromisso com uma educação infantil de qualidade que respeite às infâncias, valorize a escuta, o brincar, a literatura</w:t>
      </w:r>
      <w:r w:rsidR="001C678C" w:rsidRPr="00685673">
        <w:rPr>
          <w:rFonts w:eastAsia="Times New Roman" w:cs="Arial"/>
          <w:color w:val="auto"/>
          <w:szCs w:val="24"/>
        </w:rPr>
        <w:t xml:space="preserve">, a cultura local e o desenvolvimento integral da criança, respeitando como sujeito ativo no processo de aprendizagem e desenvolvimento. </w:t>
      </w:r>
      <w:r w:rsidR="005C56A7" w:rsidRPr="00685673">
        <w:rPr>
          <w:rFonts w:eastAsia="Times New Roman" w:cs="Arial"/>
          <w:color w:val="auto"/>
          <w:szCs w:val="24"/>
        </w:rPr>
        <w:t xml:space="preserve"> </w:t>
      </w:r>
    </w:p>
    <w:p w14:paraId="5C994633" w14:textId="54374288" w:rsidR="001C678C" w:rsidRPr="00685673" w:rsidRDefault="001C678C" w:rsidP="00685673">
      <w:pPr>
        <w:pStyle w:val="PargrafodaLista"/>
        <w:numPr>
          <w:ilvl w:val="0"/>
          <w:numId w:val="1"/>
        </w:numPr>
        <w:pBdr>
          <w:top w:val="nil"/>
          <w:left w:val="nil"/>
          <w:bottom w:val="nil"/>
          <w:right w:val="nil"/>
          <w:between w:val="nil"/>
        </w:pBdr>
        <w:ind w:firstLine="709"/>
        <w:rPr>
          <w:rFonts w:eastAsia="Times New Roman" w:cs="Arial"/>
          <w:color w:val="auto"/>
          <w:szCs w:val="24"/>
        </w:rPr>
      </w:pPr>
      <w:r w:rsidRPr="00685673">
        <w:rPr>
          <w:rFonts w:eastAsia="Arial" w:cs="Arial"/>
          <w:color w:val="auto"/>
          <w:szCs w:val="24"/>
        </w:rPr>
        <w:t>FUNDAMENTAÇÃO TEÓRICA</w:t>
      </w:r>
    </w:p>
    <w:p w14:paraId="11269F9C" w14:textId="6BA9A35A" w:rsidR="001C678C" w:rsidRPr="00685673" w:rsidRDefault="00003678" w:rsidP="00685673">
      <w:pPr>
        <w:pBdr>
          <w:top w:val="nil"/>
          <w:left w:val="nil"/>
          <w:bottom w:val="nil"/>
          <w:right w:val="nil"/>
          <w:between w:val="nil"/>
        </w:pBdr>
        <w:ind w:firstLine="709"/>
        <w:rPr>
          <w:rFonts w:eastAsia="Times New Roman" w:cs="Arial"/>
          <w:color w:val="auto"/>
          <w:szCs w:val="24"/>
        </w:rPr>
      </w:pPr>
      <w:r w:rsidRPr="00685673">
        <w:rPr>
          <w:rFonts w:eastAsia="Times New Roman" w:cs="Arial"/>
          <w:color w:val="auto"/>
          <w:szCs w:val="24"/>
        </w:rPr>
        <w:t xml:space="preserve">           </w:t>
      </w:r>
      <w:r w:rsidR="00775D11" w:rsidRPr="00685673">
        <w:rPr>
          <w:rFonts w:eastAsia="Times New Roman" w:cs="Arial"/>
          <w:color w:val="auto"/>
          <w:szCs w:val="24"/>
        </w:rPr>
        <w:t xml:space="preserve">Na educação infantil a prática pedagógica, é orientada por concepção de criança como sujeito histórico e de direitos à participação, à escuta e à expressão de suas múltiplas linguagens. E essa concepção é ponto principal para refletir sobre o papel do professor nesse contexto e seus desafios na formação e prática docente, como é abordado no texto “Profissão e formação docente: introduzindo algumas reflexões” (Caderno LEEI, p.19-24), que </w:t>
      </w:r>
      <w:r w:rsidR="00614586" w:rsidRPr="00685673">
        <w:rPr>
          <w:rFonts w:eastAsia="Times New Roman" w:cs="Arial"/>
          <w:color w:val="auto"/>
          <w:szCs w:val="24"/>
        </w:rPr>
        <w:t>ressalta a necessidade de uma formação continuada, crítica e sensível às especificidades da infância. Entender que ser criança na educação infantil é primordial para ressignificar o trabalho com a linguagem nesse campo</w:t>
      </w:r>
      <w:r w:rsidR="00607EBA">
        <w:rPr>
          <w:rFonts w:eastAsia="Times New Roman" w:cs="Arial"/>
          <w:color w:val="auto"/>
          <w:szCs w:val="24"/>
        </w:rPr>
        <w:t xml:space="preserve">, e que </w:t>
      </w:r>
      <w:r w:rsidR="00793DC7">
        <w:rPr>
          <w:rFonts w:eastAsia="Times New Roman" w:cs="Arial"/>
          <w:color w:val="auto"/>
          <w:szCs w:val="24"/>
        </w:rPr>
        <w:t>ser docente nessa modalidade vai além do educar e cuidar, é se colocar no lugar da criança</w:t>
      </w:r>
      <w:r w:rsidR="00DF02BF">
        <w:rPr>
          <w:rFonts w:eastAsia="Times New Roman" w:cs="Arial"/>
          <w:color w:val="auto"/>
          <w:szCs w:val="24"/>
        </w:rPr>
        <w:t xml:space="preserve">, e por diversas vezes no Encontro Formativo as professoras eram convidadas a se colocarem no lugar da criança, </w:t>
      </w:r>
      <w:r w:rsidR="00DF02BF" w:rsidRPr="00685673">
        <w:rPr>
          <w:rFonts w:eastAsia="Times New Roman" w:cs="Arial"/>
          <w:color w:val="auto"/>
          <w:szCs w:val="24"/>
        </w:rPr>
        <w:t>vivenciando</w:t>
      </w:r>
      <w:r w:rsidR="00DF02BF">
        <w:rPr>
          <w:rFonts w:eastAsia="Times New Roman" w:cs="Arial"/>
          <w:color w:val="auto"/>
          <w:szCs w:val="24"/>
        </w:rPr>
        <w:t xml:space="preserve"> situações lúdicas e práticas que permitiam compreender, de forma sensível e significativa, como a linguagem se constrói na infância. </w:t>
      </w:r>
      <w:r w:rsidR="00614586" w:rsidRPr="00685673">
        <w:rPr>
          <w:rFonts w:eastAsia="Times New Roman" w:cs="Arial"/>
          <w:color w:val="auto"/>
          <w:szCs w:val="24"/>
        </w:rPr>
        <w:t>Conforme o texto “Ser criança na educação infantil: infância e linguagem” (Caderno LEEI 2), é por meio de diferentes linguagens que a criança aprende a se expressar, seja por meio do corpo, gesto, som, brincadeira</w:t>
      </w:r>
      <w:r w:rsidRPr="00685673">
        <w:rPr>
          <w:rFonts w:eastAsia="Times New Roman" w:cs="Arial"/>
          <w:color w:val="auto"/>
          <w:szCs w:val="24"/>
        </w:rPr>
        <w:t xml:space="preserve"> e a linguagem oral e escrita. Dessa forma, a leitura e a escrita não devem ser reduzidas à antecipação da alfabetização, mas vivenciados em contextos significativos, mediados por interações e experiências lúdicas. </w:t>
      </w:r>
    </w:p>
    <w:p w14:paraId="56C8931F" w14:textId="4061DE8C" w:rsidR="00034A81" w:rsidRPr="00685673" w:rsidRDefault="00003678" w:rsidP="00685673">
      <w:pPr>
        <w:pBdr>
          <w:top w:val="nil"/>
          <w:left w:val="nil"/>
          <w:bottom w:val="nil"/>
          <w:right w:val="nil"/>
          <w:between w:val="nil"/>
        </w:pBdr>
        <w:ind w:firstLine="709"/>
        <w:rPr>
          <w:rFonts w:eastAsia="Times New Roman" w:cs="Arial"/>
          <w:color w:val="auto"/>
          <w:szCs w:val="24"/>
        </w:rPr>
      </w:pPr>
      <w:r w:rsidRPr="00685673">
        <w:rPr>
          <w:rFonts w:eastAsia="Times New Roman" w:cs="Arial"/>
          <w:color w:val="auto"/>
          <w:szCs w:val="24"/>
        </w:rPr>
        <w:t xml:space="preserve">        </w:t>
      </w:r>
      <w:r w:rsidR="001046AD" w:rsidRPr="00685673">
        <w:rPr>
          <w:rFonts w:eastAsia="Times New Roman" w:cs="Arial"/>
          <w:color w:val="auto"/>
          <w:szCs w:val="24"/>
        </w:rPr>
        <w:t>A teoria do desenvolvimento cultural da criança, que é apresentado no texto de Vygotsky (Caderno LEEI 2, p. 79-107), aprofunda a ideia de que a linguagem é uma função psicológica superior que constitui nas relações sociais. Sendo assim, ao proporcionar situações em que a linguagem está viva, por meio de diversas formas da escuta, da leitura compartilhada, das rodas de conversas, contação de história e produções das crianças, colaborando para o desenvolvimento integral, cultural e cognitivo das crianças</w:t>
      </w:r>
      <w:r w:rsidR="00DF02BF">
        <w:rPr>
          <w:rFonts w:eastAsia="Times New Roman" w:cs="Arial"/>
          <w:color w:val="auto"/>
          <w:szCs w:val="24"/>
        </w:rPr>
        <w:t>, e, nos momentos formativos</w:t>
      </w:r>
      <w:r w:rsidR="004225EA">
        <w:rPr>
          <w:rFonts w:eastAsia="Times New Roman" w:cs="Arial"/>
          <w:color w:val="auto"/>
          <w:szCs w:val="24"/>
        </w:rPr>
        <w:t xml:space="preserve"> com as professoras, foi </w:t>
      </w:r>
      <w:r w:rsidR="004225EA">
        <w:rPr>
          <w:rFonts w:eastAsia="Times New Roman" w:cs="Arial"/>
          <w:color w:val="auto"/>
          <w:szCs w:val="24"/>
        </w:rPr>
        <w:lastRenderedPageBreak/>
        <w:t>oportunizado momentos reflexivos e de vivências que as levaram a pensar sobre de qual forma essas práticas podem ressignificar suas ações pedagógicas e assim, fortalecer o olhar sensível para a infância</w:t>
      </w:r>
      <w:r w:rsidR="001046AD" w:rsidRPr="00685673">
        <w:rPr>
          <w:rFonts w:eastAsia="Times New Roman" w:cs="Arial"/>
          <w:color w:val="auto"/>
          <w:szCs w:val="24"/>
        </w:rPr>
        <w:t xml:space="preserve">. </w:t>
      </w:r>
      <w:r w:rsidR="004225EA">
        <w:rPr>
          <w:rFonts w:eastAsia="Times New Roman" w:cs="Arial"/>
          <w:color w:val="auto"/>
          <w:szCs w:val="24"/>
        </w:rPr>
        <w:t>Os</w:t>
      </w:r>
      <w:r w:rsidR="004A5BAD" w:rsidRPr="00685673">
        <w:rPr>
          <w:rFonts w:eastAsia="Times New Roman" w:cs="Arial"/>
          <w:color w:val="auto"/>
          <w:szCs w:val="24"/>
        </w:rPr>
        <w:t xml:space="preserve"> textos do Caderno Criança Alfabetizada</w:t>
      </w:r>
      <w:r w:rsidR="004225EA">
        <w:rPr>
          <w:rFonts w:eastAsia="Times New Roman" w:cs="Arial"/>
          <w:color w:val="auto"/>
          <w:szCs w:val="24"/>
        </w:rPr>
        <w:t xml:space="preserve"> (2023)</w:t>
      </w:r>
      <w:r w:rsidR="004A5BAD" w:rsidRPr="00685673">
        <w:rPr>
          <w:rFonts w:eastAsia="Times New Roman" w:cs="Arial"/>
          <w:color w:val="auto"/>
          <w:szCs w:val="24"/>
        </w:rPr>
        <w:t xml:space="preserve">, suas contribuições são para os debates sobre o ensino da linguagem escrita. No texto “A aprendizagem inicial da língua escrita: ou ‘isto ou aqui’?” e seu complementar “Quando ‘isto ou aquilo’ caminham juntos”, reforçam a importância de superar a dicotomia entre brincar e alfabetizar, </w:t>
      </w:r>
      <w:r w:rsidR="004225EA">
        <w:rPr>
          <w:rFonts w:eastAsia="Times New Roman" w:cs="Arial"/>
          <w:color w:val="auto"/>
          <w:szCs w:val="24"/>
        </w:rPr>
        <w:t>levando as professoras para profundas reflexões</w:t>
      </w:r>
      <w:r w:rsidR="00D159AA" w:rsidRPr="00685673">
        <w:rPr>
          <w:rFonts w:eastAsia="Times New Roman" w:cs="Arial"/>
          <w:color w:val="auto"/>
          <w:szCs w:val="24"/>
        </w:rPr>
        <w:t xml:space="preserve"> que a aprendizagem da linguagem escrita pode e deve estar está presente na Educação Infantil, desde que estejam inseridas em contextos lúdicos, funcionais e culturalmente ricos.</w:t>
      </w:r>
      <w:r w:rsidR="004225EA">
        <w:rPr>
          <w:rFonts w:eastAsia="Times New Roman" w:cs="Arial"/>
          <w:color w:val="auto"/>
          <w:szCs w:val="24"/>
        </w:rPr>
        <w:t xml:space="preserve"> </w:t>
      </w:r>
      <w:r w:rsidR="004F0243" w:rsidRPr="00685673">
        <w:rPr>
          <w:rFonts w:eastAsia="Times New Roman" w:cs="Arial"/>
          <w:color w:val="auto"/>
          <w:szCs w:val="24"/>
        </w:rPr>
        <w:t>O texto “Leitura e escrita na Educação infantil: concepções e implicações pedagógicas” (Caderno LEEI 5), “As c</w:t>
      </w:r>
      <w:r w:rsidR="00C93330" w:rsidRPr="00685673">
        <w:rPr>
          <w:rFonts w:eastAsia="Times New Roman" w:cs="Arial"/>
          <w:color w:val="auto"/>
          <w:szCs w:val="24"/>
        </w:rPr>
        <w:t>r</w:t>
      </w:r>
      <w:r w:rsidR="004F0243" w:rsidRPr="00685673">
        <w:rPr>
          <w:rFonts w:eastAsia="Times New Roman" w:cs="Arial"/>
          <w:color w:val="auto"/>
          <w:szCs w:val="24"/>
        </w:rPr>
        <w:t xml:space="preserve">ianças e os livros”, destacam a importância </w:t>
      </w:r>
      <w:proofErr w:type="gramStart"/>
      <w:r w:rsidR="004F0243" w:rsidRPr="00685673">
        <w:rPr>
          <w:rFonts w:eastAsia="Times New Roman" w:cs="Arial"/>
          <w:color w:val="auto"/>
          <w:szCs w:val="24"/>
        </w:rPr>
        <w:t>das</w:t>
      </w:r>
      <w:proofErr w:type="gramEnd"/>
      <w:r w:rsidR="004F0243" w:rsidRPr="00685673">
        <w:rPr>
          <w:rFonts w:eastAsia="Times New Roman" w:cs="Arial"/>
          <w:color w:val="auto"/>
          <w:szCs w:val="24"/>
        </w:rPr>
        <w:t xml:space="preserve"> crianças terem o contato diário com os livros</w:t>
      </w:r>
      <w:r w:rsidR="00C93330" w:rsidRPr="00685673">
        <w:rPr>
          <w:rFonts w:eastAsia="Times New Roman" w:cs="Arial"/>
          <w:color w:val="auto"/>
          <w:szCs w:val="24"/>
        </w:rPr>
        <w:t xml:space="preserve"> e com práticas reais de leitura e escrita, que respeitando o tempo e os interesses das crianças, possam promover vínculos afetivos desde cedo com o mundo letrado. Por fim, práticas como documentação pedagógica, observação e escuta sensível e planejamento coletivo como elementos fundamentais para um trabalho docente qualificado, como abordado no texto “Observação, documentação, planejamento e organização do trabalho coletivo na Educação Infantil</w:t>
      </w:r>
      <w:r w:rsidR="00034A81" w:rsidRPr="00685673">
        <w:rPr>
          <w:rFonts w:eastAsia="Times New Roman" w:cs="Arial"/>
          <w:color w:val="auto"/>
          <w:szCs w:val="24"/>
        </w:rPr>
        <w:t xml:space="preserve">” </w:t>
      </w:r>
      <w:r w:rsidR="00C93330" w:rsidRPr="00685673">
        <w:rPr>
          <w:rFonts w:eastAsia="Times New Roman" w:cs="Arial"/>
          <w:color w:val="auto"/>
          <w:szCs w:val="24"/>
        </w:rPr>
        <w:t xml:space="preserve">(Caderno LEEI 6). As práticas permitem ao docente compreender criticamente sobre seu fazer, reconhecendo as vozes das crianças como elementos centrais na construção do currículo. </w:t>
      </w:r>
      <w:r w:rsidR="004A5BAD" w:rsidRPr="00685673">
        <w:rPr>
          <w:rFonts w:eastAsia="Times New Roman" w:cs="Arial"/>
          <w:color w:val="auto"/>
          <w:szCs w:val="24"/>
        </w:rPr>
        <w:t xml:space="preserve"> </w:t>
      </w:r>
    </w:p>
    <w:p w14:paraId="33CB1E5F" w14:textId="64670BAD" w:rsidR="00034A81" w:rsidRPr="00685673" w:rsidRDefault="00034A81" w:rsidP="00685673">
      <w:pPr>
        <w:pBdr>
          <w:top w:val="nil"/>
          <w:left w:val="nil"/>
          <w:bottom w:val="nil"/>
          <w:right w:val="nil"/>
          <w:between w:val="nil"/>
        </w:pBdr>
        <w:ind w:firstLine="709"/>
        <w:rPr>
          <w:rFonts w:eastAsia="Arial" w:cs="Arial"/>
          <w:color w:val="auto"/>
          <w:szCs w:val="24"/>
        </w:rPr>
      </w:pPr>
      <w:r w:rsidRPr="00685673">
        <w:rPr>
          <w:rFonts w:eastAsia="Arial" w:cs="Arial"/>
          <w:color w:val="auto"/>
          <w:szCs w:val="24"/>
        </w:rPr>
        <w:t xml:space="preserve">RESULTADOS ALCANÇADOS </w:t>
      </w:r>
    </w:p>
    <w:p w14:paraId="599C558D" w14:textId="0C9EC3C3" w:rsidR="005C6D5D" w:rsidRPr="00685673" w:rsidRDefault="00034A81" w:rsidP="00685673">
      <w:pPr>
        <w:pBdr>
          <w:top w:val="nil"/>
          <w:left w:val="nil"/>
          <w:bottom w:val="nil"/>
          <w:right w:val="nil"/>
          <w:between w:val="nil"/>
        </w:pBdr>
        <w:ind w:firstLine="709"/>
        <w:rPr>
          <w:rFonts w:eastAsia="Arial" w:cs="Arial"/>
          <w:color w:val="auto"/>
          <w:szCs w:val="24"/>
        </w:rPr>
      </w:pPr>
      <w:r w:rsidRPr="00685673">
        <w:rPr>
          <w:rFonts w:eastAsia="Arial" w:cs="Arial"/>
          <w:color w:val="auto"/>
          <w:szCs w:val="24"/>
        </w:rPr>
        <w:t xml:space="preserve">    Após as nove formações</w:t>
      </w:r>
      <w:r w:rsidR="00793DC7">
        <w:rPr>
          <w:rFonts w:eastAsia="Arial" w:cs="Arial"/>
          <w:color w:val="auto"/>
          <w:szCs w:val="24"/>
        </w:rPr>
        <w:t xml:space="preserve"> presenciais</w:t>
      </w:r>
      <w:r w:rsidRPr="00685673">
        <w:rPr>
          <w:rFonts w:eastAsia="Arial" w:cs="Arial"/>
          <w:color w:val="auto"/>
          <w:szCs w:val="24"/>
        </w:rPr>
        <w:t xml:space="preserve">, totalizando 64 horas realizadas no curso de Leitura e Escrita na Educação Infantil (LEEI), </w:t>
      </w:r>
      <w:r w:rsidR="00793DC7">
        <w:rPr>
          <w:rFonts w:eastAsia="Arial" w:cs="Arial"/>
          <w:color w:val="auto"/>
          <w:szCs w:val="24"/>
        </w:rPr>
        <w:t>acompanhamento dos estudos dirigidos e as atividade</w:t>
      </w:r>
      <w:r w:rsidR="00A007B4">
        <w:rPr>
          <w:rFonts w:eastAsia="Arial" w:cs="Arial"/>
          <w:color w:val="auto"/>
          <w:szCs w:val="24"/>
        </w:rPr>
        <w:t>s</w:t>
      </w:r>
      <w:r w:rsidR="00793DC7">
        <w:rPr>
          <w:rFonts w:eastAsia="Arial" w:cs="Arial"/>
          <w:color w:val="auto"/>
          <w:szCs w:val="24"/>
        </w:rPr>
        <w:t xml:space="preserve"> do para casa, </w:t>
      </w:r>
      <w:r w:rsidRPr="00685673">
        <w:rPr>
          <w:rFonts w:eastAsia="Arial" w:cs="Arial"/>
          <w:color w:val="auto"/>
          <w:szCs w:val="24"/>
        </w:rPr>
        <w:t xml:space="preserve">com 30 professores cursistas da Pré-escola I e II do município de Senador Rui Palmeira, é nítido </w:t>
      </w:r>
      <w:r w:rsidR="005C6D5D" w:rsidRPr="00685673">
        <w:rPr>
          <w:rFonts w:eastAsia="Arial" w:cs="Arial"/>
          <w:color w:val="auto"/>
          <w:szCs w:val="24"/>
        </w:rPr>
        <w:t xml:space="preserve">os avanços pedagógicos e reflexivos. Segue alguns dos principais resultados alcançados: ressignificação das práticas pedagógicas, fortalecimento da identidade docente, valorização das práticas culturais </w:t>
      </w:r>
      <w:r w:rsidR="00793DC7">
        <w:rPr>
          <w:rFonts w:eastAsia="Arial" w:cs="Arial"/>
          <w:color w:val="auto"/>
          <w:szCs w:val="24"/>
        </w:rPr>
        <w:t xml:space="preserve">de leitura </w:t>
      </w:r>
      <w:r w:rsidR="00A007B4">
        <w:rPr>
          <w:rFonts w:eastAsia="Arial" w:cs="Arial"/>
          <w:color w:val="auto"/>
          <w:szCs w:val="24"/>
        </w:rPr>
        <w:t xml:space="preserve">e escrita </w:t>
      </w:r>
      <w:r w:rsidR="005C6D5D" w:rsidRPr="00685673">
        <w:rPr>
          <w:rFonts w:eastAsia="Arial" w:cs="Arial"/>
          <w:color w:val="auto"/>
          <w:szCs w:val="24"/>
        </w:rPr>
        <w:t>e do brincar, aproximação entre teoria e prática, criação de materiais pedagógicos autorais, desenvolvimento de uma escuta mais sensível</w:t>
      </w:r>
      <w:r w:rsidR="00A007B4">
        <w:rPr>
          <w:rFonts w:eastAsia="Arial" w:cs="Arial"/>
          <w:color w:val="auto"/>
          <w:szCs w:val="24"/>
        </w:rPr>
        <w:t xml:space="preserve">, partilhas entre as professoras sobre suas práticas pedagógicas. </w:t>
      </w:r>
    </w:p>
    <w:p w14:paraId="76DF17BE" w14:textId="77777777" w:rsidR="005C6D5D" w:rsidRPr="00685673" w:rsidRDefault="000A368E" w:rsidP="00685673">
      <w:pPr>
        <w:pBdr>
          <w:top w:val="nil"/>
          <w:left w:val="nil"/>
          <w:bottom w:val="nil"/>
          <w:right w:val="nil"/>
          <w:between w:val="nil"/>
        </w:pBdr>
        <w:ind w:firstLine="709"/>
        <w:rPr>
          <w:rFonts w:eastAsia="Arial" w:cs="Arial"/>
          <w:color w:val="auto"/>
          <w:szCs w:val="24"/>
        </w:rPr>
      </w:pPr>
      <w:r w:rsidRPr="00685673">
        <w:rPr>
          <w:rFonts w:eastAsia="Arial" w:cs="Arial"/>
          <w:color w:val="auto"/>
          <w:szCs w:val="24"/>
        </w:rPr>
        <w:t xml:space="preserve">CONSIDERAÇÕES FINAIS </w:t>
      </w:r>
    </w:p>
    <w:p w14:paraId="30B4D205" w14:textId="2E38CBCD" w:rsidR="000A368E" w:rsidRPr="00685673" w:rsidRDefault="005C6D5D" w:rsidP="00685673">
      <w:pPr>
        <w:pBdr>
          <w:top w:val="nil"/>
          <w:left w:val="nil"/>
          <w:bottom w:val="nil"/>
          <w:right w:val="nil"/>
          <w:between w:val="nil"/>
        </w:pBdr>
        <w:ind w:firstLine="709"/>
        <w:rPr>
          <w:rFonts w:eastAsia="Arial" w:cs="Arial"/>
          <w:color w:val="auto"/>
          <w:szCs w:val="24"/>
        </w:rPr>
      </w:pPr>
      <w:r w:rsidRPr="00685673">
        <w:rPr>
          <w:rFonts w:eastAsia="Arial" w:cs="Arial"/>
          <w:color w:val="auto"/>
          <w:szCs w:val="24"/>
        </w:rPr>
        <w:t xml:space="preserve">      Ao longo do percurso formativo vivenciado durante o curso de Leitura e Escrita na Educação Infantil (LEEI), evidenciou a potência da formação continuada </w:t>
      </w:r>
      <w:r w:rsidRPr="00685673">
        <w:rPr>
          <w:rFonts w:eastAsia="Arial" w:cs="Arial"/>
          <w:color w:val="auto"/>
          <w:szCs w:val="24"/>
        </w:rPr>
        <w:lastRenderedPageBreak/>
        <w:t>como ambiente</w:t>
      </w:r>
      <w:r w:rsidR="000A0FBC" w:rsidRPr="00685673">
        <w:rPr>
          <w:rFonts w:eastAsia="Arial" w:cs="Arial"/>
          <w:color w:val="auto"/>
          <w:szCs w:val="24"/>
        </w:rPr>
        <w:t xml:space="preserve"> de escuta, troca, reflexão e transformação das práticas pedagógicas. Através da teoria e a prática, foi possível desconstruir posicionamentos tradicionais sobre a Leitura e a Escrita na infância, mostrando a importância de considerar a criança como sujeito ativo e protagonista do processo educativo</w:t>
      </w:r>
      <w:r w:rsidR="000A368E" w:rsidRPr="00685673">
        <w:rPr>
          <w:rFonts w:eastAsia="Arial" w:cs="Arial"/>
          <w:color w:val="auto"/>
          <w:szCs w:val="24"/>
        </w:rPr>
        <w:t>.</w:t>
      </w:r>
      <w:r w:rsidR="000A0FBC" w:rsidRPr="00685673">
        <w:rPr>
          <w:rFonts w:eastAsia="Arial" w:cs="Arial"/>
          <w:color w:val="auto"/>
          <w:szCs w:val="24"/>
        </w:rPr>
        <w:t xml:space="preserve"> </w:t>
      </w:r>
    </w:p>
    <w:p w14:paraId="1DBEEADE" w14:textId="02A2B67A" w:rsidR="000A0FBC" w:rsidRPr="00685673" w:rsidRDefault="000A0FBC" w:rsidP="00685673">
      <w:pPr>
        <w:pBdr>
          <w:top w:val="nil"/>
          <w:left w:val="nil"/>
          <w:bottom w:val="nil"/>
          <w:right w:val="nil"/>
          <w:between w:val="nil"/>
        </w:pBdr>
        <w:ind w:firstLine="709"/>
        <w:rPr>
          <w:rFonts w:eastAsia="Arial" w:cs="Arial"/>
          <w:color w:val="auto"/>
          <w:szCs w:val="24"/>
        </w:rPr>
      </w:pPr>
      <w:r w:rsidRPr="00685673">
        <w:rPr>
          <w:rFonts w:eastAsia="Arial" w:cs="Arial"/>
          <w:color w:val="auto"/>
          <w:szCs w:val="24"/>
        </w:rPr>
        <w:t xml:space="preserve">     Concluo este relato de experiência reafirmando sobre a relevância de investir em processos formativos e contínuos, que de fato, acolham os desafios cotidianos dos docentes, e que valorizem suas vivências e potencializem sua autonomia pedagógica. </w:t>
      </w:r>
      <w:r w:rsidR="00972F34" w:rsidRPr="00685673">
        <w:rPr>
          <w:rFonts w:eastAsia="Arial" w:cs="Arial"/>
          <w:color w:val="auto"/>
          <w:szCs w:val="24"/>
        </w:rPr>
        <w:t xml:space="preserve">O compromisso com uma educação mais humanizada, </w:t>
      </w:r>
      <w:r w:rsidR="00A007B4">
        <w:rPr>
          <w:rFonts w:eastAsia="Arial" w:cs="Arial"/>
          <w:color w:val="auto"/>
          <w:szCs w:val="24"/>
        </w:rPr>
        <w:t>e</w:t>
      </w:r>
      <w:r w:rsidR="00972F34" w:rsidRPr="00685673">
        <w:rPr>
          <w:rFonts w:eastAsia="Arial" w:cs="Arial"/>
          <w:color w:val="auto"/>
          <w:szCs w:val="24"/>
        </w:rPr>
        <w:t xml:space="preserve"> uma prática docente mais significativa e transformadora na Educação Infantil. Conforme afirmam Goulart e Mata (Caderno LEEI 3), “é preciso garantir à criança o direito de brincar, de imaginar, de falar e de ouvir, de produzir cultura e participar dela, de se expressar e se ver representada nas práticas educativas”. Perspectiva essa que reforça a importância de práticas pedagógicas que coloquem a criança no centro do processo educativo, respeitando seus tempos, modos de ser e de aprender. </w:t>
      </w:r>
    </w:p>
    <w:p w14:paraId="7CD53D17" w14:textId="77777777" w:rsidR="0065194D" w:rsidRDefault="0065194D" w:rsidP="00517E52">
      <w:pPr>
        <w:pBdr>
          <w:top w:val="nil"/>
          <w:left w:val="nil"/>
          <w:bottom w:val="nil"/>
          <w:right w:val="nil"/>
          <w:between w:val="nil"/>
        </w:pBdr>
        <w:rPr>
          <w:rFonts w:eastAsia="Arial" w:cs="Arial"/>
          <w:color w:val="000000"/>
          <w:szCs w:val="24"/>
        </w:rPr>
      </w:pPr>
    </w:p>
    <w:p w14:paraId="536CA67E" w14:textId="77777777" w:rsidR="0065194D" w:rsidRDefault="0065194D" w:rsidP="00517E52">
      <w:pPr>
        <w:pBdr>
          <w:top w:val="nil"/>
          <w:left w:val="nil"/>
          <w:bottom w:val="nil"/>
          <w:right w:val="nil"/>
          <w:between w:val="nil"/>
        </w:pBdr>
        <w:rPr>
          <w:rFonts w:eastAsia="Arial" w:cs="Arial"/>
          <w:color w:val="000000"/>
          <w:szCs w:val="24"/>
        </w:rPr>
      </w:pPr>
    </w:p>
    <w:p w14:paraId="3BEAC1FA" w14:textId="77777777" w:rsidR="0065194D" w:rsidRDefault="0065194D" w:rsidP="00517E52">
      <w:pPr>
        <w:pBdr>
          <w:top w:val="nil"/>
          <w:left w:val="nil"/>
          <w:bottom w:val="nil"/>
          <w:right w:val="nil"/>
          <w:between w:val="nil"/>
        </w:pBdr>
        <w:rPr>
          <w:rFonts w:eastAsia="Arial" w:cs="Arial"/>
          <w:color w:val="000000"/>
          <w:szCs w:val="24"/>
        </w:rPr>
      </w:pPr>
    </w:p>
    <w:p w14:paraId="4C6CBCFA" w14:textId="77777777" w:rsidR="0065194D" w:rsidRDefault="0065194D" w:rsidP="00517E52">
      <w:pPr>
        <w:pBdr>
          <w:top w:val="nil"/>
          <w:left w:val="nil"/>
          <w:bottom w:val="nil"/>
          <w:right w:val="nil"/>
          <w:between w:val="nil"/>
        </w:pBdr>
        <w:rPr>
          <w:rFonts w:eastAsia="Arial" w:cs="Arial"/>
          <w:color w:val="000000"/>
          <w:szCs w:val="24"/>
        </w:rPr>
      </w:pPr>
    </w:p>
    <w:p w14:paraId="7E878770" w14:textId="77777777" w:rsidR="0065194D" w:rsidRDefault="0065194D" w:rsidP="00517E52">
      <w:pPr>
        <w:pBdr>
          <w:top w:val="nil"/>
          <w:left w:val="nil"/>
          <w:bottom w:val="nil"/>
          <w:right w:val="nil"/>
          <w:between w:val="nil"/>
        </w:pBdr>
        <w:rPr>
          <w:rFonts w:eastAsia="Arial" w:cs="Arial"/>
          <w:color w:val="000000"/>
          <w:szCs w:val="24"/>
        </w:rPr>
      </w:pPr>
    </w:p>
    <w:p w14:paraId="7E4F36E6" w14:textId="77777777" w:rsidR="0065194D" w:rsidRDefault="0065194D" w:rsidP="00517E52">
      <w:pPr>
        <w:pBdr>
          <w:top w:val="nil"/>
          <w:left w:val="nil"/>
          <w:bottom w:val="nil"/>
          <w:right w:val="nil"/>
          <w:between w:val="nil"/>
        </w:pBdr>
        <w:rPr>
          <w:rFonts w:eastAsia="Arial" w:cs="Arial"/>
          <w:color w:val="000000"/>
          <w:szCs w:val="24"/>
        </w:rPr>
      </w:pPr>
    </w:p>
    <w:p w14:paraId="7505491E" w14:textId="77777777" w:rsidR="0065194D" w:rsidRDefault="0065194D" w:rsidP="00517E52">
      <w:pPr>
        <w:pBdr>
          <w:top w:val="nil"/>
          <w:left w:val="nil"/>
          <w:bottom w:val="nil"/>
          <w:right w:val="nil"/>
          <w:between w:val="nil"/>
        </w:pBdr>
        <w:rPr>
          <w:rFonts w:eastAsia="Arial" w:cs="Arial"/>
          <w:color w:val="000000"/>
          <w:szCs w:val="24"/>
        </w:rPr>
      </w:pPr>
    </w:p>
    <w:p w14:paraId="48EF4427" w14:textId="77777777" w:rsidR="0065194D" w:rsidRDefault="0065194D" w:rsidP="00517E52">
      <w:pPr>
        <w:pBdr>
          <w:top w:val="nil"/>
          <w:left w:val="nil"/>
          <w:bottom w:val="nil"/>
          <w:right w:val="nil"/>
          <w:between w:val="nil"/>
        </w:pBdr>
        <w:rPr>
          <w:rFonts w:eastAsia="Arial" w:cs="Arial"/>
          <w:color w:val="000000"/>
          <w:szCs w:val="24"/>
        </w:rPr>
      </w:pPr>
    </w:p>
    <w:p w14:paraId="5EE0AF0A" w14:textId="77777777" w:rsidR="0065194D" w:rsidRDefault="0065194D" w:rsidP="00517E52">
      <w:pPr>
        <w:pBdr>
          <w:top w:val="nil"/>
          <w:left w:val="nil"/>
          <w:bottom w:val="nil"/>
          <w:right w:val="nil"/>
          <w:between w:val="nil"/>
        </w:pBdr>
        <w:rPr>
          <w:rFonts w:eastAsia="Arial" w:cs="Arial"/>
          <w:color w:val="000000"/>
          <w:szCs w:val="24"/>
        </w:rPr>
      </w:pPr>
    </w:p>
    <w:p w14:paraId="049FE7AC" w14:textId="77777777" w:rsidR="0065194D" w:rsidRDefault="0065194D" w:rsidP="00517E52">
      <w:pPr>
        <w:pBdr>
          <w:top w:val="nil"/>
          <w:left w:val="nil"/>
          <w:bottom w:val="nil"/>
          <w:right w:val="nil"/>
          <w:between w:val="nil"/>
        </w:pBdr>
        <w:rPr>
          <w:rFonts w:eastAsia="Arial" w:cs="Arial"/>
          <w:color w:val="000000"/>
          <w:szCs w:val="24"/>
        </w:rPr>
      </w:pPr>
    </w:p>
    <w:p w14:paraId="350E107D" w14:textId="77777777" w:rsidR="0065194D" w:rsidRDefault="0065194D" w:rsidP="00517E52">
      <w:pPr>
        <w:pBdr>
          <w:top w:val="nil"/>
          <w:left w:val="nil"/>
          <w:bottom w:val="nil"/>
          <w:right w:val="nil"/>
          <w:between w:val="nil"/>
        </w:pBdr>
        <w:rPr>
          <w:rFonts w:eastAsia="Arial" w:cs="Arial"/>
          <w:color w:val="000000"/>
          <w:szCs w:val="24"/>
        </w:rPr>
      </w:pPr>
    </w:p>
    <w:p w14:paraId="0F6DE830" w14:textId="77777777" w:rsidR="005F7CFF" w:rsidRDefault="005F7CFF" w:rsidP="00517E52">
      <w:pPr>
        <w:pBdr>
          <w:top w:val="nil"/>
          <w:left w:val="nil"/>
          <w:bottom w:val="nil"/>
          <w:right w:val="nil"/>
          <w:between w:val="nil"/>
        </w:pBdr>
        <w:rPr>
          <w:rFonts w:eastAsia="Arial" w:cs="Arial"/>
          <w:color w:val="000000"/>
          <w:szCs w:val="24"/>
        </w:rPr>
      </w:pPr>
    </w:p>
    <w:p w14:paraId="17240A49" w14:textId="77777777" w:rsidR="00526668" w:rsidRDefault="00526668" w:rsidP="00517E52">
      <w:pPr>
        <w:pBdr>
          <w:top w:val="nil"/>
          <w:left w:val="nil"/>
          <w:bottom w:val="nil"/>
          <w:right w:val="nil"/>
          <w:between w:val="nil"/>
        </w:pBdr>
        <w:rPr>
          <w:rFonts w:eastAsia="Arial" w:cs="Arial"/>
          <w:color w:val="000000"/>
          <w:szCs w:val="24"/>
        </w:rPr>
      </w:pPr>
    </w:p>
    <w:p w14:paraId="30CBC345" w14:textId="77777777" w:rsidR="00526668" w:rsidRDefault="00526668" w:rsidP="00517E52">
      <w:pPr>
        <w:pBdr>
          <w:top w:val="nil"/>
          <w:left w:val="nil"/>
          <w:bottom w:val="nil"/>
          <w:right w:val="nil"/>
          <w:between w:val="nil"/>
        </w:pBdr>
        <w:rPr>
          <w:rFonts w:eastAsia="Arial" w:cs="Arial"/>
          <w:color w:val="000000"/>
          <w:szCs w:val="24"/>
        </w:rPr>
      </w:pPr>
    </w:p>
    <w:p w14:paraId="4A185C17" w14:textId="77777777" w:rsidR="00B801B7" w:rsidRDefault="00B801B7" w:rsidP="00517E52">
      <w:pPr>
        <w:pBdr>
          <w:top w:val="nil"/>
          <w:left w:val="nil"/>
          <w:bottom w:val="nil"/>
          <w:right w:val="nil"/>
          <w:between w:val="nil"/>
        </w:pBdr>
        <w:rPr>
          <w:rFonts w:eastAsia="Arial" w:cs="Arial"/>
          <w:color w:val="000000"/>
          <w:szCs w:val="24"/>
        </w:rPr>
      </w:pPr>
    </w:p>
    <w:p w14:paraId="3DEC0928" w14:textId="77777777" w:rsidR="005F7CFF" w:rsidRDefault="005F7CFF" w:rsidP="00517E52">
      <w:pPr>
        <w:pBdr>
          <w:top w:val="nil"/>
          <w:left w:val="nil"/>
          <w:bottom w:val="nil"/>
          <w:right w:val="nil"/>
          <w:between w:val="nil"/>
        </w:pBdr>
        <w:rPr>
          <w:rFonts w:eastAsia="Arial" w:cs="Arial"/>
          <w:color w:val="000000"/>
          <w:szCs w:val="24"/>
        </w:rPr>
      </w:pPr>
    </w:p>
    <w:p w14:paraId="0B013676" w14:textId="77777777" w:rsidR="00A007B4" w:rsidRDefault="00A007B4" w:rsidP="00517E52">
      <w:pPr>
        <w:pBdr>
          <w:top w:val="nil"/>
          <w:left w:val="nil"/>
          <w:bottom w:val="nil"/>
          <w:right w:val="nil"/>
          <w:between w:val="nil"/>
        </w:pBdr>
        <w:rPr>
          <w:rFonts w:eastAsia="Arial" w:cs="Arial"/>
          <w:color w:val="000000"/>
          <w:szCs w:val="24"/>
        </w:rPr>
      </w:pPr>
    </w:p>
    <w:p w14:paraId="0A7AB507" w14:textId="77777777" w:rsidR="0065194D" w:rsidRDefault="0065194D" w:rsidP="00517E52">
      <w:pPr>
        <w:pBdr>
          <w:top w:val="nil"/>
          <w:left w:val="nil"/>
          <w:bottom w:val="nil"/>
          <w:right w:val="nil"/>
          <w:between w:val="nil"/>
        </w:pBdr>
        <w:rPr>
          <w:rFonts w:eastAsia="Arial" w:cs="Arial"/>
          <w:color w:val="000000"/>
          <w:szCs w:val="24"/>
        </w:rPr>
      </w:pPr>
    </w:p>
    <w:p w14:paraId="7C49C334" w14:textId="77777777" w:rsidR="00FC6814" w:rsidRDefault="00FC6814" w:rsidP="00FC6814">
      <w:pPr>
        <w:pBdr>
          <w:top w:val="nil"/>
          <w:left w:val="nil"/>
          <w:bottom w:val="nil"/>
          <w:right w:val="nil"/>
          <w:between w:val="nil"/>
        </w:pBdr>
        <w:spacing w:line="240" w:lineRule="auto"/>
        <w:rPr>
          <w:rFonts w:eastAsia="Arial" w:cs="Arial"/>
          <w:color w:val="000000"/>
          <w:szCs w:val="24"/>
        </w:rPr>
      </w:pPr>
    </w:p>
    <w:p w14:paraId="6DBE05A7" w14:textId="271A3E29" w:rsidR="00FC6814" w:rsidRPr="00FC6814" w:rsidRDefault="00FC6814" w:rsidP="00FC6814">
      <w:pPr>
        <w:pBdr>
          <w:top w:val="nil"/>
          <w:left w:val="nil"/>
          <w:bottom w:val="nil"/>
          <w:right w:val="nil"/>
          <w:between w:val="nil"/>
        </w:pBdr>
        <w:spacing w:line="240" w:lineRule="auto"/>
        <w:rPr>
          <w:rFonts w:eastAsia="Arial" w:cs="Arial"/>
          <w:b/>
          <w:bCs/>
          <w:color w:val="000000"/>
          <w:szCs w:val="24"/>
        </w:rPr>
      </w:pPr>
      <w:r>
        <w:rPr>
          <w:rFonts w:eastAsia="Arial" w:cs="Arial"/>
          <w:color w:val="000000"/>
          <w:szCs w:val="24"/>
        </w:rPr>
        <w:lastRenderedPageBreak/>
        <w:t xml:space="preserve">                                                    </w:t>
      </w:r>
      <w:r>
        <w:rPr>
          <w:rFonts w:eastAsia="Arial" w:cs="Arial"/>
          <w:b/>
          <w:bCs/>
          <w:color w:val="000000"/>
          <w:szCs w:val="24"/>
        </w:rPr>
        <w:t xml:space="preserve"> </w:t>
      </w:r>
      <w:r w:rsidRPr="00FC6814">
        <w:rPr>
          <w:rFonts w:eastAsia="Arial" w:cs="Arial"/>
          <w:b/>
          <w:bCs/>
          <w:color w:val="000000"/>
          <w:szCs w:val="24"/>
        </w:rPr>
        <w:t>REFERÊNCIAS</w:t>
      </w:r>
    </w:p>
    <w:p w14:paraId="21409B0F" w14:textId="77777777" w:rsidR="00FC6814" w:rsidRDefault="00FC6814" w:rsidP="00FC6814">
      <w:pPr>
        <w:pBdr>
          <w:top w:val="nil"/>
          <w:left w:val="nil"/>
          <w:bottom w:val="nil"/>
          <w:right w:val="nil"/>
          <w:between w:val="nil"/>
        </w:pBdr>
        <w:spacing w:line="240" w:lineRule="auto"/>
        <w:jc w:val="left"/>
        <w:rPr>
          <w:rFonts w:eastAsia="Arial" w:cs="Arial"/>
          <w:color w:val="000000"/>
          <w:szCs w:val="24"/>
        </w:rPr>
      </w:pPr>
    </w:p>
    <w:p w14:paraId="2DEBC54A" w14:textId="61962E06"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A aprendizagem inicial da língua escrita: ou isto ou aquilo?</w:t>
      </w:r>
      <w:r w:rsidRPr="00FC6814">
        <w:rPr>
          <w:rFonts w:eastAsia="Arial" w:cs="Arial"/>
          <w:color w:val="000000"/>
          <w:szCs w:val="24"/>
        </w:rPr>
        <w:t xml:space="preserve"> Caderno Criança Alfabetizada, p.159-189.</w:t>
      </w:r>
      <w:r w:rsidR="00B801B7">
        <w:rPr>
          <w:rFonts w:eastAsia="Arial" w:cs="Arial"/>
          <w:color w:val="000000"/>
          <w:szCs w:val="24"/>
        </w:rPr>
        <w:t xml:space="preserve"> </w:t>
      </w:r>
      <w:r w:rsidR="00B801B7" w:rsidRPr="00B801B7">
        <w:rPr>
          <w:rFonts w:eastAsia="Arial" w:cs="Arial"/>
          <w:color w:val="000000"/>
          <w:szCs w:val="24"/>
        </w:rPr>
        <w:t> </w:t>
      </w:r>
    </w:p>
    <w:p w14:paraId="139AA638"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48FC77D5" w14:textId="131B60C0"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Docência na Educação Infantil: contextos e práticas</w:t>
      </w:r>
      <w:r w:rsidRPr="00FC6814">
        <w:rPr>
          <w:rFonts w:eastAsia="Arial" w:cs="Arial"/>
          <w:color w:val="000000"/>
          <w:szCs w:val="24"/>
        </w:rPr>
        <w:t>. Caderno LEEI 1, p. 57-80.</w:t>
      </w:r>
      <w:r w:rsidR="00B801B7">
        <w:rPr>
          <w:rFonts w:eastAsia="Arial" w:cs="Arial"/>
          <w:color w:val="000000"/>
          <w:szCs w:val="24"/>
        </w:rPr>
        <w:t xml:space="preserve"> </w:t>
      </w:r>
      <w:r w:rsidR="00B801B7" w:rsidRPr="00B801B7">
        <w:rPr>
          <w:rFonts w:eastAsia="Arial" w:cs="Arial"/>
          <w:color w:val="000000"/>
          <w:szCs w:val="24"/>
        </w:rPr>
        <w:t> </w:t>
      </w:r>
    </w:p>
    <w:p w14:paraId="0073215C"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188DF8F4" w14:textId="0EFD1D11" w:rsid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E os livros do PNBE chegaram</w:t>
      </w:r>
      <w:r w:rsidRPr="00FC6814">
        <w:rPr>
          <w:rFonts w:eastAsia="Arial" w:cs="Arial"/>
          <w:color w:val="000000"/>
          <w:szCs w:val="24"/>
        </w:rPr>
        <w:t xml:space="preserve">. Caderno LEEI 7. </w:t>
      </w:r>
      <w:r w:rsidR="00B801B7" w:rsidRPr="00B801B7">
        <w:rPr>
          <w:rFonts w:eastAsia="Arial" w:cs="Arial"/>
          <w:color w:val="000000"/>
          <w:szCs w:val="24"/>
        </w:rPr>
        <w:t> </w:t>
      </w:r>
    </w:p>
    <w:p w14:paraId="60AD8376" w14:textId="77777777" w:rsidR="005A3BE3" w:rsidRDefault="005A3BE3" w:rsidP="00FC6814">
      <w:pPr>
        <w:pBdr>
          <w:top w:val="nil"/>
          <w:left w:val="nil"/>
          <w:bottom w:val="nil"/>
          <w:right w:val="nil"/>
          <w:between w:val="nil"/>
        </w:pBdr>
        <w:spacing w:line="240" w:lineRule="auto"/>
        <w:jc w:val="left"/>
        <w:rPr>
          <w:rFonts w:eastAsia="Arial" w:cs="Arial"/>
          <w:color w:val="000000"/>
          <w:szCs w:val="24"/>
        </w:rPr>
      </w:pPr>
    </w:p>
    <w:p w14:paraId="3825A3D3" w14:textId="17B1F7F0" w:rsidR="005A3BE3" w:rsidRPr="00FC6814" w:rsidRDefault="005A3BE3" w:rsidP="005A3BE3">
      <w:pPr>
        <w:pBdr>
          <w:top w:val="nil"/>
          <w:left w:val="nil"/>
          <w:bottom w:val="nil"/>
          <w:right w:val="nil"/>
          <w:between w:val="nil"/>
        </w:pBdr>
        <w:spacing w:line="240" w:lineRule="auto"/>
        <w:jc w:val="left"/>
        <w:rPr>
          <w:rFonts w:eastAsia="Arial" w:cs="Arial"/>
          <w:color w:val="000000"/>
          <w:szCs w:val="24"/>
        </w:rPr>
      </w:pPr>
      <w:r>
        <w:rPr>
          <w:rFonts w:eastAsia="Arial" w:cs="Arial"/>
          <w:color w:val="000000"/>
          <w:szCs w:val="24"/>
        </w:rPr>
        <w:t xml:space="preserve">BRASIL. </w:t>
      </w:r>
      <w:r w:rsidRPr="00B801B7">
        <w:rPr>
          <w:rFonts w:eastAsia="Arial" w:cs="Arial"/>
          <w:color w:val="000000"/>
          <w:szCs w:val="24"/>
        </w:rPr>
        <w:t>Ministério da Educação</w:t>
      </w:r>
      <w:r>
        <w:rPr>
          <w:rFonts w:eastAsia="Arial" w:cs="Arial"/>
          <w:color w:val="000000"/>
          <w:szCs w:val="24"/>
        </w:rPr>
        <w:t xml:space="preserve">. </w:t>
      </w:r>
      <w:r w:rsidRPr="00FC6814">
        <w:rPr>
          <w:rFonts w:eastAsia="Arial" w:cs="Arial"/>
          <w:color w:val="000000"/>
          <w:szCs w:val="24"/>
        </w:rPr>
        <w:t xml:space="preserve">GIRÃO, FERNANDA Michelle Pereira; BRANDÃO, Ana Carolina </w:t>
      </w:r>
      <w:proofErr w:type="spellStart"/>
      <w:r w:rsidRPr="00FC6814">
        <w:rPr>
          <w:rFonts w:eastAsia="Arial" w:cs="Arial"/>
          <w:color w:val="000000"/>
          <w:szCs w:val="24"/>
        </w:rPr>
        <w:t>Perrusi</w:t>
      </w:r>
      <w:proofErr w:type="spellEnd"/>
      <w:r w:rsidRPr="00FC6814">
        <w:rPr>
          <w:rFonts w:eastAsia="Arial" w:cs="Arial"/>
          <w:color w:val="000000"/>
          <w:szCs w:val="24"/>
        </w:rPr>
        <w:t xml:space="preserve">. </w:t>
      </w:r>
      <w:r w:rsidRPr="00FC6814">
        <w:rPr>
          <w:rFonts w:eastAsia="Arial" w:cs="Arial"/>
          <w:b/>
          <w:bCs/>
          <w:color w:val="000000"/>
          <w:szCs w:val="24"/>
        </w:rPr>
        <w:t>A leitura das crianças e com as crianças</w:t>
      </w:r>
      <w:r w:rsidRPr="00FC6814">
        <w:rPr>
          <w:rFonts w:eastAsia="Arial" w:cs="Arial"/>
          <w:color w:val="000000"/>
          <w:szCs w:val="24"/>
        </w:rPr>
        <w:t xml:space="preserve">. Caderno Criança Alfabetizada. </w:t>
      </w:r>
    </w:p>
    <w:p w14:paraId="170AAD06" w14:textId="77777777" w:rsidR="005A3BE3" w:rsidRPr="00FC6814" w:rsidRDefault="005A3BE3" w:rsidP="005A3BE3">
      <w:pPr>
        <w:pBdr>
          <w:top w:val="nil"/>
          <w:left w:val="nil"/>
          <w:bottom w:val="nil"/>
          <w:right w:val="nil"/>
          <w:between w:val="nil"/>
        </w:pBdr>
        <w:spacing w:line="240" w:lineRule="auto"/>
        <w:jc w:val="left"/>
        <w:rPr>
          <w:rFonts w:eastAsia="Arial" w:cs="Arial"/>
          <w:color w:val="000000"/>
          <w:szCs w:val="24"/>
        </w:rPr>
      </w:pPr>
    </w:p>
    <w:p w14:paraId="6A07611E" w14:textId="55B5320A" w:rsidR="005A3BE3" w:rsidRPr="00FC6814" w:rsidRDefault="005A3BE3" w:rsidP="00FC6814">
      <w:pPr>
        <w:pBdr>
          <w:top w:val="nil"/>
          <w:left w:val="nil"/>
          <w:bottom w:val="nil"/>
          <w:right w:val="nil"/>
          <w:between w:val="nil"/>
        </w:pBdr>
        <w:spacing w:line="240" w:lineRule="auto"/>
        <w:jc w:val="left"/>
        <w:rPr>
          <w:rFonts w:eastAsia="Arial" w:cs="Arial"/>
          <w:color w:val="000000"/>
          <w:szCs w:val="24"/>
        </w:rPr>
      </w:pPr>
      <w:r>
        <w:rPr>
          <w:rFonts w:eastAsia="Arial" w:cs="Arial"/>
          <w:color w:val="000000"/>
          <w:szCs w:val="24"/>
        </w:rPr>
        <w:t>BRASIL.</w:t>
      </w:r>
      <w:r w:rsidRPr="005A3BE3">
        <w:rPr>
          <w:rFonts w:eastAsia="Arial" w:cs="Arial"/>
          <w:color w:val="000000"/>
          <w:szCs w:val="24"/>
        </w:rPr>
        <w:t xml:space="preserve"> </w:t>
      </w:r>
      <w:r w:rsidRPr="00B801B7">
        <w:rPr>
          <w:rFonts w:eastAsia="Arial" w:cs="Arial"/>
          <w:color w:val="000000"/>
          <w:szCs w:val="24"/>
        </w:rPr>
        <w:t>Ministério da Educação</w:t>
      </w:r>
      <w:r>
        <w:rPr>
          <w:rFonts w:eastAsia="Arial" w:cs="Arial"/>
          <w:color w:val="000000"/>
          <w:szCs w:val="24"/>
        </w:rPr>
        <w:t xml:space="preserve">. </w:t>
      </w:r>
      <w:r w:rsidRPr="00FC6814">
        <w:rPr>
          <w:rFonts w:eastAsia="Arial" w:cs="Arial"/>
          <w:color w:val="000000"/>
          <w:szCs w:val="24"/>
        </w:rPr>
        <w:t xml:space="preserve">GOULART, Cecília; MATA, Adriana Santos da. </w:t>
      </w:r>
      <w:r w:rsidRPr="00FC6814">
        <w:rPr>
          <w:rFonts w:eastAsia="Arial" w:cs="Arial"/>
          <w:b/>
          <w:bCs/>
          <w:color w:val="000000"/>
          <w:szCs w:val="24"/>
        </w:rPr>
        <w:t>Linguagem oral e linguagem escrita: concepções e inter-relações</w:t>
      </w:r>
      <w:r w:rsidRPr="00FC6814">
        <w:rPr>
          <w:rFonts w:eastAsia="Arial" w:cs="Arial"/>
          <w:color w:val="000000"/>
          <w:szCs w:val="24"/>
        </w:rPr>
        <w:t xml:space="preserve">. Caderno LEEI 3. </w:t>
      </w:r>
    </w:p>
    <w:p w14:paraId="595A50D9"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19946290" w14:textId="50D76745" w:rsid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Jogos e brincadeiras com palavras: há lugar para as atividades de análise fonológica na Educação Infantil?</w:t>
      </w:r>
      <w:r w:rsidRPr="00FC6814">
        <w:rPr>
          <w:rFonts w:eastAsia="Arial" w:cs="Arial"/>
          <w:color w:val="000000"/>
          <w:szCs w:val="24"/>
        </w:rPr>
        <w:t xml:space="preserve"> Caderno LEEI 8.</w:t>
      </w:r>
      <w:r w:rsidR="00B801B7">
        <w:rPr>
          <w:rFonts w:eastAsia="Arial" w:cs="Arial"/>
          <w:color w:val="000000"/>
          <w:szCs w:val="24"/>
        </w:rPr>
        <w:t xml:space="preserve"> </w:t>
      </w:r>
      <w:r w:rsidR="00B801B7" w:rsidRPr="00B801B7">
        <w:rPr>
          <w:rFonts w:eastAsia="Arial" w:cs="Arial"/>
          <w:color w:val="000000"/>
          <w:szCs w:val="24"/>
        </w:rPr>
        <w:t> </w:t>
      </w:r>
    </w:p>
    <w:p w14:paraId="115E9515" w14:textId="77777777" w:rsidR="005A3BE3" w:rsidRDefault="005A3BE3" w:rsidP="00FC6814">
      <w:pPr>
        <w:pBdr>
          <w:top w:val="nil"/>
          <w:left w:val="nil"/>
          <w:bottom w:val="nil"/>
          <w:right w:val="nil"/>
          <w:between w:val="nil"/>
        </w:pBdr>
        <w:spacing w:line="240" w:lineRule="auto"/>
        <w:jc w:val="left"/>
        <w:rPr>
          <w:rFonts w:eastAsia="Arial" w:cs="Arial"/>
          <w:color w:val="000000"/>
          <w:szCs w:val="24"/>
        </w:rPr>
      </w:pPr>
    </w:p>
    <w:p w14:paraId="6AB761B7" w14:textId="27AE89ED" w:rsidR="005A3BE3" w:rsidRPr="00FC6814" w:rsidRDefault="005A3BE3"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Pr="00B801B7">
        <w:rPr>
          <w:rFonts w:eastAsia="Arial" w:cs="Arial"/>
          <w:color w:val="000000"/>
          <w:szCs w:val="24"/>
        </w:rPr>
        <w:t>Ministério da Educação</w:t>
      </w:r>
      <w:r>
        <w:rPr>
          <w:rFonts w:eastAsia="Arial" w:cs="Arial"/>
          <w:color w:val="000000"/>
          <w:szCs w:val="24"/>
        </w:rPr>
        <w:t xml:space="preserve">. </w:t>
      </w:r>
      <w:r w:rsidRPr="00FC6814">
        <w:rPr>
          <w:rFonts w:eastAsia="Arial" w:cs="Arial"/>
          <w:b/>
          <w:bCs/>
          <w:color w:val="000000"/>
          <w:szCs w:val="24"/>
        </w:rPr>
        <w:t>Observação, documentação, planejamento e organização do trabalho coletivo na Educação Infantil</w:t>
      </w:r>
      <w:r w:rsidRPr="00FC6814">
        <w:rPr>
          <w:rFonts w:eastAsia="Arial" w:cs="Arial"/>
          <w:color w:val="000000"/>
          <w:szCs w:val="24"/>
        </w:rPr>
        <w:t xml:space="preserve">. Caderno Criança Alfabetizada. </w:t>
      </w:r>
      <w:r w:rsidRPr="00B801B7">
        <w:rPr>
          <w:rFonts w:eastAsia="Arial" w:cs="Arial"/>
          <w:color w:val="000000"/>
          <w:szCs w:val="24"/>
        </w:rPr>
        <w:t> </w:t>
      </w:r>
      <w:r>
        <w:rPr>
          <w:rFonts w:eastAsia="Arial" w:cs="Arial"/>
          <w:color w:val="000000"/>
          <w:szCs w:val="24"/>
        </w:rPr>
        <w:t xml:space="preserve"> </w:t>
      </w:r>
    </w:p>
    <w:p w14:paraId="3FE6FC1C"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2D15E34D" w14:textId="529AE998"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O desenvolvimento cultural da criança</w:t>
      </w:r>
      <w:r w:rsidRPr="00FC6814">
        <w:rPr>
          <w:rFonts w:eastAsia="Arial" w:cs="Arial"/>
          <w:color w:val="000000"/>
          <w:szCs w:val="24"/>
        </w:rPr>
        <w:t>. Caderno LEEI 2, 79-107</w:t>
      </w:r>
      <w:r w:rsidR="005A3BE3">
        <w:rPr>
          <w:rFonts w:eastAsia="Arial" w:cs="Arial"/>
          <w:color w:val="000000"/>
          <w:szCs w:val="24"/>
        </w:rPr>
        <w:t>.</w:t>
      </w:r>
    </w:p>
    <w:p w14:paraId="7D802F3B"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2E6769B3" w14:textId="1C00415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BRASIL</w:t>
      </w:r>
      <w:r w:rsidRPr="00FC6814">
        <w:rPr>
          <w:rFonts w:eastAsia="Arial" w:cs="Arial"/>
          <w:b/>
          <w:bCs/>
          <w:color w:val="000000"/>
          <w:szCs w:val="24"/>
        </w:rPr>
        <w:t xml:space="preserve">.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Profissão e Formação Docente: introduzindo algumas reflexões</w:t>
      </w:r>
      <w:r w:rsidRPr="00FC6814">
        <w:rPr>
          <w:rFonts w:eastAsia="Arial" w:cs="Arial"/>
          <w:color w:val="000000"/>
          <w:szCs w:val="24"/>
        </w:rPr>
        <w:t>. Caderno de Apresentação – Leitura e Escrita na Educação Infantil (LEEI), p. 19-24</w:t>
      </w:r>
      <w:r w:rsidR="005A3BE3">
        <w:rPr>
          <w:rFonts w:eastAsia="Arial" w:cs="Arial"/>
          <w:color w:val="000000"/>
          <w:szCs w:val="24"/>
        </w:rPr>
        <w:t>.</w:t>
      </w:r>
    </w:p>
    <w:p w14:paraId="6D4501BC"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504ECECB" w14:textId="0FCEDAF3"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Quando “isto ou aquilo” caminham juntos: acompanhando o percurso de aprendizagem inicial da língua escrita de crianças dos Grupos 4 e 5</w:t>
      </w:r>
      <w:r w:rsidRPr="00FC6814">
        <w:rPr>
          <w:rFonts w:eastAsia="Arial" w:cs="Arial"/>
          <w:color w:val="000000"/>
          <w:szCs w:val="24"/>
        </w:rPr>
        <w:t>. Caderno Criança Alfabetizada, p. 159-189</w:t>
      </w:r>
      <w:r w:rsidR="00B801B7">
        <w:rPr>
          <w:rFonts w:eastAsia="Arial" w:cs="Arial"/>
          <w:color w:val="000000"/>
          <w:szCs w:val="24"/>
        </w:rPr>
        <w:t xml:space="preserve">. </w:t>
      </w:r>
    </w:p>
    <w:p w14:paraId="1076B176"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7A60289F" w14:textId="6172E52D"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 xml:space="preserve">BRASIL. </w:t>
      </w:r>
      <w:r w:rsidR="005A3BE3" w:rsidRPr="00B801B7">
        <w:rPr>
          <w:rFonts w:eastAsia="Arial" w:cs="Arial"/>
          <w:color w:val="000000"/>
          <w:szCs w:val="24"/>
        </w:rPr>
        <w:t>Ministério da Educação</w:t>
      </w:r>
      <w:r w:rsidR="005A3BE3">
        <w:rPr>
          <w:rFonts w:eastAsia="Arial" w:cs="Arial"/>
          <w:color w:val="000000"/>
          <w:szCs w:val="24"/>
        </w:rPr>
        <w:t xml:space="preserve">. </w:t>
      </w:r>
      <w:r w:rsidRPr="00FC6814">
        <w:rPr>
          <w:rFonts w:eastAsia="Arial" w:cs="Arial"/>
          <w:b/>
          <w:bCs/>
          <w:color w:val="000000"/>
          <w:szCs w:val="24"/>
        </w:rPr>
        <w:t>Repensando as atividades com lápis e papel na Educação Infantil: que tal escutar as crianças?</w:t>
      </w:r>
      <w:r w:rsidRPr="00FC6814">
        <w:rPr>
          <w:rFonts w:eastAsia="Arial" w:cs="Arial"/>
          <w:color w:val="000000"/>
          <w:szCs w:val="24"/>
        </w:rPr>
        <w:t xml:space="preserve"> Caderno Criança Alfabetizada.</w:t>
      </w:r>
    </w:p>
    <w:p w14:paraId="560344A9" w14:textId="1672FBFE"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r w:rsidRPr="00FC6814">
        <w:rPr>
          <w:rFonts w:eastAsia="Arial" w:cs="Arial"/>
          <w:color w:val="000000"/>
          <w:szCs w:val="24"/>
        </w:rPr>
        <w:t>BRASIL. Ser criança na Educação Infantil: Infância e linguagem. Caderno LEEI 2, p. 11-42.</w:t>
      </w:r>
      <w:r w:rsidR="00B801B7" w:rsidRPr="00B801B7">
        <w:rPr>
          <w:rFonts w:eastAsia="Arial" w:cs="Arial"/>
          <w:color w:val="000000"/>
          <w:szCs w:val="24"/>
        </w:rPr>
        <w:t xml:space="preserve"> Ministério da Educação</w:t>
      </w:r>
      <w:r w:rsidR="00B801B7">
        <w:rPr>
          <w:rFonts w:eastAsia="Arial" w:cs="Arial"/>
          <w:color w:val="000000"/>
          <w:szCs w:val="24"/>
        </w:rPr>
        <w:t>.</w:t>
      </w:r>
      <w:r w:rsidRPr="00FC6814">
        <w:rPr>
          <w:rFonts w:eastAsia="Arial" w:cs="Arial"/>
          <w:color w:val="000000"/>
          <w:szCs w:val="24"/>
        </w:rPr>
        <w:t xml:space="preserve"> </w:t>
      </w:r>
    </w:p>
    <w:p w14:paraId="15AA27D7"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015D5BF1" w14:textId="49AB2926" w:rsidR="00B801B7" w:rsidRPr="00945922" w:rsidRDefault="00945922" w:rsidP="00B801B7">
      <w:pPr>
        <w:pBdr>
          <w:top w:val="nil"/>
          <w:left w:val="nil"/>
          <w:bottom w:val="nil"/>
          <w:right w:val="nil"/>
          <w:between w:val="nil"/>
        </w:pBdr>
        <w:spacing w:line="240" w:lineRule="auto"/>
        <w:jc w:val="left"/>
        <w:rPr>
          <w:rFonts w:eastAsia="Arial" w:cs="Arial"/>
          <w:color w:val="000000"/>
          <w:szCs w:val="24"/>
        </w:rPr>
      </w:pPr>
      <w:r w:rsidRPr="00945922">
        <w:rPr>
          <w:rFonts w:eastAsia="Arial" w:cs="Arial"/>
          <w:color w:val="000000"/>
          <w:szCs w:val="24"/>
        </w:rPr>
        <w:t>BRASIL. Ministério da Educação.</w:t>
      </w:r>
      <w:r>
        <w:rPr>
          <w:rFonts w:eastAsia="Arial" w:cs="Arial"/>
          <w:b/>
          <w:bCs/>
          <w:color w:val="000000"/>
          <w:szCs w:val="24"/>
        </w:rPr>
        <w:t xml:space="preserve"> </w:t>
      </w:r>
      <w:r w:rsidR="00FC6814" w:rsidRPr="00FC6814">
        <w:rPr>
          <w:rFonts w:eastAsia="Arial" w:cs="Arial"/>
          <w:b/>
          <w:bCs/>
          <w:color w:val="000000"/>
          <w:szCs w:val="24"/>
        </w:rPr>
        <w:t xml:space="preserve">Diretrizes Curriculares Nacionais </w:t>
      </w:r>
      <w:r w:rsidR="008E478F">
        <w:rPr>
          <w:rFonts w:eastAsia="Arial" w:cs="Arial"/>
          <w:b/>
          <w:bCs/>
          <w:color w:val="000000"/>
          <w:szCs w:val="24"/>
        </w:rPr>
        <w:t xml:space="preserve">para </w:t>
      </w:r>
      <w:proofErr w:type="gramStart"/>
      <w:r w:rsidR="008E478F">
        <w:rPr>
          <w:rFonts w:eastAsia="Arial" w:cs="Arial"/>
          <w:b/>
          <w:bCs/>
          <w:color w:val="000000"/>
          <w:szCs w:val="24"/>
        </w:rPr>
        <w:t xml:space="preserve">a </w:t>
      </w:r>
      <w:r w:rsidR="00FC6814" w:rsidRPr="00FC6814">
        <w:rPr>
          <w:rFonts w:eastAsia="Arial" w:cs="Arial"/>
          <w:b/>
          <w:bCs/>
          <w:color w:val="000000"/>
          <w:szCs w:val="24"/>
        </w:rPr>
        <w:t xml:space="preserve"> Educação</w:t>
      </w:r>
      <w:proofErr w:type="gramEnd"/>
      <w:r w:rsidR="00FC6814" w:rsidRPr="00FC6814">
        <w:rPr>
          <w:rFonts w:eastAsia="Arial" w:cs="Arial"/>
          <w:b/>
          <w:bCs/>
          <w:color w:val="000000"/>
          <w:szCs w:val="24"/>
        </w:rPr>
        <w:t xml:space="preserve"> Infantil</w:t>
      </w:r>
      <w:r w:rsidR="00B801B7">
        <w:rPr>
          <w:rFonts w:eastAsia="Arial" w:cs="Arial"/>
          <w:b/>
          <w:bCs/>
          <w:color w:val="000000"/>
          <w:szCs w:val="24"/>
        </w:rPr>
        <w:t xml:space="preserve">.  </w:t>
      </w:r>
      <w:r w:rsidR="00B801B7" w:rsidRPr="00945922">
        <w:rPr>
          <w:rFonts w:eastAsia="Arial" w:cs="Arial"/>
          <w:color w:val="000000"/>
          <w:szCs w:val="24"/>
        </w:rPr>
        <w:t xml:space="preserve">2009. </w:t>
      </w:r>
    </w:p>
    <w:p w14:paraId="47D776F5" w14:textId="77777777" w:rsidR="00FC6814" w:rsidRPr="00945922" w:rsidRDefault="00FC6814" w:rsidP="00FC6814">
      <w:pPr>
        <w:pBdr>
          <w:top w:val="nil"/>
          <w:left w:val="nil"/>
          <w:bottom w:val="nil"/>
          <w:right w:val="nil"/>
          <w:between w:val="nil"/>
        </w:pBdr>
        <w:spacing w:line="240" w:lineRule="auto"/>
        <w:jc w:val="left"/>
        <w:rPr>
          <w:rFonts w:eastAsia="Arial" w:cs="Arial"/>
          <w:color w:val="000000"/>
          <w:szCs w:val="24"/>
        </w:rPr>
      </w:pPr>
    </w:p>
    <w:p w14:paraId="5C64FFCD" w14:textId="77777777" w:rsidR="00FC6814" w:rsidRPr="00FC6814" w:rsidRDefault="00FC6814" w:rsidP="00FC6814">
      <w:pPr>
        <w:pBdr>
          <w:top w:val="nil"/>
          <w:left w:val="nil"/>
          <w:bottom w:val="nil"/>
          <w:right w:val="nil"/>
          <w:between w:val="nil"/>
        </w:pBdr>
        <w:spacing w:line="240" w:lineRule="auto"/>
        <w:jc w:val="left"/>
        <w:rPr>
          <w:rFonts w:eastAsia="Arial" w:cs="Arial"/>
          <w:color w:val="000000"/>
          <w:szCs w:val="24"/>
        </w:rPr>
      </w:pPr>
    </w:p>
    <w:p w14:paraId="2BFDBF61" w14:textId="00EC1018" w:rsidR="008F0BC3" w:rsidRDefault="008F0BC3"/>
    <w:sectPr w:rsidR="008F0BC3" w:rsidSect="001F6362">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A7A9" w14:textId="77777777" w:rsidR="00DA402C" w:rsidRDefault="00DA402C" w:rsidP="008F0BC3">
      <w:pPr>
        <w:spacing w:line="240" w:lineRule="auto"/>
      </w:pPr>
      <w:r>
        <w:separator/>
      </w:r>
    </w:p>
  </w:endnote>
  <w:endnote w:type="continuationSeparator" w:id="0">
    <w:p w14:paraId="4E59D475" w14:textId="77777777" w:rsidR="00DA402C" w:rsidRDefault="00DA402C" w:rsidP="008F0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355757"/>
      <w:docPartObj>
        <w:docPartGallery w:val="Page Numbers (Bottom of Page)"/>
        <w:docPartUnique/>
      </w:docPartObj>
    </w:sdtPr>
    <w:sdtEndPr>
      <w:rPr>
        <w:sz w:val="20"/>
        <w:szCs w:val="20"/>
      </w:rPr>
    </w:sdtEndPr>
    <w:sdtContent>
      <w:p w14:paraId="26088A4E" w14:textId="3D2D32B3" w:rsidR="001F6362" w:rsidRPr="001F6362" w:rsidRDefault="001F6362">
        <w:pPr>
          <w:pStyle w:val="Rodap"/>
          <w:jc w:val="right"/>
          <w:rPr>
            <w:sz w:val="20"/>
            <w:szCs w:val="20"/>
          </w:rPr>
        </w:pPr>
        <w:r w:rsidRPr="001F6362">
          <w:rPr>
            <w:sz w:val="20"/>
            <w:szCs w:val="20"/>
          </w:rPr>
          <w:fldChar w:fldCharType="begin"/>
        </w:r>
        <w:r w:rsidRPr="001F6362">
          <w:rPr>
            <w:sz w:val="20"/>
            <w:szCs w:val="20"/>
          </w:rPr>
          <w:instrText>PAGE   \* MERGEFORMAT</w:instrText>
        </w:r>
        <w:r w:rsidRPr="001F6362">
          <w:rPr>
            <w:sz w:val="20"/>
            <w:szCs w:val="20"/>
          </w:rPr>
          <w:fldChar w:fldCharType="separate"/>
        </w:r>
        <w:r w:rsidRPr="001F6362">
          <w:rPr>
            <w:sz w:val="20"/>
            <w:szCs w:val="20"/>
          </w:rPr>
          <w:t>2</w:t>
        </w:r>
        <w:r w:rsidRPr="001F6362">
          <w:rPr>
            <w:sz w:val="20"/>
            <w:szCs w:val="20"/>
          </w:rPr>
          <w:fldChar w:fldCharType="end"/>
        </w:r>
      </w:p>
    </w:sdtContent>
  </w:sdt>
  <w:p w14:paraId="4FE4CD08" w14:textId="5616069D" w:rsidR="001426EC" w:rsidRDefault="001426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E2DA" w14:textId="77777777" w:rsidR="00DA402C" w:rsidRDefault="00DA402C" w:rsidP="008F0BC3">
      <w:pPr>
        <w:spacing w:line="240" w:lineRule="auto"/>
      </w:pPr>
      <w:r>
        <w:separator/>
      </w:r>
    </w:p>
  </w:footnote>
  <w:footnote w:type="continuationSeparator" w:id="0">
    <w:p w14:paraId="760DE58C" w14:textId="77777777" w:rsidR="00DA402C" w:rsidRDefault="00DA402C" w:rsidP="008F0BC3">
      <w:pPr>
        <w:spacing w:line="240" w:lineRule="auto"/>
      </w:pPr>
      <w:r>
        <w:continuationSeparator/>
      </w:r>
    </w:p>
  </w:footnote>
  <w:footnote w:id="1">
    <w:p w14:paraId="5EE955C6" w14:textId="56D89144" w:rsidR="008F0BC3" w:rsidRDefault="008F0BC3" w:rsidP="008F0BC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w:t>
      </w:r>
      <w:r w:rsidR="00E12AF4">
        <w:rPr>
          <w:rFonts w:eastAsia="Arial" w:cs="Arial"/>
          <w:color w:val="000000"/>
          <w:sz w:val="18"/>
          <w:szCs w:val="18"/>
        </w:rPr>
        <w:t>Universidade Federal de Alagoas</w:t>
      </w:r>
      <w:r>
        <w:rPr>
          <w:rFonts w:eastAsia="Arial" w:cs="Arial"/>
          <w:color w:val="000000"/>
          <w:sz w:val="18"/>
          <w:szCs w:val="18"/>
        </w:rPr>
        <w:t xml:space="preserve">. </w:t>
      </w:r>
      <w:hyperlink r:id="rId1" w:history="1">
        <w:r w:rsidR="00E12AF4" w:rsidRPr="00C84217">
          <w:rPr>
            <w:rStyle w:val="Hyperlink"/>
            <w:rFonts w:eastAsia="Arial" w:cs="Arial"/>
            <w:sz w:val="18"/>
            <w:szCs w:val="18"/>
          </w:rPr>
          <w:t>aluerllaps@gmail.com</w:t>
        </w:r>
      </w:hyperlink>
      <w:r w:rsidR="00E12AF4">
        <w:rPr>
          <w:rFonts w:eastAsia="Arial" w:cs="Arial"/>
          <w:color w:val="000000"/>
          <w:sz w:val="18"/>
          <w:szCs w:val="18"/>
        </w:rPr>
        <w:t xml:space="preserve"> </w:t>
      </w:r>
    </w:p>
  </w:footnote>
  <w:footnote w:id="2">
    <w:p w14:paraId="26E17B02" w14:textId="0B07885F" w:rsidR="005A3BE3" w:rsidRDefault="005A3BE3" w:rsidP="005A3BE3">
      <w:pPr>
        <w:pBdr>
          <w:top w:val="nil"/>
          <w:left w:val="nil"/>
          <w:bottom w:val="nil"/>
          <w:right w:val="nil"/>
          <w:between w:val="nil"/>
        </w:pBdr>
        <w:spacing w:line="240" w:lineRule="auto"/>
        <w:rPr>
          <w:rFonts w:eastAsia="Arial" w:cs="Arial"/>
          <w:color w:val="000000"/>
          <w:sz w:val="18"/>
          <w:szCs w:val="18"/>
        </w:rPr>
      </w:pPr>
      <w:r>
        <w:rPr>
          <w:vertAlign w:val="superscript"/>
        </w:rPr>
        <w:footnoteRef/>
      </w:r>
      <w:r>
        <w:rPr>
          <w:rFonts w:eastAsia="Arial" w:cs="Arial"/>
          <w:color w:val="000000"/>
          <w:sz w:val="18"/>
          <w:szCs w:val="18"/>
        </w:rPr>
        <w:t xml:space="preserve"> Universidade Federal de Alagoas. </w:t>
      </w:r>
      <w:hyperlink r:id="rId2" w:history="1">
        <w:r w:rsidRPr="00BF4F9A">
          <w:rPr>
            <w:rStyle w:val="Hyperlink"/>
            <w:sz w:val="18"/>
            <w:szCs w:val="18"/>
          </w:rPr>
          <w:t>deyvidbrafe@bol.com.br</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3757" w14:textId="3C25D310" w:rsidR="008F0BC3" w:rsidRPr="00406249" w:rsidRDefault="001426EC" w:rsidP="00406249">
    <w:pPr>
      <w:pStyle w:val="Cabealho"/>
    </w:pPr>
    <w:r>
      <w:rPr>
        <w:noProof/>
      </w:rPr>
      <w:drawing>
        <wp:anchor distT="0" distB="0" distL="114300" distR="114300" simplePos="0" relativeHeight="251656192" behindDoc="1" locked="0" layoutInCell="1" allowOverlap="1" wp14:anchorId="121ED978" wp14:editId="194F9C22">
          <wp:simplePos x="0" y="0"/>
          <wp:positionH relativeFrom="page">
            <wp:align>left</wp:align>
          </wp:positionH>
          <wp:positionV relativeFrom="paragraph">
            <wp:posOffset>-450215</wp:posOffset>
          </wp:positionV>
          <wp:extent cx="7577455" cy="1079500"/>
          <wp:effectExtent l="0" t="0" r="4445" b="6350"/>
          <wp:wrapTight wrapText="bothSides">
            <wp:wrapPolygon edited="0">
              <wp:start x="0" y="0"/>
              <wp:lineTo x="0" y="21346"/>
              <wp:lineTo x="21558" y="21346"/>
              <wp:lineTo x="21558" y="0"/>
              <wp:lineTo x="0" y="0"/>
            </wp:wrapPolygon>
          </wp:wrapTight>
          <wp:docPr id="1723216431"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6431"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745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07458"/>
    <w:multiLevelType w:val="hybridMultilevel"/>
    <w:tmpl w:val="68061566"/>
    <w:lvl w:ilvl="0" w:tplc="13342602">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56DC77FD"/>
    <w:multiLevelType w:val="hybridMultilevel"/>
    <w:tmpl w:val="DE06299E"/>
    <w:lvl w:ilvl="0" w:tplc="1A708DF8">
      <w:start w:val="1"/>
      <w:numFmt w:val="decimal"/>
      <w:lvlText w:val="%1."/>
      <w:lvlJc w:val="left"/>
      <w:pPr>
        <w:ind w:left="720" w:hanging="360"/>
      </w:pPr>
      <w:rPr>
        <w:rFonts w:ascii="Arial" w:eastAsia="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1826435">
    <w:abstractNumId w:val="1"/>
  </w:num>
  <w:num w:numId="2" w16cid:durableId="912855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C3"/>
    <w:rsid w:val="00003678"/>
    <w:rsid w:val="00003A44"/>
    <w:rsid w:val="00034A81"/>
    <w:rsid w:val="0009378F"/>
    <w:rsid w:val="000A0FBC"/>
    <w:rsid w:val="000A368E"/>
    <w:rsid w:val="000B71F5"/>
    <w:rsid w:val="000F4679"/>
    <w:rsid w:val="001046AD"/>
    <w:rsid w:val="00131C4C"/>
    <w:rsid w:val="00135EF9"/>
    <w:rsid w:val="001426EC"/>
    <w:rsid w:val="001557E1"/>
    <w:rsid w:val="001C2E1F"/>
    <w:rsid w:val="001C678C"/>
    <w:rsid w:val="001D22AC"/>
    <w:rsid w:val="001D4857"/>
    <w:rsid w:val="001F6362"/>
    <w:rsid w:val="002165A2"/>
    <w:rsid w:val="00247308"/>
    <w:rsid w:val="002578E8"/>
    <w:rsid w:val="00271683"/>
    <w:rsid w:val="002E6BC2"/>
    <w:rsid w:val="00346ED4"/>
    <w:rsid w:val="00360150"/>
    <w:rsid w:val="0037168F"/>
    <w:rsid w:val="0038172F"/>
    <w:rsid w:val="003D7893"/>
    <w:rsid w:val="00406249"/>
    <w:rsid w:val="004225EA"/>
    <w:rsid w:val="0043440D"/>
    <w:rsid w:val="00442B7B"/>
    <w:rsid w:val="00443993"/>
    <w:rsid w:val="004A5BAD"/>
    <w:rsid w:val="004B0D37"/>
    <w:rsid w:val="004D04D3"/>
    <w:rsid w:val="004F0243"/>
    <w:rsid w:val="00517E52"/>
    <w:rsid w:val="00525F5D"/>
    <w:rsid w:val="00526657"/>
    <w:rsid w:val="00526668"/>
    <w:rsid w:val="005444A9"/>
    <w:rsid w:val="0054542C"/>
    <w:rsid w:val="00592C71"/>
    <w:rsid w:val="005A3BE3"/>
    <w:rsid w:val="005C56A7"/>
    <w:rsid w:val="005C6D5D"/>
    <w:rsid w:val="005F7CFF"/>
    <w:rsid w:val="00607EBA"/>
    <w:rsid w:val="006101A3"/>
    <w:rsid w:val="00614586"/>
    <w:rsid w:val="0065194D"/>
    <w:rsid w:val="00663282"/>
    <w:rsid w:val="00685673"/>
    <w:rsid w:val="00693380"/>
    <w:rsid w:val="00696EA2"/>
    <w:rsid w:val="006B7AF0"/>
    <w:rsid w:val="00775D11"/>
    <w:rsid w:val="00793DC7"/>
    <w:rsid w:val="00807E37"/>
    <w:rsid w:val="00823237"/>
    <w:rsid w:val="00846A6E"/>
    <w:rsid w:val="0085092B"/>
    <w:rsid w:val="008573A1"/>
    <w:rsid w:val="00860795"/>
    <w:rsid w:val="00871AE4"/>
    <w:rsid w:val="00885C4E"/>
    <w:rsid w:val="008A187D"/>
    <w:rsid w:val="008E478F"/>
    <w:rsid w:val="008E59FC"/>
    <w:rsid w:val="008F0BC3"/>
    <w:rsid w:val="00941087"/>
    <w:rsid w:val="00945922"/>
    <w:rsid w:val="00956FF4"/>
    <w:rsid w:val="009579CA"/>
    <w:rsid w:val="00972F34"/>
    <w:rsid w:val="00A007B4"/>
    <w:rsid w:val="00A0278E"/>
    <w:rsid w:val="00A82656"/>
    <w:rsid w:val="00A92102"/>
    <w:rsid w:val="00A95A00"/>
    <w:rsid w:val="00AB5F08"/>
    <w:rsid w:val="00B13952"/>
    <w:rsid w:val="00B425FC"/>
    <w:rsid w:val="00B62F75"/>
    <w:rsid w:val="00B76EF0"/>
    <w:rsid w:val="00B801B7"/>
    <w:rsid w:val="00BF7AA5"/>
    <w:rsid w:val="00C131EA"/>
    <w:rsid w:val="00C274A9"/>
    <w:rsid w:val="00C55FA2"/>
    <w:rsid w:val="00C576FE"/>
    <w:rsid w:val="00C6390F"/>
    <w:rsid w:val="00C93330"/>
    <w:rsid w:val="00CD760D"/>
    <w:rsid w:val="00CF6F16"/>
    <w:rsid w:val="00D0315C"/>
    <w:rsid w:val="00D159AA"/>
    <w:rsid w:val="00D41454"/>
    <w:rsid w:val="00D50E79"/>
    <w:rsid w:val="00D676CF"/>
    <w:rsid w:val="00D75B32"/>
    <w:rsid w:val="00D85599"/>
    <w:rsid w:val="00D95726"/>
    <w:rsid w:val="00DA402C"/>
    <w:rsid w:val="00DD2479"/>
    <w:rsid w:val="00DF02BF"/>
    <w:rsid w:val="00E12AF4"/>
    <w:rsid w:val="00E31B77"/>
    <w:rsid w:val="00E45C58"/>
    <w:rsid w:val="00E714A8"/>
    <w:rsid w:val="00E83A54"/>
    <w:rsid w:val="00EC4B7C"/>
    <w:rsid w:val="00EC7E94"/>
    <w:rsid w:val="00F02AE4"/>
    <w:rsid w:val="00F113A9"/>
    <w:rsid w:val="00F12AA1"/>
    <w:rsid w:val="00F54569"/>
    <w:rsid w:val="00F65385"/>
    <w:rsid w:val="00FA217A"/>
    <w:rsid w:val="00FB7B98"/>
    <w:rsid w:val="00FC6814"/>
    <w:rsid w:val="00FE0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1CA29"/>
  <w15:chartTrackingRefBased/>
  <w15:docId w15:val="{48342EA6-2B89-481E-B1A2-A665D2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A1"/>
    <w:pPr>
      <w:spacing w:after="0" w:line="360" w:lineRule="auto"/>
      <w:jc w:val="both"/>
    </w:pPr>
    <w:rPr>
      <w:rFonts w:ascii="Arial" w:eastAsia="Calibri" w:hAnsi="Arial" w:cs="Calibri"/>
      <w:color w:val="000000" w:themeColor="text1"/>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F0BC3"/>
    <w:pPr>
      <w:tabs>
        <w:tab w:val="center" w:pos="4252"/>
        <w:tab w:val="right" w:pos="8504"/>
      </w:tabs>
      <w:spacing w:line="240" w:lineRule="auto"/>
    </w:pPr>
  </w:style>
  <w:style w:type="character" w:customStyle="1" w:styleId="CabealhoChar">
    <w:name w:val="Cabeçalho Char"/>
    <w:basedOn w:val="Fontepargpadro"/>
    <w:link w:val="Cabealho"/>
    <w:uiPriority w:val="99"/>
    <w:rsid w:val="008F0BC3"/>
    <w:rPr>
      <w:rFonts w:ascii="Calibri" w:eastAsia="Calibri" w:hAnsi="Calibri" w:cs="Calibri"/>
      <w:lang w:eastAsia="pt-BR"/>
    </w:rPr>
  </w:style>
  <w:style w:type="paragraph" w:styleId="Rodap">
    <w:name w:val="footer"/>
    <w:basedOn w:val="Normal"/>
    <w:link w:val="RodapChar"/>
    <w:uiPriority w:val="99"/>
    <w:unhideWhenUsed/>
    <w:rsid w:val="008F0BC3"/>
    <w:pPr>
      <w:tabs>
        <w:tab w:val="center" w:pos="4252"/>
        <w:tab w:val="right" w:pos="8504"/>
      </w:tabs>
      <w:spacing w:line="240" w:lineRule="auto"/>
    </w:pPr>
  </w:style>
  <w:style w:type="character" w:customStyle="1" w:styleId="RodapChar">
    <w:name w:val="Rodapé Char"/>
    <w:basedOn w:val="Fontepargpadro"/>
    <w:link w:val="Rodap"/>
    <w:uiPriority w:val="99"/>
    <w:rsid w:val="008F0BC3"/>
    <w:rPr>
      <w:rFonts w:ascii="Calibri" w:eastAsia="Calibri" w:hAnsi="Calibri" w:cs="Calibri"/>
      <w:lang w:eastAsia="pt-BR"/>
    </w:rPr>
  </w:style>
  <w:style w:type="paragraph" w:styleId="PargrafodaLista">
    <w:name w:val="List Paragraph"/>
    <w:basedOn w:val="Normal"/>
    <w:uiPriority w:val="34"/>
    <w:qFormat/>
    <w:rsid w:val="00526657"/>
    <w:pPr>
      <w:ind w:left="720"/>
      <w:contextualSpacing/>
    </w:pPr>
  </w:style>
  <w:style w:type="character" w:styleId="Hyperlink">
    <w:name w:val="Hyperlink"/>
    <w:basedOn w:val="Fontepargpadro"/>
    <w:uiPriority w:val="99"/>
    <w:unhideWhenUsed/>
    <w:rsid w:val="00E12AF4"/>
    <w:rPr>
      <w:color w:val="0563C1" w:themeColor="hyperlink"/>
      <w:u w:val="single"/>
    </w:rPr>
  </w:style>
  <w:style w:type="character" w:styleId="MenoPendente">
    <w:name w:val="Unresolved Mention"/>
    <w:basedOn w:val="Fontepargpadro"/>
    <w:uiPriority w:val="99"/>
    <w:semiHidden/>
    <w:unhideWhenUsed/>
    <w:rsid w:val="00E12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deyvidbrafe@bol.com.br" TargetMode="External"/><Relationship Id="rId1" Type="http://schemas.openxmlformats.org/officeDocument/2006/relationships/hyperlink" Target="mailto:aluerllap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301F-5024-49D7-8230-DD3C7334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2358</Words>
  <Characters>12739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alu silva</cp:lastModifiedBy>
  <cp:revision>4</cp:revision>
  <dcterms:created xsi:type="dcterms:W3CDTF">2025-08-16T14:22:00Z</dcterms:created>
  <dcterms:modified xsi:type="dcterms:W3CDTF">2025-09-01T01:46:00Z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