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C11DF" w14:textId="3F6773FE" w:rsidR="006D17D0" w:rsidRPr="0073277A" w:rsidRDefault="003B77F8" w:rsidP="00B00344">
      <w:pPr>
        <w:jc w:val="center"/>
        <w:rPr>
          <w:b/>
          <w:bCs/>
          <w:color w:val="auto"/>
          <w:sz w:val="24"/>
          <w:szCs w:val="24"/>
        </w:rPr>
      </w:pPr>
      <w:r w:rsidRPr="0073277A">
        <w:rPr>
          <w:b/>
          <w:bCs/>
          <w:color w:val="auto"/>
          <w:sz w:val="24"/>
          <w:szCs w:val="24"/>
        </w:rPr>
        <w:t xml:space="preserve">PERFIL EPIDEMIOLÓGICOS DOS NASCIDOS VIVOS COM </w:t>
      </w:r>
      <w:r w:rsidR="00A0631E" w:rsidRPr="0073277A">
        <w:rPr>
          <w:b/>
          <w:bCs/>
          <w:color w:val="auto"/>
          <w:sz w:val="24"/>
          <w:szCs w:val="24"/>
        </w:rPr>
        <w:t>COMUNICAÇÃO INTERVENTRICULAR</w:t>
      </w:r>
      <w:r w:rsidRPr="0073277A">
        <w:rPr>
          <w:b/>
          <w:bCs/>
          <w:color w:val="auto"/>
          <w:sz w:val="24"/>
          <w:szCs w:val="24"/>
        </w:rPr>
        <w:t xml:space="preserve"> NA REGIÃO NORTE DO BRASIL, DE 2010 A 2020</w:t>
      </w:r>
    </w:p>
    <w:p w14:paraId="1DF825F9" w14:textId="348CCE46" w:rsidR="004E7CF8" w:rsidRPr="005372A9" w:rsidRDefault="004E7CF8" w:rsidP="008920FC">
      <w:pPr>
        <w:ind w:firstLine="0"/>
        <w:rPr>
          <w:color w:val="auto"/>
        </w:rPr>
      </w:pPr>
    </w:p>
    <w:p w14:paraId="008D11C2" w14:textId="77777777" w:rsidR="00413DD9" w:rsidRPr="00413DD9" w:rsidRDefault="00413DD9" w:rsidP="0038537E">
      <w:pPr>
        <w:ind w:firstLine="0"/>
        <w:rPr>
          <w:b/>
          <w:bCs/>
          <w:color w:val="auto"/>
          <w:sz w:val="24"/>
          <w:szCs w:val="24"/>
        </w:rPr>
      </w:pPr>
    </w:p>
    <w:p w14:paraId="7D9888EE" w14:textId="1151D570" w:rsidR="00413DD9" w:rsidRPr="00876914" w:rsidRDefault="00302001" w:rsidP="00B00344">
      <w:pPr>
        <w:ind w:firstLine="0"/>
      </w:pPr>
      <w:r w:rsidRPr="00353B82">
        <w:rPr>
          <w:sz w:val="24"/>
          <w:szCs w:val="24"/>
        </w:rPr>
        <w:t>INTRODUÇÃO</w:t>
      </w:r>
      <w:r w:rsidR="00896972" w:rsidRPr="00353B82">
        <w:rPr>
          <w:sz w:val="24"/>
          <w:szCs w:val="24"/>
        </w:rPr>
        <w:t>:</w:t>
      </w:r>
      <w:r w:rsidR="00353B82" w:rsidRPr="00353B82">
        <w:rPr>
          <w:sz w:val="24"/>
          <w:szCs w:val="24"/>
        </w:rPr>
        <w:t xml:space="preserve"> A comunicação interventricular (CIV) é uma cardiopatia congênita acianótica caracterizada por uma abertura no septo que separa os ventrículos esquerdo (VE) e direito (VD).  Os recém nascidos com CIV de tamanho moderado passam a ter </w:t>
      </w:r>
      <w:proofErr w:type="spellStart"/>
      <w:r w:rsidR="00353B82" w:rsidRPr="00353B82">
        <w:rPr>
          <w:sz w:val="24"/>
          <w:szCs w:val="24"/>
        </w:rPr>
        <w:t>taquidispnéia</w:t>
      </w:r>
      <w:proofErr w:type="spellEnd"/>
      <w:r w:rsidR="00353B82" w:rsidRPr="00353B82">
        <w:rPr>
          <w:sz w:val="24"/>
          <w:szCs w:val="24"/>
        </w:rPr>
        <w:t xml:space="preserve"> ao mamar devido à hipertensão </w:t>
      </w:r>
      <w:proofErr w:type="spellStart"/>
      <w:r w:rsidR="00353B82" w:rsidRPr="00353B82">
        <w:rPr>
          <w:sz w:val="24"/>
          <w:szCs w:val="24"/>
        </w:rPr>
        <w:t>venocapilar</w:t>
      </w:r>
      <w:proofErr w:type="spellEnd"/>
      <w:r w:rsidR="00353B82" w:rsidRPr="00353B82">
        <w:rPr>
          <w:sz w:val="24"/>
          <w:szCs w:val="24"/>
        </w:rPr>
        <w:t xml:space="preserve"> pulmonar. Corresponde a cerca de 35% das malformações cardíacas, apesar que apenas 10% possuam sintomas. </w:t>
      </w:r>
      <w:r w:rsidRPr="00353B82">
        <w:rPr>
          <w:sz w:val="24"/>
          <w:szCs w:val="24"/>
        </w:rPr>
        <w:t>OBJETIVO</w:t>
      </w:r>
      <w:r w:rsidR="002C04BB" w:rsidRPr="00353B82">
        <w:rPr>
          <w:sz w:val="24"/>
          <w:szCs w:val="24"/>
        </w:rPr>
        <w:t xml:space="preserve">: </w:t>
      </w:r>
      <w:bookmarkStart w:id="0" w:name="_Hlk108023998"/>
      <w:r w:rsidR="00F962FC" w:rsidRPr="00353B82">
        <w:rPr>
          <w:sz w:val="24"/>
          <w:szCs w:val="24"/>
        </w:rPr>
        <w:t>Este trabalho teve como objetivo traçar o perfil epidemiológi</w:t>
      </w:r>
      <w:r w:rsidR="00122968" w:rsidRPr="00353B82">
        <w:rPr>
          <w:sz w:val="24"/>
          <w:szCs w:val="24"/>
        </w:rPr>
        <w:t xml:space="preserve">co dos </w:t>
      </w:r>
      <w:r w:rsidR="00C9240C" w:rsidRPr="00353B82">
        <w:rPr>
          <w:sz w:val="24"/>
          <w:szCs w:val="24"/>
        </w:rPr>
        <w:t xml:space="preserve">nascidos vivos com </w:t>
      </w:r>
      <w:r w:rsidR="00A0631E" w:rsidRPr="00353B82">
        <w:rPr>
          <w:sz w:val="24"/>
          <w:szCs w:val="24"/>
        </w:rPr>
        <w:t xml:space="preserve">Comunicação Interventricular </w:t>
      </w:r>
      <w:r w:rsidR="00C9240C" w:rsidRPr="00353B82">
        <w:rPr>
          <w:sz w:val="24"/>
          <w:szCs w:val="24"/>
        </w:rPr>
        <w:t>na região Norte do Brasil, de 2010 a 2020</w:t>
      </w:r>
      <w:r w:rsidR="00F962FC" w:rsidRPr="00353B82">
        <w:rPr>
          <w:sz w:val="24"/>
          <w:szCs w:val="24"/>
        </w:rPr>
        <w:t>.</w:t>
      </w:r>
      <w:r w:rsidR="00402BCB" w:rsidRPr="00353B82">
        <w:rPr>
          <w:sz w:val="24"/>
          <w:szCs w:val="24"/>
        </w:rPr>
        <w:t xml:space="preserve"> </w:t>
      </w:r>
      <w:bookmarkEnd w:id="0"/>
      <w:r w:rsidRPr="00292E9C">
        <w:rPr>
          <w:color w:val="auto"/>
          <w:sz w:val="24"/>
          <w:szCs w:val="24"/>
        </w:rPr>
        <w:t>METODOLOGIA</w:t>
      </w:r>
      <w:r w:rsidR="002C04BB">
        <w:rPr>
          <w:color w:val="auto"/>
          <w:sz w:val="24"/>
          <w:szCs w:val="24"/>
        </w:rPr>
        <w:t xml:space="preserve">: </w:t>
      </w:r>
      <w:bookmarkStart w:id="1" w:name="_Hlk108024008"/>
      <w:r w:rsidR="00F962FC" w:rsidRPr="00413DD9">
        <w:rPr>
          <w:color w:val="auto"/>
          <w:sz w:val="24"/>
          <w:szCs w:val="24"/>
        </w:rPr>
        <w:t>Trat</w:t>
      </w:r>
      <w:r w:rsidR="00A709FD">
        <w:rPr>
          <w:color w:val="auto"/>
          <w:sz w:val="24"/>
          <w:szCs w:val="24"/>
        </w:rPr>
        <w:t>a</w:t>
      </w:r>
      <w:r w:rsidR="00F962FC" w:rsidRPr="00413DD9">
        <w:rPr>
          <w:color w:val="auto"/>
          <w:sz w:val="24"/>
          <w:szCs w:val="24"/>
        </w:rPr>
        <w:t>-se de um estudo retrospectivo, longitudinal, de caráter</w:t>
      </w:r>
      <w:r w:rsidR="00092101" w:rsidRPr="00413DD9">
        <w:rPr>
          <w:color w:val="auto"/>
          <w:sz w:val="24"/>
          <w:szCs w:val="24"/>
        </w:rPr>
        <w:t xml:space="preserve"> </w:t>
      </w:r>
      <w:r w:rsidR="00F962FC" w:rsidRPr="00413DD9">
        <w:rPr>
          <w:color w:val="auto"/>
          <w:sz w:val="24"/>
          <w:szCs w:val="24"/>
        </w:rPr>
        <w:t xml:space="preserve">exploratório e descritivo, além de ser quantitativo. Esse estudo se baseia nos dados registrados no Sistema </w:t>
      </w:r>
      <w:r>
        <w:rPr>
          <w:color w:val="auto"/>
          <w:sz w:val="24"/>
          <w:szCs w:val="24"/>
        </w:rPr>
        <w:t>de informações sobre Nascidos Vivos</w:t>
      </w:r>
      <w:r w:rsidR="00F962FC" w:rsidRPr="00413DD9">
        <w:rPr>
          <w:color w:val="auto"/>
          <w:sz w:val="24"/>
          <w:szCs w:val="24"/>
        </w:rPr>
        <w:t xml:space="preserve"> (SINA</w:t>
      </w:r>
      <w:r>
        <w:rPr>
          <w:color w:val="auto"/>
          <w:sz w:val="24"/>
          <w:szCs w:val="24"/>
        </w:rPr>
        <w:t>SC</w:t>
      </w:r>
      <w:r w:rsidR="00F962FC" w:rsidRPr="00413DD9">
        <w:rPr>
          <w:color w:val="auto"/>
          <w:sz w:val="24"/>
          <w:szCs w:val="24"/>
        </w:rPr>
        <w:t xml:space="preserve">) </w:t>
      </w:r>
      <w:r w:rsidR="00402BCB">
        <w:rPr>
          <w:color w:val="auto"/>
          <w:sz w:val="24"/>
          <w:szCs w:val="24"/>
        </w:rPr>
        <w:t>fornecidos pel</w:t>
      </w:r>
      <w:r>
        <w:rPr>
          <w:color w:val="auto"/>
          <w:sz w:val="24"/>
          <w:szCs w:val="24"/>
        </w:rPr>
        <w:t>o</w:t>
      </w:r>
      <w:r w:rsidR="00402BCB">
        <w:rPr>
          <w:color w:val="auto"/>
          <w:sz w:val="24"/>
          <w:szCs w:val="24"/>
        </w:rPr>
        <w:t xml:space="preserve"> </w:t>
      </w:r>
      <w:r w:rsidRPr="00302001">
        <w:rPr>
          <w:sz w:val="24"/>
          <w:szCs w:val="24"/>
        </w:rPr>
        <w:t>Departamento de Informática do Sistema Único de Saúde (DATASUS)</w:t>
      </w:r>
      <w:r w:rsidR="00F962FC" w:rsidRPr="00302001">
        <w:rPr>
          <w:sz w:val="24"/>
          <w:szCs w:val="24"/>
        </w:rPr>
        <w:t>.</w:t>
      </w:r>
      <w:r w:rsidR="002C04BB">
        <w:rPr>
          <w:color w:val="auto"/>
          <w:sz w:val="24"/>
          <w:szCs w:val="24"/>
        </w:rPr>
        <w:t xml:space="preserve"> </w:t>
      </w:r>
      <w:bookmarkEnd w:id="1"/>
      <w:r w:rsidRPr="00292E9C">
        <w:rPr>
          <w:color w:val="auto"/>
          <w:sz w:val="24"/>
          <w:szCs w:val="24"/>
        </w:rPr>
        <w:t>RESULTADOS</w:t>
      </w:r>
      <w:r w:rsidR="002C04BB">
        <w:rPr>
          <w:color w:val="auto"/>
          <w:sz w:val="24"/>
          <w:szCs w:val="24"/>
        </w:rPr>
        <w:t xml:space="preserve">: </w:t>
      </w:r>
      <w:r w:rsidR="00876914" w:rsidRPr="00413DD9">
        <w:rPr>
          <w:color w:val="auto"/>
          <w:sz w:val="24"/>
          <w:szCs w:val="24"/>
        </w:rPr>
        <w:t xml:space="preserve">Os resultados demonstram </w:t>
      </w:r>
      <w:r w:rsidR="00876914">
        <w:rPr>
          <w:color w:val="auto"/>
          <w:sz w:val="24"/>
          <w:szCs w:val="24"/>
        </w:rPr>
        <w:t>que nasceram</w:t>
      </w:r>
      <w:r w:rsidR="00876914" w:rsidRPr="00F839D1">
        <w:rPr>
          <w:color w:val="auto"/>
          <w:sz w:val="24"/>
          <w:szCs w:val="24"/>
        </w:rPr>
        <w:t xml:space="preserve"> </w:t>
      </w:r>
      <w:r w:rsidR="00876914">
        <w:rPr>
          <w:color w:val="auto"/>
          <w:sz w:val="24"/>
          <w:szCs w:val="24"/>
        </w:rPr>
        <w:t>43 crianças com</w:t>
      </w:r>
      <w:r w:rsidR="00876914" w:rsidRPr="00F839D1">
        <w:rPr>
          <w:color w:val="auto"/>
          <w:sz w:val="24"/>
          <w:szCs w:val="24"/>
        </w:rPr>
        <w:t xml:space="preserve"> </w:t>
      </w:r>
      <w:r w:rsidR="00876914" w:rsidRPr="00A0631E">
        <w:rPr>
          <w:sz w:val="24"/>
          <w:szCs w:val="24"/>
        </w:rPr>
        <w:t>Comunicação Interventricular</w:t>
      </w:r>
      <w:r w:rsidR="00876914">
        <w:rPr>
          <w:color w:val="auto"/>
          <w:sz w:val="24"/>
          <w:szCs w:val="24"/>
        </w:rPr>
        <w:t xml:space="preserve"> no</w:t>
      </w:r>
      <w:r w:rsidR="00876914" w:rsidRPr="00F839D1">
        <w:rPr>
          <w:color w:val="auto"/>
          <w:sz w:val="24"/>
          <w:szCs w:val="24"/>
        </w:rPr>
        <w:t xml:space="preserve"> período</w:t>
      </w:r>
      <w:r w:rsidR="00876914">
        <w:rPr>
          <w:color w:val="auto"/>
          <w:sz w:val="24"/>
          <w:szCs w:val="24"/>
        </w:rPr>
        <w:t xml:space="preserve"> de dez anos</w:t>
      </w:r>
      <w:r w:rsidR="00876914" w:rsidRPr="00F839D1">
        <w:rPr>
          <w:color w:val="auto"/>
          <w:sz w:val="24"/>
          <w:szCs w:val="24"/>
        </w:rPr>
        <w:t xml:space="preserve">. </w:t>
      </w:r>
      <w:r w:rsidR="00876914">
        <w:rPr>
          <w:color w:val="auto"/>
          <w:sz w:val="24"/>
          <w:szCs w:val="24"/>
        </w:rPr>
        <w:t xml:space="preserve">No ano de 2019 ocorreu o maior número de nascimentos com 10 registros. </w:t>
      </w:r>
      <w:r w:rsidR="00876914">
        <w:t>Trinta e três crianças nasceram</w:t>
      </w:r>
      <w:r w:rsidR="00876914">
        <w:rPr>
          <w:color w:val="auto"/>
          <w:sz w:val="24"/>
          <w:szCs w:val="24"/>
        </w:rPr>
        <w:t xml:space="preserve"> entre 37 a 41 semanas. A raça parda prevaleceu com 31 registros. O valor do Apgar no primeiro minuto </w:t>
      </w:r>
      <w:r w:rsidR="00876914">
        <w:t>prevaleceu</w:t>
      </w:r>
      <w:r w:rsidR="00876914">
        <w:rPr>
          <w:color w:val="auto"/>
          <w:sz w:val="24"/>
          <w:szCs w:val="24"/>
        </w:rPr>
        <w:t xml:space="preserve"> de 8 a 10 em 24 nascimentos. </w:t>
      </w:r>
      <w:r w:rsidR="00876914" w:rsidRPr="00F839D1">
        <w:rPr>
          <w:color w:val="auto"/>
          <w:sz w:val="24"/>
          <w:szCs w:val="24"/>
        </w:rPr>
        <w:t>A maioria dos casos</w:t>
      </w:r>
      <w:r w:rsidR="00876914">
        <w:rPr>
          <w:color w:val="auto"/>
          <w:sz w:val="24"/>
          <w:szCs w:val="24"/>
        </w:rPr>
        <w:t xml:space="preserve"> ocorreu em meninos com 6 registros. O peso ao nascer variou </w:t>
      </w:r>
      <w:r w:rsidR="00876914">
        <w:t xml:space="preserve">de </w:t>
      </w:r>
      <w:r w:rsidR="00876914">
        <w:rPr>
          <w:color w:val="auto"/>
          <w:sz w:val="24"/>
          <w:szCs w:val="24"/>
        </w:rPr>
        <w:t>1500 a 2499g em 10 crianças, 2500 a 2999g em 12 crianças, 3000 a 3999g em 15 crianças. O total de 31 crianças nasceram de parto cesáreo e 12 de parto vaginal.</w:t>
      </w:r>
      <w:r w:rsidR="00876914">
        <w:t xml:space="preserve"> </w:t>
      </w:r>
      <w:r w:rsidRPr="00292E9C">
        <w:rPr>
          <w:color w:val="auto"/>
          <w:sz w:val="24"/>
          <w:szCs w:val="24"/>
        </w:rPr>
        <w:t>CONCLUSÃO</w:t>
      </w:r>
      <w:r w:rsidR="002C04BB">
        <w:rPr>
          <w:color w:val="auto"/>
          <w:sz w:val="24"/>
          <w:szCs w:val="24"/>
        </w:rPr>
        <w:t xml:space="preserve">: </w:t>
      </w:r>
      <w:bookmarkStart w:id="2" w:name="_Hlk108024034"/>
      <w:r w:rsidR="009D407B">
        <w:rPr>
          <w:color w:val="auto"/>
          <w:sz w:val="24"/>
          <w:szCs w:val="24"/>
        </w:rPr>
        <w:t>Entende</w:t>
      </w:r>
      <w:r w:rsidR="00C363D8" w:rsidRPr="00413DD9">
        <w:rPr>
          <w:color w:val="auto"/>
          <w:sz w:val="24"/>
          <w:szCs w:val="24"/>
        </w:rPr>
        <w:t>-se, portanto,</w:t>
      </w:r>
      <w:r w:rsidR="00D6636F">
        <w:rPr>
          <w:color w:val="auto"/>
          <w:sz w:val="24"/>
          <w:szCs w:val="24"/>
        </w:rPr>
        <w:t xml:space="preserve"> que</w:t>
      </w:r>
      <w:r w:rsidR="00E142B4">
        <w:rPr>
          <w:color w:val="auto"/>
          <w:sz w:val="24"/>
          <w:szCs w:val="24"/>
        </w:rPr>
        <w:t xml:space="preserve"> a maioria das</w:t>
      </w:r>
      <w:r w:rsidR="00D6636F">
        <w:rPr>
          <w:color w:val="auto"/>
          <w:sz w:val="24"/>
          <w:szCs w:val="24"/>
        </w:rPr>
        <w:t xml:space="preserve"> </w:t>
      </w:r>
      <w:r w:rsidR="00E142B4">
        <w:rPr>
          <w:color w:val="auto"/>
          <w:sz w:val="24"/>
          <w:szCs w:val="24"/>
        </w:rPr>
        <w:t xml:space="preserve">crianças com </w:t>
      </w:r>
      <w:r w:rsidR="00E858A4" w:rsidRPr="00A0631E">
        <w:rPr>
          <w:sz w:val="24"/>
          <w:szCs w:val="24"/>
        </w:rPr>
        <w:t>Comunicação Interventricular</w:t>
      </w:r>
      <w:r w:rsidR="00E858A4">
        <w:rPr>
          <w:b/>
          <w:bCs/>
          <w:color w:val="212529"/>
          <w:sz w:val="18"/>
          <w:szCs w:val="18"/>
          <w:shd w:val="clear" w:color="auto" w:fill="FFFFFF"/>
        </w:rPr>
        <w:t xml:space="preserve"> </w:t>
      </w:r>
      <w:r w:rsidR="00E142B4">
        <w:rPr>
          <w:color w:val="auto"/>
          <w:sz w:val="24"/>
          <w:szCs w:val="24"/>
        </w:rPr>
        <w:t>nasceram a termo</w:t>
      </w:r>
      <w:r w:rsidR="00EB1BA5">
        <w:rPr>
          <w:color w:val="auto"/>
          <w:sz w:val="24"/>
          <w:szCs w:val="24"/>
        </w:rPr>
        <w:t>,</w:t>
      </w:r>
      <w:r w:rsidR="006E0ED7">
        <w:rPr>
          <w:color w:val="auto"/>
          <w:sz w:val="24"/>
          <w:szCs w:val="24"/>
        </w:rPr>
        <w:t xml:space="preserve"> com maior incidência na raça parda,</w:t>
      </w:r>
      <w:r w:rsidR="00E142B4">
        <w:rPr>
          <w:color w:val="auto"/>
          <w:sz w:val="24"/>
          <w:szCs w:val="24"/>
        </w:rPr>
        <w:t xml:space="preserve"> escala de Apgar no primeiro minuto</w:t>
      </w:r>
      <w:r w:rsidR="006E0ED7">
        <w:rPr>
          <w:color w:val="auto"/>
          <w:sz w:val="24"/>
          <w:szCs w:val="24"/>
        </w:rPr>
        <w:t xml:space="preserve"> variando</w:t>
      </w:r>
      <w:r w:rsidR="00E142B4">
        <w:rPr>
          <w:color w:val="auto"/>
          <w:sz w:val="24"/>
          <w:szCs w:val="24"/>
        </w:rPr>
        <w:t xml:space="preserve"> de </w:t>
      </w:r>
      <w:r w:rsidR="00BD45BD">
        <w:rPr>
          <w:color w:val="auto"/>
          <w:sz w:val="24"/>
          <w:szCs w:val="24"/>
        </w:rPr>
        <w:t>8</w:t>
      </w:r>
      <w:r w:rsidR="00E142B4">
        <w:rPr>
          <w:color w:val="auto"/>
          <w:sz w:val="24"/>
          <w:szCs w:val="24"/>
        </w:rPr>
        <w:t xml:space="preserve"> a </w:t>
      </w:r>
      <w:r w:rsidR="00BD45BD">
        <w:rPr>
          <w:color w:val="auto"/>
          <w:sz w:val="24"/>
          <w:szCs w:val="24"/>
        </w:rPr>
        <w:t>10</w:t>
      </w:r>
      <w:r w:rsidR="006E0ED7">
        <w:rPr>
          <w:color w:val="auto"/>
          <w:sz w:val="24"/>
          <w:szCs w:val="24"/>
        </w:rPr>
        <w:t xml:space="preserve"> e</w:t>
      </w:r>
      <w:r w:rsidR="00E142B4">
        <w:rPr>
          <w:color w:val="auto"/>
          <w:sz w:val="24"/>
          <w:szCs w:val="24"/>
        </w:rPr>
        <w:t xml:space="preserve"> </w:t>
      </w:r>
      <w:r w:rsidR="006E0ED7">
        <w:rPr>
          <w:color w:val="auto"/>
          <w:sz w:val="24"/>
          <w:szCs w:val="24"/>
        </w:rPr>
        <w:t>com peso</w:t>
      </w:r>
      <w:r w:rsidR="001B18BB">
        <w:rPr>
          <w:color w:val="auto"/>
          <w:sz w:val="24"/>
          <w:szCs w:val="24"/>
        </w:rPr>
        <w:t xml:space="preserve"> normal</w:t>
      </w:r>
      <w:r w:rsidR="00E142B4">
        <w:rPr>
          <w:color w:val="auto"/>
          <w:sz w:val="24"/>
          <w:szCs w:val="24"/>
        </w:rPr>
        <w:t xml:space="preserve"> ao nascer</w:t>
      </w:r>
      <w:r w:rsidR="00EB1BA5">
        <w:rPr>
          <w:color w:val="auto"/>
          <w:sz w:val="24"/>
          <w:szCs w:val="24"/>
        </w:rPr>
        <w:t xml:space="preserve">. Dessa forma, </w:t>
      </w:r>
      <w:r w:rsidR="00C363D8" w:rsidRPr="00413DD9">
        <w:rPr>
          <w:color w:val="auto"/>
          <w:sz w:val="24"/>
          <w:szCs w:val="24"/>
        </w:rPr>
        <w:t xml:space="preserve">é de fundamental importância o assunto abordado neste estudo, como fonte de informações epidemiológicas </w:t>
      </w:r>
      <w:r w:rsidR="00F839D1" w:rsidRPr="00F839D1">
        <w:rPr>
          <w:color w:val="auto"/>
          <w:sz w:val="24"/>
          <w:szCs w:val="24"/>
        </w:rPr>
        <w:t xml:space="preserve">da </w:t>
      </w:r>
      <w:r w:rsidR="001B18BB">
        <w:rPr>
          <w:color w:val="auto"/>
          <w:sz w:val="24"/>
          <w:szCs w:val="24"/>
        </w:rPr>
        <w:t>anomalia</w:t>
      </w:r>
      <w:r w:rsidR="00F839D1" w:rsidRPr="00F839D1">
        <w:rPr>
          <w:color w:val="auto"/>
          <w:sz w:val="24"/>
          <w:szCs w:val="24"/>
        </w:rPr>
        <w:t xml:space="preserve"> </w:t>
      </w:r>
      <w:r w:rsidR="006E0ED7">
        <w:rPr>
          <w:color w:val="auto"/>
          <w:sz w:val="24"/>
          <w:szCs w:val="24"/>
        </w:rPr>
        <w:t>na região norte do Brasil</w:t>
      </w:r>
      <w:r w:rsidR="00F839D1" w:rsidRPr="00F839D1">
        <w:rPr>
          <w:color w:val="auto"/>
          <w:sz w:val="24"/>
          <w:szCs w:val="24"/>
        </w:rPr>
        <w:t xml:space="preserve">, nos últimos </w:t>
      </w:r>
      <w:r w:rsidR="00D6636F">
        <w:rPr>
          <w:color w:val="auto"/>
          <w:sz w:val="24"/>
          <w:szCs w:val="24"/>
        </w:rPr>
        <w:t>10</w:t>
      </w:r>
      <w:r w:rsidR="00F839D1" w:rsidRPr="00F839D1">
        <w:rPr>
          <w:color w:val="auto"/>
          <w:sz w:val="24"/>
          <w:szCs w:val="24"/>
        </w:rPr>
        <w:t xml:space="preserve"> anos,</w:t>
      </w:r>
      <w:r w:rsidR="00D6636F">
        <w:rPr>
          <w:color w:val="auto"/>
          <w:sz w:val="24"/>
          <w:szCs w:val="24"/>
        </w:rPr>
        <w:t xml:space="preserve"> </w:t>
      </w:r>
      <w:r w:rsidR="00C363D8" w:rsidRPr="00413DD9">
        <w:rPr>
          <w:color w:val="auto"/>
          <w:sz w:val="24"/>
          <w:szCs w:val="24"/>
        </w:rPr>
        <w:t>como referência para outras pesquisas científicas.</w:t>
      </w:r>
      <w:bookmarkEnd w:id="2"/>
    </w:p>
    <w:p w14:paraId="6BEACE50" w14:textId="77777777" w:rsidR="00F839D1" w:rsidRDefault="00F839D1" w:rsidP="00F839D1">
      <w:pPr>
        <w:rPr>
          <w:color w:val="auto"/>
          <w:sz w:val="24"/>
          <w:szCs w:val="24"/>
        </w:rPr>
      </w:pPr>
    </w:p>
    <w:p w14:paraId="63003D33" w14:textId="2CCCE361" w:rsidR="00A4069E" w:rsidRDefault="00077A88" w:rsidP="00413DD9">
      <w:pPr>
        <w:ind w:firstLine="0"/>
        <w:rPr>
          <w:sz w:val="24"/>
          <w:szCs w:val="24"/>
        </w:rPr>
      </w:pPr>
      <w:r w:rsidRPr="00A60C0F">
        <w:rPr>
          <w:sz w:val="24"/>
          <w:szCs w:val="24"/>
        </w:rPr>
        <w:t>PALAVRAS-CHAVE</w:t>
      </w:r>
      <w:r w:rsidR="00413DD9" w:rsidRPr="00A60C0F">
        <w:rPr>
          <w:sz w:val="24"/>
          <w:szCs w:val="24"/>
        </w:rPr>
        <w:t>:</w:t>
      </w:r>
      <w:r w:rsidR="00A0631E">
        <w:rPr>
          <w:sz w:val="24"/>
          <w:szCs w:val="24"/>
        </w:rPr>
        <w:t xml:space="preserve"> </w:t>
      </w:r>
      <w:bookmarkStart w:id="3" w:name="_GoBack"/>
      <w:r w:rsidR="00A0631E" w:rsidRPr="00A0631E">
        <w:rPr>
          <w:sz w:val="24"/>
          <w:szCs w:val="24"/>
        </w:rPr>
        <w:t>Comunicação Interventricular</w:t>
      </w:r>
      <w:bookmarkEnd w:id="3"/>
      <w:r w:rsidR="00413DD9" w:rsidRPr="00230DA7">
        <w:rPr>
          <w:sz w:val="24"/>
          <w:szCs w:val="24"/>
        </w:rPr>
        <w:t>.</w:t>
      </w:r>
      <w:r w:rsidR="00A0631E">
        <w:rPr>
          <w:sz w:val="24"/>
          <w:szCs w:val="24"/>
        </w:rPr>
        <w:t xml:space="preserve"> </w:t>
      </w:r>
      <w:r w:rsidR="00A60C0F">
        <w:rPr>
          <w:sz w:val="24"/>
          <w:szCs w:val="24"/>
        </w:rPr>
        <w:t>Cardiopatias Congêni</w:t>
      </w:r>
      <w:r w:rsidR="00A0631E">
        <w:rPr>
          <w:sz w:val="24"/>
          <w:szCs w:val="24"/>
        </w:rPr>
        <w:t>t</w:t>
      </w:r>
      <w:r w:rsidR="00A60C0F">
        <w:rPr>
          <w:sz w:val="24"/>
          <w:szCs w:val="24"/>
        </w:rPr>
        <w:t>as</w:t>
      </w:r>
      <w:r w:rsidR="00413DD9" w:rsidRPr="00230DA7">
        <w:rPr>
          <w:sz w:val="24"/>
          <w:szCs w:val="24"/>
        </w:rPr>
        <w:t xml:space="preserve">. </w:t>
      </w:r>
      <w:r w:rsidR="00A60C0F">
        <w:rPr>
          <w:sz w:val="24"/>
          <w:szCs w:val="24"/>
        </w:rPr>
        <w:t>Epidemiologia</w:t>
      </w:r>
      <w:r w:rsidR="00413DD9" w:rsidRPr="00230DA7">
        <w:rPr>
          <w:sz w:val="24"/>
          <w:szCs w:val="24"/>
        </w:rPr>
        <w:t>.</w:t>
      </w:r>
    </w:p>
    <w:p w14:paraId="4B3BCD6A" w14:textId="77777777" w:rsidR="0073277A" w:rsidRDefault="0073277A" w:rsidP="00413DD9">
      <w:pPr>
        <w:ind w:firstLine="0"/>
        <w:rPr>
          <w:sz w:val="24"/>
          <w:szCs w:val="24"/>
        </w:rPr>
      </w:pPr>
    </w:p>
    <w:p w14:paraId="3DB840AC" w14:textId="59D7146F" w:rsidR="008C5F73" w:rsidRPr="00252E2A" w:rsidRDefault="00077A88" w:rsidP="00413DD9">
      <w:pPr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REFERÊNCIAS</w:t>
      </w:r>
    </w:p>
    <w:p w14:paraId="71A52D91" w14:textId="6EFCC692" w:rsidR="00252E2A" w:rsidRPr="00252E2A" w:rsidRDefault="00252E2A" w:rsidP="007E1CA7">
      <w:pPr>
        <w:spacing w:line="240" w:lineRule="auto"/>
        <w:ind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  <w:r w:rsidRPr="00B00344">
        <w:rPr>
          <w:rFonts w:eastAsia="Times New Roman"/>
          <w:color w:val="222222"/>
          <w:sz w:val="24"/>
          <w:szCs w:val="24"/>
          <w:shd w:val="clear" w:color="auto" w:fill="FFFFFF"/>
          <w:lang w:eastAsia="pt-BR"/>
        </w:rPr>
        <w:t xml:space="preserve">PEPPE, M. F. et al. </w:t>
      </w:r>
      <w:r w:rsidRPr="00252E2A">
        <w:rPr>
          <w:rFonts w:eastAsia="Times New Roman"/>
          <w:color w:val="222222"/>
          <w:sz w:val="24"/>
          <w:szCs w:val="24"/>
          <w:shd w:val="clear" w:color="auto" w:fill="FFFFFF"/>
          <w:lang w:eastAsia="pt-BR"/>
        </w:rPr>
        <w:t xml:space="preserve">Comunicação interventricular–evolução. </w:t>
      </w:r>
      <w:r w:rsidRPr="00252E2A">
        <w:rPr>
          <w:rFonts w:eastAsia="Times New Roman"/>
          <w:b/>
          <w:bCs/>
          <w:color w:val="222222"/>
          <w:sz w:val="24"/>
          <w:szCs w:val="24"/>
          <w:shd w:val="clear" w:color="auto" w:fill="FFFFFF"/>
          <w:lang w:eastAsia="pt-BR"/>
        </w:rPr>
        <w:t xml:space="preserve">Cadernos </w:t>
      </w:r>
      <w:proofErr w:type="spellStart"/>
      <w:r w:rsidRPr="00252E2A">
        <w:rPr>
          <w:rFonts w:eastAsia="Times New Roman"/>
          <w:b/>
          <w:bCs/>
          <w:color w:val="222222"/>
          <w:sz w:val="24"/>
          <w:szCs w:val="24"/>
          <w:shd w:val="clear" w:color="auto" w:fill="FFFFFF"/>
          <w:lang w:eastAsia="pt-BR"/>
        </w:rPr>
        <w:t>UniFOA</w:t>
      </w:r>
      <w:proofErr w:type="spellEnd"/>
      <w:r w:rsidRPr="00252E2A">
        <w:rPr>
          <w:rFonts w:eastAsia="Times New Roman"/>
          <w:color w:val="222222"/>
          <w:sz w:val="24"/>
          <w:szCs w:val="24"/>
          <w:shd w:val="clear" w:color="auto" w:fill="FFFFFF"/>
          <w:lang w:eastAsia="pt-BR"/>
        </w:rPr>
        <w:t xml:space="preserve">, v. 7, n. 1 </w:t>
      </w:r>
      <w:proofErr w:type="spellStart"/>
      <w:r w:rsidRPr="00252E2A">
        <w:rPr>
          <w:rFonts w:eastAsia="Times New Roman"/>
          <w:color w:val="222222"/>
          <w:sz w:val="24"/>
          <w:szCs w:val="24"/>
          <w:shd w:val="clear" w:color="auto" w:fill="FFFFFF"/>
          <w:lang w:eastAsia="pt-BR"/>
        </w:rPr>
        <w:t>Esp</w:t>
      </w:r>
      <w:proofErr w:type="spellEnd"/>
      <w:r w:rsidRPr="00252E2A">
        <w:rPr>
          <w:rFonts w:eastAsia="Times New Roman"/>
          <w:color w:val="222222"/>
          <w:sz w:val="24"/>
          <w:szCs w:val="24"/>
          <w:shd w:val="clear" w:color="auto" w:fill="FFFFFF"/>
          <w:lang w:eastAsia="pt-BR"/>
        </w:rPr>
        <w:t>, p. 109-109, 2012.</w:t>
      </w:r>
    </w:p>
    <w:p w14:paraId="68D21993" w14:textId="77777777" w:rsidR="00252E2A" w:rsidRPr="00252E2A" w:rsidRDefault="00252E2A" w:rsidP="00252E2A">
      <w:pPr>
        <w:spacing w:before="240" w:after="240" w:line="240" w:lineRule="auto"/>
        <w:ind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  <w:r w:rsidRPr="00252E2A">
        <w:rPr>
          <w:rFonts w:eastAsia="Times New Roman"/>
          <w:color w:val="222222"/>
          <w:sz w:val="24"/>
          <w:szCs w:val="24"/>
          <w:shd w:val="clear" w:color="auto" w:fill="FFFFFF"/>
          <w:lang w:eastAsia="pt-BR"/>
        </w:rPr>
        <w:t xml:space="preserve">Sistema de informações sobre Nascidos Vivos (SINASC). </w:t>
      </w:r>
      <w:r w:rsidRPr="00252E2A">
        <w:rPr>
          <w:rFonts w:eastAsia="Times New Roman"/>
          <w:b/>
          <w:bCs/>
          <w:color w:val="222222"/>
          <w:sz w:val="24"/>
          <w:szCs w:val="24"/>
          <w:shd w:val="clear" w:color="auto" w:fill="FFFFFF"/>
          <w:lang w:eastAsia="pt-BR"/>
        </w:rPr>
        <w:t>Anomalia ou defeito congênito em nascidos vivos</w:t>
      </w:r>
      <w:r w:rsidRPr="00252E2A">
        <w:rPr>
          <w:rFonts w:eastAsia="Times New Roman"/>
          <w:color w:val="222222"/>
          <w:sz w:val="24"/>
          <w:szCs w:val="24"/>
          <w:shd w:val="clear" w:color="auto" w:fill="FFFFFF"/>
          <w:lang w:eastAsia="pt-BR"/>
        </w:rPr>
        <w:t>. Disponível em http://tabnet.datasus.gov.br/cgi/deftohtm.exe?sinasc/Anomalias/anomabr.def. Acessado em: 07 de julho de 2022.</w:t>
      </w:r>
    </w:p>
    <w:p w14:paraId="6E619DA0" w14:textId="77777777" w:rsidR="008C5F73" w:rsidRPr="001D236A" w:rsidRDefault="008C5F73" w:rsidP="00413DD9">
      <w:pPr>
        <w:ind w:firstLine="0"/>
        <w:rPr>
          <w:sz w:val="24"/>
          <w:szCs w:val="24"/>
        </w:rPr>
      </w:pPr>
    </w:p>
    <w:sectPr w:rsidR="008C5F73" w:rsidRPr="001D236A" w:rsidSect="00A60C0F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3C85C" w14:textId="77777777" w:rsidR="00287917" w:rsidRDefault="00287917" w:rsidP="00DB291E">
      <w:pPr>
        <w:spacing w:line="240" w:lineRule="auto"/>
      </w:pPr>
      <w:r>
        <w:separator/>
      </w:r>
    </w:p>
  </w:endnote>
  <w:endnote w:type="continuationSeparator" w:id="0">
    <w:p w14:paraId="21249112" w14:textId="77777777" w:rsidR="00287917" w:rsidRDefault="00287917" w:rsidP="00DB29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Italic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9BFE6" w14:textId="77777777" w:rsidR="00287917" w:rsidRDefault="00287917" w:rsidP="00DB291E">
      <w:pPr>
        <w:spacing w:line="240" w:lineRule="auto"/>
      </w:pPr>
      <w:r>
        <w:separator/>
      </w:r>
    </w:p>
  </w:footnote>
  <w:footnote w:type="continuationSeparator" w:id="0">
    <w:p w14:paraId="5FBB1923" w14:textId="77777777" w:rsidR="00287917" w:rsidRDefault="00287917" w:rsidP="00DB29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C1"/>
    <w:rsid w:val="0000253E"/>
    <w:rsid w:val="00004905"/>
    <w:rsid w:val="00017557"/>
    <w:rsid w:val="00017D06"/>
    <w:rsid w:val="000242DE"/>
    <w:rsid w:val="000273C0"/>
    <w:rsid w:val="00052BD3"/>
    <w:rsid w:val="00077A88"/>
    <w:rsid w:val="00092101"/>
    <w:rsid w:val="0009702B"/>
    <w:rsid w:val="000B2DF0"/>
    <w:rsid w:val="000B4E28"/>
    <w:rsid w:val="000C138B"/>
    <w:rsid w:val="000D0483"/>
    <w:rsid w:val="00104CB1"/>
    <w:rsid w:val="00106DBA"/>
    <w:rsid w:val="00122968"/>
    <w:rsid w:val="00133414"/>
    <w:rsid w:val="001436E7"/>
    <w:rsid w:val="00151E18"/>
    <w:rsid w:val="001808A0"/>
    <w:rsid w:val="00192362"/>
    <w:rsid w:val="00197190"/>
    <w:rsid w:val="001B18BB"/>
    <w:rsid w:val="001D236A"/>
    <w:rsid w:val="00201A69"/>
    <w:rsid w:val="00203F12"/>
    <w:rsid w:val="002229F9"/>
    <w:rsid w:val="0023490B"/>
    <w:rsid w:val="002375C4"/>
    <w:rsid w:val="00237825"/>
    <w:rsid w:val="00250BDA"/>
    <w:rsid w:val="00252E2A"/>
    <w:rsid w:val="00254CC1"/>
    <w:rsid w:val="0027099D"/>
    <w:rsid w:val="00273F82"/>
    <w:rsid w:val="00287917"/>
    <w:rsid w:val="00292E9C"/>
    <w:rsid w:val="00297E47"/>
    <w:rsid w:val="002B2EA4"/>
    <w:rsid w:val="002B424E"/>
    <w:rsid w:val="002C04BB"/>
    <w:rsid w:val="002E3232"/>
    <w:rsid w:val="002E548E"/>
    <w:rsid w:val="002F1FEC"/>
    <w:rsid w:val="00302001"/>
    <w:rsid w:val="00311FCA"/>
    <w:rsid w:val="00353B82"/>
    <w:rsid w:val="00356780"/>
    <w:rsid w:val="00381368"/>
    <w:rsid w:val="0038537E"/>
    <w:rsid w:val="00394ADD"/>
    <w:rsid w:val="003B77F8"/>
    <w:rsid w:val="003D3673"/>
    <w:rsid w:val="00402BCB"/>
    <w:rsid w:val="00403811"/>
    <w:rsid w:val="00404DA9"/>
    <w:rsid w:val="00413DD9"/>
    <w:rsid w:val="00421389"/>
    <w:rsid w:val="00440AE7"/>
    <w:rsid w:val="004807C7"/>
    <w:rsid w:val="004A4C4D"/>
    <w:rsid w:val="004C0B85"/>
    <w:rsid w:val="004E7CF8"/>
    <w:rsid w:val="005152BF"/>
    <w:rsid w:val="00523D6E"/>
    <w:rsid w:val="005372A9"/>
    <w:rsid w:val="00550158"/>
    <w:rsid w:val="005726C6"/>
    <w:rsid w:val="00585A6E"/>
    <w:rsid w:val="005D56CA"/>
    <w:rsid w:val="0069192D"/>
    <w:rsid w:val="006A26EE"/>
    <w:rsid w:val="006A3464"/>
    <w:rsid w:val="006C0458"/>
    <w:rsid w:val="006C462E"/>
    <w:rsid w:val="006D17D0"/>
    <w:rsid w:val="006D7923"/>
    <w:rsid w:val="006E0ED7"/>
    <w:rsid w:val="0073277A"/>
    <w:rsid w:val="00734934"/>
    <w:rsid w:val="007624D6"/>
    <w:rsid w:val="00766863"/>
    <w:rsid w:val="0077719C"/>
    <w:rsid w:val="0078497F"/>
    <w:rsid w:val="007D59BD"/>
    <w:rsid w:val="007E1CA7"/>
    <w:rsid w:val="007F204E"/>
    <w:rsid w:val="007F51DA"/>
    <w:rsid w:val="00845E5D"/>
    <w:rsid w:val="00860330"/>
    <w:rsid w:val="00862D85"/>
    <w:rsid w:val="00876914"/>
    <w:rsid w:val="008920FC"/>
    <w:rsid w:val="00896972"/>
    <w:rsid w:val="008A0D20"/>
    <w:rsid w:val="008C5F73"/>
    <w:rsid w:val="008E1A1D"/>
    <w:rsid w:val="008F5648"/>
    <w:rsid w:val="00900D6B"/>
    <w:rsid w:val="009375AC"/>
    <w:rsid w:val="009459D2"/>
    <w:rsid w:val="009463CD"/>
    <w:rsid w:val="009536B5"/>
    <w:rsid w:val="009840E6"/>
    <w:rsid w:val="009D407B"/>
    <w:rsid w:val="00A00709"/>
    <w:rsid w:val="00A0631E"/>
    <w:rsid w:val="00A4069E"/>
    <w:rsid w:val="00A4744A"/>
    <w:rsid w:val="00A60C0F"/>
    <w:rsid w:val="00A709FD"/>
    <w:rsid w:val="00A95365"/>
    <w:rsid w:val="00AD2C2E"/>
    <w:rsid w:val="00AF2D9F"/>
    <w:rsid w:val="00AF6F4F"/>
    <w:rsid w:val="00B00344"/>
    <w:rsid w:val="00B05B36"/>
    <w:rsid w:val="00B21740"/>
    <w:rsid w:val="00B22CC9"/>
    <w:rsid w:val="00B66759"/>
    <w:rsid w:val="00B6734C"/>
    <w:rsid w:val="00B7145E"/>
    <w:rsid w:val="00B80316"/>
    <w:rsid w:val="00BB520C"/>
    <w:rsid w:val="00BD31E7"/>
    <w:rsid w:val="00BD45BD"/>
    <w:rsid w:val="00BE5C89"/>
    <w:rsid w:val="00BF5C55"/>
    <w:rsid w:val="00C05D42"/>
    <w:rsid w:val="00C14F01"/>
    <w:rsid w:val="00C2087F"/>
    <w:rsid w:val="00C24C5F"/>
    <w:rsid w:val="00C33129"/>
    <w:rsid w:val="00C34BD2"/>
    <w:rsid w:val="00C363D8"/>
    <w:rsid w:val="00C63DCF"/>
    <w:rsid w:val="00C67972"/>
    <w:rsid w:val="00C67F3B"/>
    <w:rsid w:val="00C9240C"/>
    <w:rsid w:val="00CC496A"/>
    <w:rsid w:val="00CE6F30"/>
    <w:rsid w:val="00CE71E3"/>
    <w:rsid w:val="00D03C6C"/>
    <w:rsid w:val="00D1498D"/>
    <w:rsid w:val="00D217D9"/>
    <w:rsid w:val="00D35A56"/>
    <w:rsid w:val="00D42B8A"/>
    <w:rsid w:val="00D6497E"/>
    <w:rsid w:val="00D6636F"/>
    <w:rsid w:val="00D67859"/>
    <w:rsid w:val="00D72766"/>
    <w:rsid w:val="00D72EB2"/>
    <w:rsid w:val="00D872F8"/>
    <w:rsid w:val="00DB291E"/>
    <w:rsid w:val="00DF42C7"/>
    <w:rsid w:val="00DF494D"/>
    <w:rsid w:val="00E142B4"/>
    <w:rsid w:val="00E15DED"/>
    <w:rsid w:val="00E72953"/>
    <w:rsid w:val="00E854D9"/>
    <w:rsid w:val="00E858A4"/>
    <w:rsid w:val="00E97496"/>
    <w:rsid w:val="00E97AE0"/>
    <w:rsid w:val="00EA3E45"/>
    <w:rsid w:val="00EB1BA5"/>
    <w:rsid w:val="00EE27E9"/>
    <w:rsid w:val="00EE34CA"/>
    <w:rsid w:val="00EF724A"/>
    <w:rsid w:val="00F01886"/>
    <w:rsid w:val="00F06048"/>
    <w:rsid w:val="00F12453"/>
    <w:rsid w:val="00F27BCD"/>
    <w:rsid w:val="00F62C4C"/>
    <w:rsid w:val="00F63FF5"/>
    <w:rsid w:val="00F839D1"/>
    <w:rsid w:val="00F962FC"/>
    <w:rsid w:val="00FA7877"/>
    <w:rsid w:val="00FD6656"/>
    <w:rsid w:val="00FF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D007"/>
  <w15:chartTrackingRefBased/>
  <w15:docId w15:val="{6E0BE864-604F-446D-A3E5-DFA18FCF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/>
        <w:sz w:val="21"/>
        <w:szCs w:val="21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E7C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E7CF8"/>
    <w:rPr>
      <w:rFonts w:ascii="Courier New" w:eastAsia="Times New Roman" w:hAnsi="Courier New" w:cs="Courier New"/>
      <w:color w:val="auto"/>
      <w:sz w:val="20"/>
      <w:szCs w:val="20"/>
      <w:lang w:eastAsia="pt-BR"/>
    </w:rPr>
  </w:style>
  <w:style w:type="paragraph" w:styleId="SemEspaamento">
    <w:name w:val="No Spacing"/>
    <w:uiPriority w:val="1"/>
    <w:qFormat/>
    <w:rsid w:val="00A4069E"/>
    <w:pPr>
      <w:spacing w:line="240" w:lineRule="auto"/>
      <w:ind w:firstLine="0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fontstyle01">
    <w:name w:val="fontstyle01"/>
    <w:basedOn w:val="Fontepargpadro"/>
    <w:rsid w:val="00A709FD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A709FD"/>
    <w:rPr>
      <w:rFonts w:ascii="Arial-BoldItalicMT" w:hAnsi="Arial-BoldItalicMT" w:hint="default"/>
      <w:b/>
      <w:bCs/>
      <w:i/>
      <w:iCs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53B8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3827</TotalTime>
  <Pages>2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Luis</dc:creator>
  <cp:keywords/>
  <dc:description/>
  <cp:lastModifiedBy>Author</cp:lastModifiedBy>
  <cp:revision>77</cp:revision>
  <cp:lastPrinted>2021-09-02T02:06:00Z</cp:lastPrinted>
  <dcterms:created xsi:type="dcterms:W3CDTF">2020-06-18T23:51:00Z</dcterms:created>
  <dcterms:modified xsi:type="dcterms:W3CDTF">2022-07-08T02:45:00Z</dcterms:modified>
</cp:coreProperties>
</file>