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50135D62" w:rsidR="00E62298" w:rsidRDefault="0064198B" w:rsidP="00641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“O TEMPO É O SENHOR DA VERDADE”: RELAÇÕES ENTRE NEGACIONISMO CIENTÍFICO, DIREITA POLÍTICA E FAKE NEWS</w:t>
      </w:r>
    </w:p>
    <w:p w14:paraId="762DA4AC" w14:textId="77777777" w:rsidR="0064198B" w:rsidRDefault="0064198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1EC563" w14:textId="1854542B" w:rsidR="00F82AC3" w:rsidRDefault="008B32B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Maciel de Araújo Ribeiro</w:t>
      </w:r>
    </w:p>
    <w:p w14:paraId="5BFFCC78" w14:textId="1C86B9AF" w:rsidR="008B32B9" w:rsidRDefault="008B32B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</w:t>
      </w:r>
    </w:p>
    <w:p w14:paraId="255AE043" w14:textId="300B22B3" w:rsidR="008B32B9" w:rsidRDefault="008B32B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maria.ribeiro@unimontes.br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0965F52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939B85E" w14:textId="7CA9017B" w:rsidR="008B32B9" w:rsidRPr="00391806" w:rsidRDefault="008B32B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Negacionismo científico; notícias falsas; direita política; falácias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ABB8C" w14:textId="5F441B76" w:rsidR="008B32B9" w:rsidRPr="00B25E3C" w:rsidRDefault="008B32B9" w:rsidP="008B3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3C">
        <w:rPr>
          <w:rFonts w:ascii="Times New Roman" w:hAnsi="Times New Roman" w:cs="Times New Roman"/>
          <w:sz w:val="24"/>
          <w:szCs w:val="24"/>
        </w:rPr>
        <w:t>A pandemia de COVID-19 lançou luzes para um fenômeno que crescia despercebido: o negacionismo científico. No Brasil, instâncias governamentais tentaram legitimar suas escolhas a partir da deslegitimação da ciência. Nessa lógica, reajustando-se o valor da ciência, reajusta-se também o valor de outros conhecimentos, como os saberes de crença e de experiência, que passaram a disputar o cabedal de soluções para a crise sanitária em curso, com a vantagem de falarem mais diretamente às subjetividades das pessoas. A partir desse contexto, esta pesquisa discute as relações entre saberes de crença, notícias falsas e valores da direita política com o objetivo de compreender como esses fenômenos interag</w:t>
      </w:r>
      <w:r w:rsidR="005F04B7">
        <w:rPr>
          <w:rFonts w:ascii="Times New Roman" w:hAnsi="Times New Roman" w:cs="Times New Roman"/>
          <w:sz w:val="24"/>
          <w:szCs w:val="24"/>
        </w:rPr>
        <w:t>em</w:t>
      </w:r>
      <w:r w:rsidRPr="00B25E3C">
        <w:rPr>
          <w:rFonts w:ascii="Times New Roman" w:hAnsi="Times New Roman" w:cs="Times New Roman"/>
          <w:sz w:val="24"/>
          <w:szCs w:val="24"/>
        </w:rPr>
        <w:t xml:space="preserve"> para sustentar um sistema de crenças que se op</w:t>
      </w:r>
      <w:r w:rsidR="005F04B7">
        <w:rPr>
          <w:rFonts w:ascii="Times New Roman" w:hAnsi="Times New Roman" w:cs="Times New Roman"/>
          <w:sz w:val="24"/>
          <w:szCs w:val="24"/>
        </w:rPr>
        <w:t>õe</w:t>
      </w:r>
      <w:r w:rsidRPr="00B25E3C">
        <w:rPr>
          <w:rFonts w:ascii="Times New Roman" w:hAnsi="Times New Roman" w:cs="Times New Roman"/>
          <w:sz w:val="24"/>
          <w:szCs w:val="24"/>
        </w:rPr>
        <w:t xml:space="preserve"> ao conhecimento científico num momento em que a população mundial precis</w:t>
      </w:r>
      <w:r w:rsidR="005F04B7">
        <w:rPr>
          <w:rFonts w:ascii="Times New Roman" w:hAnsi="Times New Roman" w:cs="Times New Roman"/>
          <w:sz w:val="24"/>
          <w:szCs w:val="24"/>
        </w:rPr>
        <w:t>a</w:t>
      </w:r>
      <w:r w:rsidRPr="00B25E3C">
        <w:rPr>
          <w:rFonts w:ascii="Times New Roman" w:hAnsi="Times New Roman" w:cs="Times New Roman"/>
          <w:sz w:val="24"/>
          <w:szCs w:val="24"/>
        </w:rPr>
        <w:t xml:space="preserve"> justamente desse conhecimento para sobreviver à pandemia. Do ponto de vista metodológico, 25 pessoas integrantes de redes sociais da direita política responderam a um questionário online, sendo que 5 participaram de uma entrevista oral (cuja análise apoiou-se na Análise do Discurso de orientação francesa). Os dados quantitativos revelaram que, dentre os participantes da pesquisa, 79% se declaram simpatizantes da direita ou da extrema direita política; 58% concordam que a vacina de COVID-19 apresenta riscos à saúde;  41% discordam que o planeta Terra está aquecendo devido à ação do homem; 58% defendem que a liberdade individual deve ser preservada acima de interesses coletivos; 79% concordam que empresas públicas devem ser privatizadas; 75% afirmam não confiar de modo algum ou confiar pouco no jornalismo profissional; 54% afirmam que a sua principal fonte de informação são redes sociais e 45% afirmam que nunca ou raramente assistem a jornal televisivo. Em complemento, os dados qualitativos revelam a ocorrência de argumentações frágeis ou falaciosas, fundamentadas mais em saberes de crença que em saberes de conhecimento, com significativa ocorrência de argumentos de </w:t>
      </w:r>
      <w:proofErr w:type="spellStart"/>
      <w:r w:rsidRPr="00B25E3C">
        <w:rPr>
          <w:rFonts w:ascii="Times New Roman" w:hAnsi="Times New Roman" w:cs="Times New Roman"/>
          <w:sz w:val="24"/>
          <w:szCs w:val="24"/>
        </w:rPr>
        <w:t>retorsão</w:t>
      </w:r>
      <w:proofErr w:type="spellEnd"/>
      <w:r w:rsidRPr="00B25E3C">
        <w:rPr>
          <w:rFonts w:ascii="Times New Roman" w:hAnsi="Times New Roman" w:cs="Times New Roman"/>
          <w:sz w:val="24"/>
          <w:szCs w:val="24"/>
        </w:rPr>
        <w:t>. Os resultados da pesquisa apontam que o distanciamento do jornalismo profissional e a proximidade com a produção de conteúdo específico às redes sociais, assim como a adesão a valores</w:t>
      </w:r>
      <w:r w:rsidR="005F04B7">
        <w:rPr>
          <w:rFonts w:ascii="Times New Roman" w:hAnsi="Times New Roman" w:cs="Times New Roman"/>
          <w:sz w:val="24"/>
          <w:szCs w:val="24"/>
        </w:rPr>
        <w:t xml:space="preserve"> neoliberais</w:t>
      </w:r>
      <w:r w:rsidRPr="00B25E3C">
        <w:rPr>
          <w:rFonts w:ascii="Times New Roman" w:hAnsi="Times New Roman" w:cs="Times New Roman"/>
          <w:sz w:val="24"/>
          <w:szCs w:val="24"/>
        </w:rPr>
        <w:t xml:space="preserve"> da direita política que privilegiam o individual ao coletivo, favorecem e fortalecem o negacionismo científico, fazendo sobrepor saberes de opinião a saberes da ciência.</w:t>
      </w:r>
    </w:p>
    <w:p w14:paraId="60BB01C7" w14:textId="77777777" w:rsidR="005F04B7" w:rsidRPr="00391806" w:rsidRDefault="005F04B7" w:rsidP="005F0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B96881" w14:textId="56435028" w:rsidR="005F04B7" w:rsidRPr="005F04B7" w:rsidRDefault="005F04B7" w:rsidP="005F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CAPONI, Sandra. Covid-19 no Brasil: entre o negacionismo e a razão neoliberal. </w:t>
      </w:r>
      <w:r w:rsidRPr="005F0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Estudos Avançados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34, n. 99, p. 209-224, 2020. Disponível em: </w:t>
      </w:r>
      <w:hyperlink r:id="rId8" w:history="1">
        <w:r w:rsidRPr="00B852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https://www.scielo.br/j/ea/a/tz4b6kWP4sHZD7ynw9LdYYJ/?lang=pt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Acesso: junho de 2017.</w:t>
      </w:r>
    </w:p>
    <w:p w14:paraId="480F1992" w14:textId="77777777" w:rsidR="00215DBD" w:rsidRDefault="005F04B7" w:rsidP="005F04B7">
      <w:pPr>
        <w:spacing w:after="0" w:line="240" w:lineRule="auto"/>
        <w:jc w:val="both"/>
      </w:pP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CHARAUDEAU, P. </w:t>
      </w:r>
      <w:r w:rsidRPr="005F0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discurso político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Editora Contexto, 2006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5F04B7">
        <w:t xml:space="preserve"> </w:t>
      </w:r>
    </w:p>
    <w:p w14:paraId="1D88E6E6" w14:textId="6C0CF490" w:rsidR="00F82AC3" w:rsidRDefault="005F04B7" w:rsidP="005F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D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LAZER, D. M. J et al. </w:t>
      </w:r>
      <w:r w:rsidRPr="005F04B7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The science of fake news. </w:t>
      </w:r>
      <w:r w:rsidRPr="00215D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359, n. 6380, p. 1094-1096, 2018. Disponível em: </w:t>
      </w:r>
      <w:hyperlink r:id="rId9" w:history="1">
        <w:r w:rsidRPr="00B852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https://science.sciencemag.org/content/359/6380/1094.summary</w:t>
        </w:r>
      </w:hyperlink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Acesso: 08 abr. de 2021.</w:t>
      </w:r>
    </w:p>
    <w:p w14:paraId="4A8B8F02" w14:textId="7D4FD34F" w:rsidR="005F04B7" w:rsidRPr="00391806" w:rsidRDefault="005F04B7" w:rsidP="005F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OLIVEIRA, Rodrigo Perez. O negacionismo científico </w:t>
      </w:r>
      <w:proofErr w:type="spellStart"/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>olavista</w:t>
      </w:r>
      <w:proofErr w:type="spellEnd"/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>: a radicalização de um certo regime epistemológico.</w:t>
      </w:r>
      <w:r w:rsidR="00641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In: KLEN, B. S.; PEREIRA, M. H. F; ARAÚJO, V. L. 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19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fake ao fato</w:t>
      </w:r>
      <w:r w:rsidR="0064198B" w:rsidRPr="006419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641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64198B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proofErr w:type="spellEnd"/>
      <w:r w:rsidR="0064198B">
        <w:rPr>
          <w:rFonts w:ascii="Times New Roman" w:eastAsia="Times New Roman" w:hAnsi="Times New Roman" w:cs="Times New Roman"/>
          <w:sz w:val="24"/>
          <w:szCs w:val="24"/>
          <w:lang w:eastAsia="pt-BR"/>
        </w:rPr>
        <w:t>)atualizando Bolsonaro. Vitória: Mil fontes</w:t>
      </w:r>
      <w:r w:rsidRPr="005F0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81-100, 2020.</w:t>
      </w:r>
    </w:p>
    <w:p w14:paraId="37D321C3" w14:textId="4A66B1AC" w:rsidR="00391806" w:rsidRP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FEF7" w14:textId="77777777" w:rsidR="00097CEE" w:rsidRDefault="00097CEE" w:rsidP="00D432BB">
      <w:pPr>
        <w:spacing w:after="0" w:line="240" w:lineRule="auto"/>
      </w:pPr>
      <w:r>
        <w:separator/>
      </w:r>
    </w:p>
  </w:endnote>
  <w:endnote w:type="continuationSeparator" w:id="0">
    <w:p w14:paraId="5499BFC9" w14:textId="77777777" w:rsidR="00097CEE" w:rsidRDefault="00097CE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C6FE" w14:textId="77777777" w:rsidR="00097CEE" w:rsidRDefault="00097CEE" w:rsidP="00D432BB">
      <w:pPr>
        <w:spacing w:after="0" w:line="240" w:lineRule="auto"/>
      </w:pPr>
      <w:r>
        <w:separator/>
      </w:r>
    </w:p>
  </w:footnote>
  <w:footnote w:type="continuationSeparator" w:id="0">
    <w:p w14:paraId="3561B4D5" w14:textId="77777777" w:rsidR="00097CEE" w:rsidRDefault="00097CE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4296">
    <w:abstractNumId w:val="0"/>
  </w:num>
  <w:num w:numId="2" w16cid:durableId="783964021">
    <w:abstractNumId w:val="2"/>
  </w:num>
  <w:num w:numId="3" w16cid:durableId="1616133064">
    <w:abstractNumId w:val="1"/>
  </w:num>
  <w:num w:numId="4" w16cid:durableId="1068503602">
    <w:abstractNumId w:val="3"/>
  </w:num>
  <w:num w:numId="5" w16cid:durableId="1815029621">
    <w:abstractNumId w:val="4"/>
  </w:num>
  <w:num w:numId="6" w16cid:durableId="13516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41B35"/>
    <w:rsid w:val="00064610"/>
    <w:rsid w:val="00097CEE"/>
    <w:rsid w:val="000D3BF8"/>
    <w:rsid w:val="001443B3"/>
    <w:rsid w:val="001A7641"/>
    <w:rsid w:val="001C70B8"/>
    <w:rsid w:val="001D70BC"/>
    <w:rsid w:val="00215DBD"/>
    <w:rsid w:val="0035672B"/>
    <w:rsid w:val="00391806"/>
    <w:rsid w:val="00583218"/>
    <w:rsid w:val="005F04B7"/>
    <w:rsid w:val="0064198B"/>
    <w:rsid w:val="00645EBB"/>
    <w:rsid w:val="006A62E4"/>
    <w:rsid w:val="0075705B"/>
    <w:rsid w:val="007E0501"/>
    <w:rsid w:val="00845FFB"/>
    <w:rsid w:val="008B32B9"/>
    <w:rsid w:val="008D0195"/>
    <w:rsid w:val="009C45AC"/>
    <w:rsid w:val="00A436B9"/>
    <w:rsid w:val="00A90677"/>
    <w:rsid w:val="00C069D0"/>
    <w:rsid w:val="00C77415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4E59797F-1407-4153-B74E-9473323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F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ea/a/tz4b6kWP4sHZD7ynw9LdYYJ/?lang=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ience.sciencemag.org/content/359/6380/1094.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3095</Characters>
  <Application>Microsoft Office Word</Application>
  <DocSecurity>0</DocSecurity>
  <Lines>60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Maria Clara Maciel</cp:lastModifiedBy>
  <cp:revision>3</cp:revision>
  <dcterms:created xsi:type="dcterms:W3CDTF">2023-05-16T02:05:00Z</dcterms:created>
  <dcterms:modified xsi:type="dcterms:W3CDTF">2023-05-16T02:09:00Z</dcterms:modified>
</cp:coreProperties>
</file>