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1A54" w14:textId="77777777" w:rsidR="00F12439" w:rsidRDefault="00F12439">
      <w:pPr>
        <w:spacing w:line="360" w:lineRule="auto"/>
        <w:jc w:val="right"/>
        <w:rPr>
          <w:rFonts w:ascii="Times New Roman" w:eastAsia="Times New Roman" w:hAnsi="Times New Roman" w:cs="Times New Roman"/>
        </w:rPr>
      </w:pPr>
    </w:p>
    <w:p w14:paraId="131CCD14" w14:textId="77777777" w:rsidR="00F12439" w:rsidRDefault="00D474D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NARRATIVAS DIGITAIS DE MÃES QUE FORMAM E SE FORMAM NA ACADEMIA: REDES DE SOLIDARIEDADE E SOLIDÃO</w:t>
      </w:r>
    </w:p>
    <w:p w14:paraId="52F43375" w14:textId="77777777" w:rsidR="00F12439" w:rsidRDefault="00F12439">
      <w:pPr>
        <w:spacing w:line="360" w:lineRule="auto"/>
        <w:jc w:val="center"/>
        <w:rPr>
          <w:rFonts w:ascii="Times New Roman" w:eastAsia="Times New Roman" w:hAnsi="Times New Roman" w:cs="Times New Roman"/>
          <w:b/>
        </w:rPr>
      </w:pPr>
    </w:p>
    <w:p w14:paraId="7D66FC5F" w14:textId="77777777" w:rsidR="00F12439" w:rsidRDefault="00D474D3">
      <w:pPr>
        <w:spacing w:line="360" w:lineRule="auto"/>
        <w:jc w:val="right"/>
        <w:rPr>
          <w:rFonts w:ascii="Times New Roman" w:eastAsia="Times New Roman" w:hAnsi="Times New Roman" w:cs="Times New Roman"/>
        </w:rPr>
      </w:pPr>
      <w:r>
        <w:rPr>
          <w:rFonts w:ascii="Times New Roman" w:eastAsia="Times New Roman" w:hAnsi="Times New Roman" w:cs="Times New Roman"/>
        </w:rPr>
        <w:t>Michelle Viana Trancoso (UERJ)</w:t>
      </w:r>
    </w:p>
    <w:p w14:paraId="72ECC5CA" w14:textId="77777777" w:rsidR="00F12439" w:rsidRDefault="00F12439">
      <w:pPr>
        <w:spacing w:line="360" w:lineRule="auto"/>
        <w:rPr>
          <w:rFonts w:ascii="Times New Roman" w:eastAsia="Times New Roman" w:hAnsi="Times New Roman" w:cs="Times New Roman"/>
        </w:rPr>
      </w:pPr>
    </w:p>
    <w:p w14:paraId="006CCB33" w14:textId="77777777" w:rsidR="00F12439" w:rsidRDefault="00F12439">
      <w:pPr>
        <w:spacing w:line="360" w:lineRule="auto"/>
        <w:rPr>
          <w:rFonts w:ascii="Times New Roman" w:eastAsia="Times New Roman" w:hAnsi="Times New Roman" w:cs="Times New Roman"/>
        </w:rPr>
      </w:pPr>
    </w:p>
    <w:p w14:paraId="68BC1DE5" w14:textId="77777777" w:rsidR="00F12439" w:rsidRDefault="00F12439">
      <w:pPr>
        <w:spacing w:line="360" w:lineRule="auto"/>
        <w:rPr>
          <w:rFonts w:ascii="Times New Roman" w:eastAsia="Times New Roman" w:hAnsi="Times New Roman" w:cs="Times New Roman"/>
        </w:rPr>
      </w:pPr>
    </w:p>
    <w:p w14:paraId="13D3C724" w14:textId="77777777" w:rsidR="00F12439" w:rsidRDefault="00D474D3">
      <w:pPr>
        <w:spacing w:line="360" w:lineRule="auto"/>
        <w:jc w:val="both"/>
        <w:rPr>
          <w:rFonts w:ascii="Times New Roman" w:eastAsia="Times New Roman" w:hAnsi="Times New Roman" w:cs="Times New Roman"/>
        </w:rPr>
      </w:pPr>
      <w:r>
        <w:rPr>
          <w:rFonts w:ascii="Times New Roman" w:eastAsia="Times New Roman" w:hAnsi="Times New Roman" w:cs="Times New Roman"/>
          <w:b/>
        </w:rPr>
        <w:t>Resumo</w:t>
      </w:r>
    </w:p>
    <w:p w14:paraId="3E8B7310" w14:textId="77777777" w:rsidR="00F12439" w:rsidRDefault="00D474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No empreendimento científico, os dados quantitativos recebem tonalidades afetivas das narrativas de mulheres que </w:t>
      </w:r>
      <w:proofErr w:type="spellStart"/>
      <w:r>
        <w:rPr>
          <w:rFonts w:ascii="Times New Roman" w:eastAsia="Times New Roman" w:hAnsi="Times New Roman" w:cs="Times New Roman"/>
        </w:rPr>
        <w:t>maternam</w:t>
      </w:r>
      <w:proofErr w:type="spellEnd"/>
      <w:r>
        <w:rPr>
          <w:rFonts w:ascii="Times New Roman" w:eastAsia="Times New Roman" w:hAnsi="Times New Roman" w:cs="Times New Roman"/>
        </w:rPr>
        <w:t>. O trabalho em resumo registra a etapa inicial de uma pesquisa-narrativa de Doutorado com, sobre e sendo mulheres que vivenciam suas m</w:t>
      </w:r>
      <w:r>
        <w:rPr>
          <w:rFonts w:ascii="Times New Roman" w:eastAsia="Times New Roman" w:hAnsi="Times New Roman" w:cs="Times New Roman"/>
        </w:rPr>
        <w:t>aternidades na Universidade. Nossa pretensão, neste momento inicial da pesquisa, é apresentar os acontecimentos que nos atravessam, expondo dados e tecendo teorizações acerca das histórias vividas por essas mulheres e as relações que se estabelecem por trá</w:t>
      </w:r>
      <w:r>
        <w:rPr>
          <w:rFonts w:ascii="Times New Roman" w:eastAsia="Times New Roman" w:hAnsi="Times New Roman" w:cs="Times New Roman"/>
        </w:rPr>
        <w:t>s dessas vivências. Os pressupostos teórico-metodológicos desta pesquisa-narrativa passam pelo acontecimento na experiência, pela escuta do pesquisador e pelas teorias das intelectuais feministas, contribuições caras a uma apropriação epistemológica e meto</w:t>
      </w:r>
      <w:r>
        <w:rPr>
          <w:rFonts w:ascii="Times New Roman" w:eastAsia="Times New Roman" w:hAnsi="Times New Roman" w:cs="Times New Roman"/>
        </w:rPr>
        <w:t>dológica que reivindica seu lugar de fala. Ao fim, propõe-se a feminização da ciência para humanizar a produção de conhecimento e combater a desigualdade de gênero no espaço acadêmico.</w:t>
      </w:r>
    </w:p>
    <w:p w14:paraId="06CA157E" w14:textId="77777777" w:rsidR="00F12439" w:rsidRDefault="00F12439">
      <w:pPr>
        <w:spacing w:line="360" w:lineRule="auto"/>
        <w:jc w:val="both"/>
        <w:rPr>
          <w:rFonts w:ascii="Times New Roman" w:eastAsia="Times New Roman" w:hAnsi="Times New Roman" w:cs="Times New Roman"/>
        </w:rPr>
      </w:pPr>
    </w:p>
    <w:p w14:paraId="11A72CBD" w14:textId="77777777" w:rsidR="00F12439" w:rsidRDefault="00D474D3">
      <w:pPr>
        <w:spacing w:line="360" w:lineRule="auto"/>
        <w:jc w:val="both"/>
        <w:rPr>
          <w:rFonts w:ascii="Times New Roman" w:eastAsia="Times New Roman" w:hAnsi="Times New Roman" w:cs="Times New Roman"/>
        </w:rPr>
      </w:pPr>
      <w:r>
        <w:rPr>
          <w:rFonts w:ascii="Times New Roman" w:eastAsia="Times New Roman" w:hAnsi="Times New Roman" w:cs="Times New Roman"/>
          <w:b/>
        </w:rPr>
        <w:t>Palavras-chaves</w:t>
      </w:r>
      <w:r>
        <w:rPr>
          <w:rFonts w:ascii="Times New Roman" w:eastAsia="Times New Roman" w:hAnsi="Times New Roman" w:cs="Times New Roman"/>
        </w:rPr>
        <w:t>: Narrativas digitais; maternidade; universidade; ciênc</w:t>
      </w:r>
      <w:r>
        <w:rPr>
          <w:rFonts w:ascii="Times New Roman" w:eastAsia="Times New Roman" w:hAnsi="Times New Roman" w:cs="Times New Roman"/>
        </w:rPr>
        <w:t>ia</w:t>
      </w:r>
    </w:p>
    <w:p w14:paraId="556BF758" w14:textId="77777777" w:rsidR="00F12439" w:rsidRDefault="00F12439">
      <w:pPr>
        <w:spacing w:line="360" w:lineRule="auto"/>
        <w:jc w:val="both"/>
        <w:rPr>
          <w:rFonts w:ascii="Times New Roman" w:eastAsia="Times New Roman" w:hAnsi="Times New Roman" w:cs="Times New Roman"/>
        </w:rPr>
      </w:pPr>
    </w:p>
    <w:p w14:paraId="29FCDD03" w14:textId="77777777" w:rsidR="00F12439" w:rsidRDefault="00F12439">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4B78119" w14:textId="77777777" w:rsidR="00F12439" w:rsidRDefault="00F12439">
      <w:pPr>
        <w:spacing w:line="360" w:lineRule="auto"/>
        <w:rPr>
          <w:rFonts w:ascii="Times New Roman" w:eastAsia="Times New Roman" w:hAnsi="Times New Roman" w:cs="Times New Roman"/>
          <w:b/>
        </w:rPr>
      </w:pPr>
    </w:p>
    <w:p w14:paraId="6EE08115" w14:textId="77777777" w:rsidR="00F12439" w:rsidRDefault="00F12439">
      <w:pPr>
        <w:spacing w:line="360" w:lineRule="auto"/>
        <w:rPr>
          <w:rFonts w:ascii="Times New Roman" w:eastAsia="Times New Roman" w:hAnsi="Times New Roman" w:cs="Times New Roman"/>
          <w:b/>
        </w:rPr>
      </w:pPr>
    </w:p>
    <w:p w14:paraId="35C4FD23" w14:textId="77777777" w:rsidR="00F12439" w:rsidRDefault="00F12439">
      <w:pPr>
        <w:spacing w:line="360" w:lineRule="auto"/>
        <w:rPr>
          <w:rFonts w:ascii="Times New Roman" w:eastAsia="Times New Roman" w:hAnsi="Times New Roman" w:cs="Times New Roman"/>
          <w:b/>
        </w:rPr>
      </w:pPr>
    </w:p>
    <w:p w14:paraId="613000F4" w14:textId="77777777" w:rsidR="00F12439" w:rsidRDefault="00F12439">
      <w:pPr>
        <w:spacing w:line="360" w:lineRule="auto"/>
        <w:rPr>
          <w:rFonts w:ascii="Times New Roman" w:eastAsia="Times New Roman" w:hAnsi="Times New Roman" w:cs="Times New Roman"/>
          <w:b/>
        </w:rPr>
      </w:pPr>
    </w:p>
    <w:p w14:paraId="09A1774C" w14:textId="77777777" w:rsidR="00F12439" w:rsidRDefault="00D474D3">
      <w:pPr>
        <w:spacing w:line="360" w:lineRule="auto"/>
        <w:rPr>
          <w:b/>
        </w:rPr>
      </w:pPr>
      <w:r>
        <w:rPr>
          <w:rFonts w:ascii="Times New Roman" w:eastAsia="Times New Roman" w:hAnsi="Times New Roman" w:cs="Times New Roman"/>
          <w:b/>
        </w:rPr>
        <w:lastRenderedPageBreak/>
        <w:t>Resumo Expandido</w:t>
      </w:r>
      <w:r>
        <w:rPr>
          <w:b/>
        </w:rPr>
        <w:t xml:space="preserve"> </w:t>
      </w:r>
    </w:p>
    <w:p w14:paraId="126A4C3E" w14:textId="77777777" w:rsidR="00F12439" w:rsidRDefault="00F12439">
      <w:pPr>
        <w:spacing w:line="360" w:lineRule="auto"/>
      </w:pPr>
    </w:p>
    <w:p w14:paraId="12FBB1C1"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presente trabalho anuncia os registros iniciais de uma pesquisa de Doutorado em Educação</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r>
        <w:rPr>
          <w:rFonts w:ascii="Times New Roman" w:eastAsia="Times New Roman" w:hAnsi="Times New Roman" w:cs="Times New Roman"/>
        </w:rPr>
        <w:t xml:space="preserve"> com definições circunscritas no Eixo Tessituras de solidariedade e de convivências nos diferentes </w:t>
      </w:r>
      <w:proofErr w:type="spellStart"/>
      <w:r>
        <w:rPr>
          <w:rFonts w:ascii="Times New Roman" w:eastAsia="Times New Roman" w:hAnsi="Times New Roman" w:cs="Times New Roman"/>
          <w:i/>
        </w:rPr>
        <w:t>espaçostemposeducativos</w:t>
      </w:r>
      <w:proofErr w:type="spellEnd"/>
      <w:r>
        <w:rPr>
          <w:rFonts w:ascii="Times New Roman" w:eastAsia="Times New Roman" w:hAnsi="Times New Roman" w:cs="Times New Roman"/>
        </w:rPr>
        <w:t xml:space="preserve"> cotidianos e nas práticas culturais. A pesquisa que vigora se propõe a compreender as narrativas (MADDALENA, 2018) das redes de mães </w:t>
      </w:r>
      <w:r>
        <w:rPr>
          <w:rFonts w:ascii="Times New Roman" w:eastAsia="Times New Roman" w:hAnsi="Times New Roman" w:cs="Times New Roman"/>
        </w:rPr>
        <w:t xml:space="preserve">que habitam a universidade, formando e se formando em diversos </w:t>
      </w:r>
      <w:proofErr w:type="spellStart"/>
      <w:r>
        <w:rPr>
          <w:rFonts w:ascii="Times New Roman" w:eastAsia="Times New Roman" w:hAnsi="Times New Roman" w:cs="Times New Roman"/>
          <w:i/>
        </w:rPr>
        <w:t>espaçostempos</w:t>
      </w:r>
      <w:proofErr w:type="spellEnd"/>
      <w:r>
        <w:rPr>
          <w:rFonts w:ascii="Times New Roman" w:eastAsia="Times New Roman" w:hAnsi="Times New Roman" w:cs="Times New Roman"/>
        </w:rPr>
        <w:t xml:space="preserve"> solidários, mas também solitários. </w:t>
      </w:r>
    </w:p>
    <w:p w14:paraId="5CDEFAAD"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Trata-se de uma pesquisa-narrativa que nasceu de um acontecimento ocorrido na pesquisa de mestrado</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com a narrativa de uma aluna de Graduação</w:t>
      </w:r>
      <w:r>
        <w:rPr>
          <w:rFonts w:ascii="Times New Roman" w:eastAsia="Times New Roman" w:hAnsi="Times New Roman" w:cs="Times New Roman"/>
        </w:rPr>
        <w:t xml:space="preserve"> em Pedagogia, ao </w:t>
      </w:r>
      <w:proofErr w:type="spellStart"/>
      <w:r>
        <w:rPr>
          <w:rFonts w:ascii="Times New Roman" w:eastAsia="Times New Roman" w:hAnsi="Times New Roman" w:cs="Times New Roman"/>
        </w:rPr>
        <w:t>transmidiar</w:t>
      </w:r>
      <w:proofErr w:type="spellEnd"/>
      <w:r>
        <w:rPr>
          <w:rFonts w:ascii="Times New Roman" w:eastAsia="Times New Roman" w:hAnsi="Times New Roman" w:cs="Times New Roman"/>
        </w:rPr>
        <w:t xml:space="preserve"> o livro “Como educar crianças feministas”, de </w:t>
      </w:r>
      <w:proofErr w:type="spellStart"/>
      <w:r>
        <w:rPr>
          <w:rFonts w:ascii="Times New Roman" w:eastAsia="Times New Roman" w:hAnsi="Times New Roman" w:cs="Times New Roman"/>
        </w:rPr>
        <w:t>Chimamanda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Ngozi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Adichie</w:t>
      </w:r>
      <w:proofErr w:type="spellEnd"/>
      <w:r>
        <w:rPr>
          <w:rFonts w:ascii="Times New Roman" w:eastAsia="Times New Roman" w:hAnsi="Times New Roman" w:cs="Times New Roman"/>
        </w:rPr>
        <w:t>, na linguagem fotográfica. A beleza da foto (Figura 1) produzida pela própria aluna não carrega as afecções (ESPINOSA, 1983, Ética III) da mãe, que se reti</w:t>
      </w:r>
      <w:r>
        <w:rPr>
          <w:rFonts w:ascii="Times New Roman" w:eastAsia="Times New Roman" w:hAnsi="Times New Roman" w:cs="Times New Roman"/>
        </w:rPr>
        <w:t>rou de sala após comentar a ausência do pai e a falta da rede de apoio para cuidar de sua bebê durante seus horários de estudo.</w:t>
      </w:r>
      <w:r>
        <w:rPr>
          <w:rFonts w:ascii="Times New Roman" w:eastAsia="Times New Roman" w:hAnsi="Times New Roman" w:cs="Times New Roman"/>
          <w:highlight w:val="yellow"/>
        </w:rPr>
        <w:t xml:space="preserve"> </w:t>
      </w:r>
    </w:p>
    <w:p w14:paraId="71439636" w14:textId="77777777" w:rsidR="00F12439" w:rsidRDefault="00F12439">
      <w:pPr>
        <w:spacing w:line="360" w:lineRule="auto"/>
        <w:rPr>
          <w:rFonts w:ascii="Times New Roman" w:eastAsia="Times New Roman" w:hAnsi="Times New Roman" w:cs="Times New Roman"/>
        </w:rPr>
      </w:pPr>
    </w:p>
    <w:p w14:paraId="48E68DE0" w14:textId="77777777" w:rsidR="00F12439" w:rsidRDefault="00D474D3">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Figura 1 – </w:t>
      </w:r>
      <w:proofErr w:type="spellStart"/>
      <w:r>
        <w:rPr>
          <w:rFonts w:ascii="Times New Roman" w:eastAsia="Times New Roman" w:hAnsi="Times New Roman" w:cs="Times New Roman"/>
        </w:rPr>
        <w:t>Transmídia</w:t>
      </w:r>
      <w:proofErr w:type="spellEnd"/>
      <w:r>
        <w:rPr>
          <w:rFonts w:ascii="Times New Roman" w:eastAsia="Times New Roman" w:hAnsi="Times New Roman" w:cs="Times New Roman"/>
        </w:rPr>
        <w:t xml:space="preserve"> em fotografias</w:t>
      </w:r>
    </w:p>
    <w:p w14:paraId="4FDDB8BE" w14:textId="77777777" w:rsidR="00F12439" w:rsidRDefault="00D474D3">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13C3754" wp14:editId="1E23539B">
            <wp:extent cx="3289300" cy="1854200"/>
            <wp:effectExtent l="0" t="0" r="0" b="0"/>
            <wp:docPr id="6" name="image2.png" descr="C:\Users\Luis Barros\Desktop\MICHELLE\PROPED\TRABALHOS_ACADEMICOS\DISSERTACAO\DISPOSITIVO_PESQUISA\TRANSMIDIA\FOTOGRAFIA\1.PNG"/>
            <wp:cNvGraphicFramePr/>
            <a:graphic xmlns:a="http://schemas.openxmlformats.org/drawingml/2006/main">
              <a:graphicData uri="http://schemas.openxmlformats.org/drawingml/2006/picture">
                <pic:pic xmlns:pic="http://schemas.openxmlformats.org/drawingml/2006/picture">
                  <pic:nvPicPr>
                    <pic:cNvPr id="0" name="image2.png" descr="C:\Users\Luis Barros\Desktop\MICHELLE\PROPED\TRABALHOS_ACADEMICOS\DISSERTACAO\DISPOSITIVO_PESQUISA\TRANSMIDIA\FOTOGRAFIA\1.PNG"/>
                    <pic:cNvPicPr preferRelativeResize="0"/>
                  </pic:nvPicPr>
                  <pic:blipFill>
                    <a:blip r:embed="rId8"/>
                    <a:srcRect/>
                    <a:stretch>
                      <a:fillRect/>
                    </a:stretch>
                  </pic:blipFill>
                  <pic:spPr>
                    <a:xfrm>
                      <a:off x="0" y="0"/>
                      <a:ext cx="3289300" cy="1854200"/>
                    </a:xfrm>
                    <a:prstGeom prst="rect">
                      <a:avLst/>
                    </a:prstGeom>
                    <a:ln/>
                  </pic:spPr>
                </pic:pic>
              </a:graphicData>
            </a:graphic>
          </wp:inline>
        </w:drawing>
      </w:r>
    </w:p>
    <w:p w14:paraId="08054039" w14:textId="77777777" w:rsidR="00F12439" w:rsidRDefault="00D474D3">
      <w:pPr>
        <w:spacing w:after="240"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Fonte: Acervo da autora.</w:t>
      </w:r>
    </w:p>
    <w:p w14:paraId="4C7D6D19"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Passados cinco anos, ingressando no Doutorado, outro acontecimento me atravessou, agora já vivenciando a maternidade. Em dezembro de 2023, uma professora da Universidade Federal do ABC recebeu o “parecer ad hoc” de um avaliador do CNPq, recusando sua solic</w:t>
      </w:r>
      <w:r>
        <w:rPr>
          <w:rFonts w:ascii="Times New Roman" w:eastAsia="Times New Roman" w:hAnsi="Times New Roman" w:cs="Times New Roman"/>
        </w:rPr>
        <w:t>itação de bolsa PQ, porque “provavelmente suas gestações atrapalharam essas iniciativas [pós-doutorado no exterior], o que poderá ser compensado no futuro”. Diante do ocorrido, a Professora-pesquisadora Débora Diniz promoveu um espaço em seu Instagram para</w:t>
      </w:r>
      <w:r>
        <w:rPr>
          <w:rFonts w:ascii="Times New Roman" w:eastAsia="Times New Roman" w:hAnsi="Times New Roman" w:cs="Times New Roman"/>
        </w:rPr>
        <w:t xml:space="preserve"> compartilhar narrativas de outras pesquisadoras mães que receberam pareceres semelhantes.  Cartografar</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esse movimento foi o marco inicial da pesquisa vigente, lançando luz sobre um dilema crucial enfrentado por mulheres que precisam escolher entre </w:t>
      </w:r>
      <w:proofErr w:type="spellStart"/>
      <w:r>
        <w:rPr>
          <w:rFonts w:ascii="Times New Roman" w:eastAsia="Times New Roman" w:hAnsi="Times New Roman" w:cs="Times New Roman"/>
        </w:rPr>
        <w:t>mater</w:t>
      </w:r>
      <w:r>
        <w:rPr>
          <w:rFonts w:ascii="Times New Roman" w:eastAsia="Times New Roman" w:hAnsi="Times New Roman" w:cs="Times New Roman"/>
        </w:rPr>
        <w:t>nar</w:t>
      </w:r>
      <w:proofErr w:type="spellEnd"/>
      <w:r>
        <w:rPr>
          <w:rFonts w:ascii="Times New Roman" w:eastAsia="Times New Roman" w:hAnsi="Times New Roman" w:cs="Times New Roman"/>
        </w:rPr>
        <w:t xml:space="preserve"> ou pesquisar/estudar ou, ainda, que, optando por conciliá-las, vivem condições desiguais na academia. </w:t>
      </w:r>
    </w:p>
    <w:p w14:paraId="02CF403D" w14:textId="77777777" w:rsidR="00F12439" w:rsidRDefault="00F12439">
      <w:pPr>
        <w:spacing w:line="360" w:lineRule="auto"/>
        <w:ind w:firstLine="720"/>
        <w:jc w:val="both"/>
        <w:rPr>
          <w:rFonts w:ascii="Times New Roman" w:eastAsia="Times New Roman" w:hAnsi="Times New Roman" w:cs="Times New Roman"/>
        </w:rPr>
      </w:pPr>
    </w:p>
    <w:p w14:paraId="63E003B4" w14:textId="77777777" w:rsidR="00F12439" w:rsidRDefault="00D474D3">
      <w:pPr>
        <w:spacing w:line="36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Figura 2 – O dilema entre </w:t>
      </w:r>
      <w:proofErr w:type="spellStart"/>
      <w:r>
        <w:rPr>
          <w:rFonts w:ascii="Times New Roman" w:eastAsia="Times New Roman" w:hAnsi="Times New Roman" w:cs="Times New Roman"/>
        </w:rPr>
        <w:t>maternar</w:t>
      </w:r>
      <w:proofErr w:type="spellEnd"/>
      <w:r>
        <w:rPr>
          <w:rFonts w:ascii="Times New Roman" w:eastAsia="Times New Roman" w:hAnsi="Times New Roman" w:cs="Times New Roman"/>
        </w:rPr>
        <w:t xml:space="preserve"> e pesquisar</w:t>
      </w:r>
    </w:p>
    <w:p w14:paraId="23FAFC4B" w14:textId="77777777" w:rsidR="00F12439" w:rsidRDefault="00D474D3">
      <w:pPr>
        <w:spacing w:line="360" w:lineRule="auto"/>
        <w:jc w:val="center"/>
        <w:rPr>
          <w:rFonts w:ascii="Arial" w:eastAsia="Arial" w:hAnsi="Arial" w:cs="Arial"/>
          <w:sz w:val="22"/>
          <w:szCs w:val="22"/>
        </w:rPr>
      </w:pPr>
      <w:r>
        <w:rPr>
          <w:rFonts w:ascii="Cambria" w:eastAsia="Cambria" w:hAnsi="Cambria" w:cs="Cambria"/>
          <w:noProof/>
          <w:color w:val="000000"/>
          <w:sz w:val="22"/>
          <w:szCs w:val="22"/>
        </w:rPr>
        <w:drawing>
          <wp:inline distT="0" distB="0" distL="0" distR="0" wp14:anchorId="4C4B1CBA" wp14:editId="7899E6FB">
            <wp:extent cx="5400040" cy="239395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17667"/>
                    <a:stretch>
                      <a:fillRect/>
                    </a:stretch>
                  </pic:blipFill>
                  <pic:spPr>
                    <a:xfrm>
                      <a:off x="0" y="0"/>
                      <a:ext cx="5400040" cy="2393950"/>
                    </a:xfrm>
                    <a:prstGeom prst="rect">
                      <a:avLst/>
                    </a:prstGeom>
                    <a:ln/>
                  </pic:spPr>
                </pic:pic>
              </a:graphicData>
            </a:graphic>
          </wp:inline>
        </w:drawing>
      </w:r>
    </w:p>
    <w:p w14:paraId="6EAD82F0" w14:textId="77777777" w:rsidR="00F12439" w:rsidRDefault="00D474D3">
      <w:pPr>
        <w:ind w:firstLine="709"/>
        <w:jc w:val="both"/>
        <w:rPr>
          <w:rFonts w:ascii="Times New Roman" w:eastAsia="Times New Roman" w:hAnsi="Times New Roman" w:cs="Times New Roman"/>
        </w:rPr>
      </w:pPr>
      <w:r>
        <w:rPr>
          <w:rFonts w:ascii="Times New Roman" w:eastAsia="Times New Roman" w:hAnsi="Times New Roman" w:cs="Times New Roman"/>
        </w:rPr>
        <w:t xml:space="preserve">Fonte: Instagram, Débora Diniz. Publicação de 01 janeiro de 2024. Disponível em: </w:t>
      </w:r>
      <w:hyperlink r:id="rId10">
        <w:r>
          <w:rPr>
            <w:rFonts w:ascii="Times New Roman" w:eastAsia="Times New Roman" w:hAnsi="Times New Roman" w:cs="Times New Roman"/>
            <w:color w:val="0563C1"/>
            <w:u w:val="single"/>
          </w:rPr>
          <w:t>https://www.instagram.com/p/C1jXqioIw33/?igsh=MW04aXNtZ29iejVyMA==</w:t>
        </w:r>
      </w:hyperlink>
      <w:r>
        <w:rPr>
          <w:rFonts w:ascii="Times New Roman" w:eastAsia="Times New Roman" w:hAnsi="Times New Roman" w:cs="Times New Roman"/>
        </w:rPr>
        <w:t xml:space="preserve">. Acesso em: 21 mai. 2024. </w:t>
      </w:r>
    </w:p>
    <w:p w14:paraId="11852C26" w14:textId="77777777" w:rsidR="00F12439" w:rsidRDefault="00F12439">
      <w:pPr>
        <w:ind w:firstLine="709"/>
        <w:jc w:val="both"/>
        <w:rPr>
          <w:rFonts w:ascii="Times New Roman" w:eastAsia="Times New Roman" w:hAnsi="Times New Roman" w:cs="Times New Roman"/>
        </w:rPr>
      </w:pPr>
    </w:p>
    <w:p w14:paraId="3CFB6421"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Ambos os registros, com intervalo de cinco anos, revelam as dificuldades de gênero que margin</w:t>
      </w:r>
      <w:r>
        <w:rPr>
          <w:rFonts w:ascii="Times New Roman" w:eastAsia="Times New Roman" w:hAnsi="Times New Roman" w:cs="Times New Roman"/>
        </w:rPr>
        <w:t>alizam as mulheres no ambiente da práxis científica, evidenciando também que as relações de poder na esfera institucional, que perpetua as desigualdades, na medida em que as instituições não só se omitem em termos de medidas e ações afirmativas, como nos e</w:t>
      </w:r>
      <w:r>
        <w:rPr>
          <w:rFonts w:ascii="Times New Roman" w:eastAsia="Times New Roman" w:hAnsi="Times New Roman" w:cs="Times New Roman"/>
        </w:rPr>
        <w:t xml:space="preserve">xcluem de seus espaços mais privilegiados. Todavia, se por um lado, a pesquisa se torna uma empreitada solitária, por outro, as redes das mães que se unem em torno de suas vivências, promovem escuta e possibilidades emancipatórias. </w:t>
      </w:r>
    </w:p>
    <w:p w14:paraId="133D13EB"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pesquisa-narrativa in</w:t>
      </w:r>
      <w:r>
        <w:rPr>
          <w:rFonts w:ascii="Times New Roman" w:eastAsia="Times New Roman" w:hAnsi="Times New Roman" w:cs="Times New Roman"/>
        </w:rPr>
        <w:t>icia, nessa vertente, sua busca por compreender as relações – seja de poder, afeto, invisibilidade, coletividade, tantas quantas se evidenciarem –, que permeiam as histórias narradas por mulheres que vivenciam suas maternidades na universidade. Para tanto,</w:t>
      </w:r>
      <w:r>
        <w:rPr>
          <w:rFonts w:ascii="Times New Roman" w:eastAsia="Times New Roman" w:hAnsi="Times New Roman" w:cs="Times New Roman"/>
        </w:rPr>
        <w:t xml:space="preserve"> indagamos:</w:t>
      </w:r>
    </w:p>
    <w:p w14:paraId="2931CE41" w14:textId="77777777" w:rsidR="00F12439" w:rsidRDefault="00D474D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que modo a instituição vem, historicamente, se relacionando com suas pesquisadoras; docentes; discentes e suas crianças?</w:t>
      </w:r>
    </w:p>
    <w:p w14:paraId="76C249B5" w14:textId="77777777" w:rsidR="00F12439" w:rsidRDefault="00D474D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Qual a relação delas com a ciência e o exercício da maternidade?</w:t>
      </w:r>
    </w:p>
    <w:p w14:paraId="1692AA81" w14:textId="77777777" w:rsidR="00F12439" w:rsidRDefault="00D474D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Como elas experimentam a maternidade durante seus processos de form</w:t>
      </w:r>
      <w:r>
        <w:rPr>
          <w:rFonts w:ascii="Times New Roman" w:eastAsia="Times New Roman" w:hAnsi="Times New Roman" w:cs="Times New Roman"/>
          <w:color w:val="000000"/>
        </w:rPr>
        <w:t>ação (gestação; amamentação; parto; educação parental; adoecimentos; vacinação)?</w:t>
      </w:r>
    </w:p>
    <w:p w14:paraId="13A3D32F"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caminho pretendido busca amparo metodológico e epistemológico na pesquisa-narrativa, entendendo que narrativas são atos de formação (SOUZA, MARTINS; TOURINHO, 2020) e “permi</w:t>
      </w:r>
      <w:r>
        <w:rPr>
          <w:rFonts w:ascii="Times New Roman" w:eastAsia="Times New Roman" w:hAnsi="Times New Roman" w:cs="Times New Roman"/>
        </w:rPr>
        <w:t>tem ao sujeito compreender, em medidas e formas diferentes, o processo formativo e de conhecimentos que estão implicados nas suas experiências ao longo da vida” (SOUZA, 2016, p. 87), além de permitir pensar “novos recursos, estratégias e solidariedades que</w:t>
      </w:r>
      <w:r>
        <w:rPr>
          <w:rFonts w:ascii="Times New Roman" w:eastAsia="Times New Roman" w:hAnsi="Times New Roman" w:cs="Times New Roman"/>
        </w:rPr>
        <w:t xml:space="preserve"> estão por descobrir ou inventar” (JOSSO, 2007, p. 415). Narrar, em viés </w:t>
      </w:r>
      <w:proofErr w:type="spellStart"/>
      <w:r>
        <w:rPr>
          <w:rFonts w:ascii="Times New Roman" w:eastAsia="Times New Roman" w:hAnsi="Times New Roman" w:cs="Times New Roman"/>
        </w:rPr>
        <w:t>decolonial</w:t>
      </w:r>
      <w:proofErr w:type="spellEnd"/>
      <w:r>
        <w:rPr>
          <w:rFonts w:ascii="Times New Roman" w:eastAsia="Times New Roman" w:hAnsi="Times New Roman" w:cs="Times New Roman"/>
        </w:rPr>
        <w:t xml:space="preserve">, será se apropriar do valor da escrita considerando a grandeza da oralidade dos ancestrais para se inserir no mundo com a própria vida e a própria história que são por ele </w:t>
      </w:r>
      <w:r>
        <w:rPr>
          <w:rFonts w:ascii="Times New Roman" w:eastAsia="Times New Roman" w:hAnsi="Times New Roman" w:cs="Times New Roman"/>
        </w:rPr>
        <w:t xml:space="preserve">desconsideradas (EVARISTO, 2020).  </w:t>
      </w:r>
    </w:p>
    <w:p w14:paraId="0EE96E05"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Nessa feita, partimos do conceito de </w:t>
      </w:r>
      <w:proofErr w:type="spellStart"/>
      <w:r>
        <w:rPr>
          <w:rFonts w:ascii="Times New Roman" w:eastAsia="Times New Roman" w:hAnsi="Times New Roman" w:cs="Times New Roman"/>
        </w:rPr>
        <w:t>acontecimento</w:t>
      </w:r>
      <w:proofErr w:type="spellEnd"/>
      <w:r>
        <w:rPr>
          <w:rFonts w:ascii="Times New Roman" w:eastAsia="Times New Roman" w:hAnsi="Times New Roman" w:cs="Times New Roman"/>
        </w:rPr>
        <w:t xml:space="preserve"> (MACEDO, 2016), não somente para assumir os fenômenos imprevisíveis como experiências formativas, que disparam saberes, entrelaçam novos fios da pesquisa, como também pa</w:t>
      </w:r>
      <w:r>
        <w:rPr>
          <w:rFonts w:ascii="Times New Roman" w:eastAsia="Times New Roman" w:hAnsi="Times New Roman" w:cs="Times New Roman"/>
        </w:rPr>
        <w:t xml:space="preserve">ra adotar a </w:t>
      </w:r>
      <w:r>
        <w:rPr>
          <w:rFonts w:ascii="Times New Roman" w:eastAsia="Times New Roman" w:hAnsi="Times New Roman" w:cs="Times New Roman"/>
        </w:rPr>
        <w:lastRenderedPageBreak/>
        <w:t>implicação sensível e afetiva com os participantes. Adotamos também a escuta como elemento fundante do exercício do pesquisador implicado (BARBIER, 2002; DINIZ, 2022) e preconizamos a leitura dos dados evocando intelectuais feministas (DAVIS, 2</w:t>
      </w:r>
      <w:r>
        <w:rPr>
          <w:rFonts w:ascii="Times New Roman" w:eastAsia="Times New Roman" w:hAnsi="Times New Roman" w:cs="Times New Roman"/>
        </w:rPr>
        <w:t xml:space="preserve">016; COLLINS, 2019; KILOMBA, 2019; SPIVAK, 2014; SCAVONE, 2001; RAGO, 2013; EVARISTO, 2020), contribuições caras para nós, que desejamos explicações advindas das experiências coerentes com o </w:t>
      </w:r>
      <w:proofErr w:type="spellStart"/>
      <w:r>
        <w:rPr>
          <w:rFonts w:ascii="Times New Roman" w:eastAsia="Times New Roman" w:hAnsi="Times New Roman" w:cs="Times New Roman"/>
          <w:i/>
        </w:rPr>
        <w:t>locus</w:t>
      </w:r>
      <w:proofErr w:type="spellEnd"/>
      <w:r>
        <w:rPr>
          <w:rFonts w:ascii="Times New Roman" w:eastAsia="Times New Roman" w:hAnsi="Times New Roman" w:cs="Times New Roman"/>
          <w:i/>
        </w:rPr>
        <w:t xml:space="preserve"> social</w:t>
      </w:r>
      <w:r>
        <w:rPr>
          <w:rFonts w:ascii="Times New Roman" w:eastAsia="Times New Roman" w:hAnsi="Times New Roman" w:cs="Times New Roman"/>
        </w:rPr>
        <w:t xml:space="preserve"> (RIBEIRO, 2017) onde habitamos pesquisadoras e narra</w:t>
      </w:r>
      <w:r>
        <w:rPr>
          <w:rFonts w:ascii="Times New Roman" w:eastAsia="Times New Roman" w:hAnsi="Times New Roman" w:cs="Times New Roman"/>
        </w:rPr>
        <w:t xml:space="preserve">doras mulheres. São conceituações que elucidam os fatores capitalistas e colonialistas por trás de todo o cenário debatido.    </w:t>
      </w:r>
    </w:p>
    <w:p w14:paraId="2C2E7548" w14:textId="77777777" w:rsidR="00F12439" w:rsidRDefault="00D474D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Por ora, encerramos, provisoriamente, esta etapa inicial do estudo, ressaltando a urgência de feminizarmos a ciência (RAGO, 2013). Primeiro, para equiparar as condições entre homens e mulheres na academia, no recorte da parentalidade,  e, concomitantemente</w:t>
      </w:r>
      <w:r>
        <w:rPr>
          <w:rFonts w:ascii="Times New Roman" w:eastAsia="Times New Roman" w:hAnsi="Times New Roman" w:cs="Times New Roman"/>
        </w:rPr>
        <w:t>, promover uma produção de conhecimento mais humanizada e menos industrializada, pois, sob interesses econômicos e concorrenciais, a divisão social do trabalho mantém a mulher sobrecarregada com tarefas domésticas e sempre um passo atrás dos homens, os qua</w:t>
      </w:r>
      <w:r>
        <w:rPr>
          <w:rFonts w:ascii="Times New Roman" w:eastAsia="Times New Roman" w:hAnsi="Times New Roman" w:cs="Times New Roman"/>
        </w:rPr>
        <w:t>is, servidos do trabalho não remunerado, dedicam-se à intensa produtividade. É preciso questionar,  teorizar e criar redes de solidariedade entre nós pesquisadoras.</w:t>
      </w:r>
    </w:p>
    <w:p w14:paraId="0D561F3B" w14:textId="77777777" w:rsidR="00F12439" w:rsidRDefault="00F12439">
      <w:pPr>
        <w:spacing w:line="360" w:lineRule="auto"/>
        <w:jc w:val="both"/>
        <w:rPr>
          <w:rFonts w:ascii="Times New Roman" w:eastAsia="Times New Roman" w:hAnsi="Times New Roman" w:cs="Times New Roman"/>
          <w:b/>
        </w:rPr>
      </w:pPr>
    </w:p>
    <w:p w14:paraId="3BF8C644" w14:textId="77777777" w:rsidR="00F12439" w:rsidRDefault="00D474D3">
      <w:pPr>
        <w:spacing w:line="360" w:lineRule="auto"/>
        <w:jc w:val="both"/>
        <w:rPr>
          <w:rFonts w:ascii="Times New Roman" w:eastAsia="Times New Roman" w:hAnsi="Times New Roman" w:cs="Times New Roman"/>
        </w:rPr>
      </w:pPr>
      <w:r>
        <w:rPr>
          <w:rFonts w:ascii="Times New Roman" w:eastAsia="Times New Roman" w:hAnsi="Times New Roman" w:cs="Times New Roman"/>
          <w:b/>
        </w:rPr>
        <w:t>Referências</w:t>
      </w:r>
    </w:p>
    <w:p w14:paraId="51DB0282"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BARBIER, René. </w:t>
      </w:r>
      <w:r>
        <w:rPr>
          <w:rFonts w:ascii="Times New Roman" w:eastAsia="Times New Roman" w:hAnsi="Times New Roman" w:cs="Times New Roman"/>
          <w:b/>
        </w:rPr>
        <w:t>A pesquisa-ação</w:t>
      </w:r>
      <w:r>
        <w:rPr>
          <w:rFonts w:ascii="Times New Roman" w:eastAsia="Times New Roman" w:hAnsi="Times New Roman" w:cs="Times New Roman"/>
        </w:rPr>
        <w:t>. Brasília: Plano Editora, 2002.</w:t>
      </w:r>
    </w:p>
    <w:p w14:paraId="59FC0CF7" w14:textId="77777777" w:rsidR="00F12439" w:rsidRDefault="00F12439">
      <w:pPr>
        <w:jc w:val="both"/>
        <w:rPr>
          <w:rFonts w:ascii="Times New Roman" w:eastAsia="Times New Roman" w:hAnsi="Times New Roman" w:cs="Times New Roman"/>
        </w:rPr>
      </w:pPr>
    </w:p>
    <w:p w14:paraId="358A5478"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COLLINS, </w:t>
      </w:r>
      <w:proofErr w:type="spellStart"/>
      <w:r>
        <w:rPr>
          <w:rFonts w:ascii="Times New Roman" w:eastAsia="Times New Roman" w:hAnsi="Times New Roman" w:cs="Times New Roman"/>
        </w:rPr>
        <w:t>Patri</w:t>
      </w:r>
      <w:r>
        <w:rPr>
          <w:rFonts w:ascii="Times New Roman" w:eastAsia="Times New Roman" w:hAnsi="Times New Roman" w:cs="Times New Roman"/>
        </w:rPr>
        <w:t>cia</w:t>
      </w:r>
      <w:proofErr w:type="spellEnd"/>
      <w:r>
        <w:rPr>
          <w:rFonts w:ascii="Times New Roman" w:eastAsia="Times New Roman" w:hAnsi="Times New Roman" w:cs="Times New Roman"/>
        </w:rPr>
        <w:t xml:space="preserve"> Hill. </w:t>
      </w:r>
      <w:r>
        <w:rPr>
          <w:rFonts w:ascii="Times New Roman" w:eastAsia="Times New Roman" w:hAnsi="Times New Roman" w:cs="Times New Roman"/>
          <w:b/>
        </w:rPr>
        <w:t>Pensamento Feminista Negro</w:t>
      </w:r>
      <w:r>
        <w:rPr>
          <w:rFonts w:ascii="Times New Roman" w:eastAsia="Times New Roman" w:hAnsi="Times New Roman" w:cs="Times New Roman"/>
        </w:rPr>
        <w:t xml:space="preserve">: conhecimento, consciência e a política do empoderamento. 1. ed. São Paulo: </w:t>
      </w:r>
      <w:proofErr w:type="spellStart"/>
      <w:r>
        <w:rPr>
          <w:rFonts w:ascii="Times New Roman" w:eastAsia="Times New Roman" w:hAnsi="Times New Roman" w:cs="Times New Roman"/>
        </w:rPr>
        <w:t>Boitempo</w:t>
      </w:r>
      <w:proofErr w:type="spellEnd"/>
      <w:r>
        <w:rPr>
          <w:rFonts w:ascii="Times New Roman" w:eastAsia="Times New Roman" w:hAnsi="Times New Roman" w:cs="Times New Roman"/>
        </w:rPr>
        <w:t xml:space="preserve"> Editorial, 2019.</w:t>
      </w:r>
    </w:p>
    <w:p w14:paraId="16D75949" w14:textId="77777777" w:rsidR="00F12439" w:rsidRDefault="00F12439">
      <w:pPr>
        <w:jc w:val="both"/>
        <w:rPr>
          <w:rFonts w:ascii="Times New Roman" w:eastAsia="Times New Roman" w:hAnsi="Times New Roman" w:cs="Times New Roman"/>
        </w:rPr>
      </w:pPr>
    </w:p>
    <w:p w14:paraId="5E890941"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DAVIS, </w:t>
      </w:r>
      <w:proofErr w:type="spellStart"/>
      <w:r>
        <w:rPr>
          <w:rFonts w:ascii="Times New Roman" w:eastAsia="Times New Roman" w:hAnsi="Times New Roman" w:cs="Times New Roman"/>
        </w:rPr>
        <w:t>Angela</w:t>
      </w:r>
      <w:proofErr w:type="spellEnd"/>
      <w:r>
        <w:rPr>
          <w:rFonts w:ascii="Times New Roman" w:eastAsia="Times New Roman" w:hAnsi="Times New Roman" w:cs="Times New Roman"/>
        </w:rPr>
        <w:t xml:space="preserve">. </w:t>
      </w:r>
      <w:r>
        <w:rPr>
          <w:rFonts w:ascii="Times New Roman" w:eastAsia="Times New Roman" w:hAnsi="Times New Roman" w:cs="Times New Roman"/>
          <w:b/>
        </w:rPr>
        <w:t>Mulheres, raça e classe</w:t>
      </w:r>
      <w:r>
        <w:rPr>
          <w:rFonts w:ascii="Times New Roman" w:eastAsia="Times New Roman" w:hAnsi="Times New Roman" w:cs="Times New Roman"/>
        </w:rPr>
        <w:t xml:space="preserve">. São Paulo: </w:t>
      </w:r>
      <w:proofErr w:type="spellStart"/>
      <w:r>
        <w:rPr>
          <w:rFonts w:ascii="Times New Roman" w:eastAsia="Times New Roman" w:hAnsi="Times New Roman" w:cs="Times New Roman"/>
        </w:rPr>
        <w:t>Boitempo</w:t>
      </w:r>
      <w:proofErr w:type="spellEnd"/>
      <w:r>
        <w:rPr>
          <w:rFonts w:ascii="Times New Roman" w:eastAsia="Times New Roman" w:hAnsi="Times New Roman" w:cs="Times New Roman"/>
        </w:rPr>
        <w:t>, 2016.</w:t>
      </w:r>
    </w:p>
    <w:p w14:paraId="4A34E43F" w14:textId="77777777" w:rsidR="00F12439" w:rsidRDefault="00F12439">
      <w:pPr>
        <w:jc w:val="both"/>
        <w:rPr>
          <w:rFonts w:ascii="Times New Roman" w:eastAsia="Times New Roman" w:hAnsi="Times New Roman" w:cs="Times New Roman"/>
        </w:rPr>
      </w:pPr>
    </w:p>
    <w:p w14:paraId="6A25125C"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DINIZ, Debora. Ouvir. In: GERBARA, Ivone; DINIZ,</w:t>
      </w:r>
      <w:r>
        <w:rPr>
          <w:rFonts w:ascii="Times New Roman" w:eastAsia="Times New Roman" w:hAnsi="Times New Roman" w:cs="Times New Roman"/>
        </w:rPr>
        <w:t xml:space="preserve"> Debora. </w:t>
      </w:r>
      <w:r>
        <w:rPr>
          <w:rFonts w:ascii="Times New Roman" w:eastAsia="Times New Roman" w:hAnsi="Times New Roman" w:cs="Times New Roman"/>
          <w:b/>
        </w:rPr>
        <w:t xml:space="preserve">Esperança feminista. </w:t>
      </w:r>
      <w:r>
        <w:rPr>
          <w:rFonts w:ascii="Times New Roman" w:eastAsia="Times New Roman" w:hAnsi="Times New Roman" w:cs="Times New Roman"/>
        </w:rPr>
        <w:t>Rio de Janeiro: Rosa dos Tempos, 2022.</w:t>
      </w:r>
    </w:p>
    <w:p w14:paraId="2B3E4C95" w14:textId="77777777" w:rsidR="00F12439" w:rsidRDefault="00F12439">
      <w:pPr>
        <w:jc w:val="both"/>
        <w:rPr>
          <w:rFonts w:ascii="Times New Roman" w:eastAsia="Times New Roman" w:hAnsi="Times New Roman" w:cs="Times New Roman"/>
        </w:rPr>
      </w:pPr>
    </w:p>
    <w:p w14:paraId="100CBEF5"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ESPINOSA, Baruch de. </w:t>
      </w:r>
      <w:r>
        <w:rPr>
          <w:rFonts w:ascii="Times New Roman" w:eastAsia="Times New Roman" w:hAnsi="Times New Roman" w:cs="Times New Roman"/>
          <w:b/>
        </w:rPr>
        <w:t>Pensamentos metafísicos:</w:t>
      </w:r>
      <w:r>
        <w:rPr>
          <w:rFonts w:ascii="Times New Roman" w:eastAsia="Times New Roman" w:hAnsi="Times New Roman" w:cs="Times New Roman"/>
        </w:rPr>
        <w:t xml:space="preserve"> Tratado da correção do intelecto: Ética: Tratado político: Correspondência. Tradução de Marilena de Souza Chauí et al. 3. ed. São Paulo: Abr</w:t>
      </w:r>
      <w:r>
        <w:rPr>
          <w:rFonts w:ascii="Times New Roman" w:eastAsia="Times New Roman" w:hAnsi="Times New Roman" w:cs="Times New Roman"/>
        </w:rPr>
        <w:t>il Cultural, 1983. (Os Pensadores).</w:t>
      </w:r>
    </w:p>
    <w:p w14:paraId="540673C7" w14:textId="77777777" w:rsidR="00F12439" w:rsidRDefault="00F12439">
      <w:pPr>
        <w:jc w:val="both"/>
        <w:rPr>
          <w:rFonts w:ascii="Times New Roman" w:eastAsia="Times New Roman" w:hAnsi="Times New Roman" w:cs="Times New Roman"/>
        </w:rPr>
      </w:pPr>
    </w:p>
    <w:p w14:paraId="16946AAB"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EVARISTO, Conceição. A </w:t>
      </w:r>
      <w:proofErr w:type="spellStart"/>
      <w:r>
        <w:rPr>
          <w:rFonts w:ascii="Times New Roman" w:eastAsia="Times New Roman" w:hAnsi="Times New Roman" w:cs="Times New Roman"/>
        </w:rPr>
        <w:t>Escrevivência</w:t>
      </w:r>
      <w:proofErr w:type="spellEnd"/>
      <w:r>
        <w:rPr>
          <w:rFonts w:ascii="Times New Roman" w:eastAsia="Times New Roman" w:hAnsi="Times New Roman" w:cs="Times New Roman"/>
        </w:rPr>
        <w:t xml:space="preserve"> e seus subtextos. In: DUARTE; Constância Lima; NUNES, Isabella Rosado. (Org.). </w:t>
      </w:r>
      <w:proofErr w:type="spellStart"/>
      <w:r>
        <w:rPr>
          <w:rFonts w:ascii="Times New Roman" w:eastAsia="Times New Roman" w:hAnsi="Times New Roman" w:cs="Times New Roman"/>
          <w:b/>
        </w:rPr>
        <w:t>Escrevivência</w:t>
      </w:r>
      <w:proofErr w:type="spellEnd"/>
      <w:r>
        <w:rPr>
          <w:rFonts w:ascii="Times New Roman" w:eastAsia="Times New Roman" w:hAnsi="Times New Roman" w:cs="Times New Roman"/>
        </w:rPr>
        <w:t>: a escrita de nós: reflexões sobre a obra de Conceição. 1. ed. Rio de Janeiro: Mina Comun</w:t>
      </w:r>
      <w:r>
        <w:rPr>
          <w:rFonts w:ascii="Times New Roman" w:eastAsia="Times New Roman" w:hAnsi="Times New Roman" w:cs="Times New Roman"/>
        </w:rPr>
        <w:t>icação e Arte, 2020.</w:t>
      </w:r>
    </w:p>
    <w:p w14:paraId="56CCDFA3" w14:textId="77777777" w:rsidR="00F12439" w:rsidRDefault="00F12439">
      <w:pPr>
        <w:jc w:val="both"/>
        <w:rPr>
          <w:rFonts w:ascii="Times New Roman" w:eastAsia="Times New Roman" w:hAnsi="Times New Roman" w:cs="Times New Roman"/>
        </w:rPr>
      </w:pPr>
    </w:p>
    <w:p w14:paraId="0CAC4EED"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JOSSO, Marie Christine. </w:t>
      </w:r>
      <w:r>
        <w:rPr>
          <w:rFonts w:ascii="Times New Roman" w:eastAsia="Times New Roman" w:hAnsi="Times New Roman" w:cs="Times New Roman"/>
          <w:b/>
        </w:rPr>
        <w:t>Experiências de Vida e Formação</w:t>
      </w:r>
      <w:r>
        <w:rPr>
          <w:rFonts w:ascii="Times New Roman" w:eastAsia="Times New Roman" w:hAnsi="Times New Roman" w:cs="Times New Roman"/>
        </w:rPr>
        <w:t>. São Paulo: Cortez, 2004.</w:t>
      </w:r>
    </w:p>
    <w:p w14:paraId="495CA45A" w14:textId="77777777" w:rsidR="00F12439" w:rsidRDefault="00F12439">
      <w:pPr>
        <w:jc w:val="both"/>
        <w:rPr>
          <w:rFonts w:ascii="Times New Roman" w:eastAsia="Times New Roman" w:hAnsi="Times New Roman" w:cs="Times New Roman"/>
        </w:rPr>
      </w:pPr>
    </w:p>
    <w:p w14:paraId="0219EAC3"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KILOMBA, Grada. </w:t>
      </w:r>
      <w:r>
        <w:rPr>
          <w:rFonts w:ascii="Times New Roman" w:eastAsia="Times New Roman" w:hAnsi="Times New Roman" w:cs="Times New Roman"/>
          <w:b/>
        </w:rPr>
        <w:t>Memórias de plantação:</w:t>
      </w:r>
      <w:r>
        <w:rPr>
          <w:rFonts w:ascii="Times New Roman" w:eastAsia="Times New Roman" w:hAnsi="Times New Roman" w:cs="Times New Roman"/>
        </w:rPr>
        <w:t xml:space="preserve"> Episódios de racismo cotidiano. Tradução: Jess Oliveira. Rio de Janeiro: </w:t>
      </w:r>
      <w:proofErr w:type="spellStart"/>
      <w:r>
        <w:rPr>
          <w:rFonts w:ascii="Times New Roman" w:eastAsia="Times New Roman" w:hAnsi="Times New Roman" w:cs="Times New Roman"/>
        </w:rPr>
        <w:t>Cobogó</w:t>
      </w:r>
      <w:proofErr w:type="spellEnd"/>
      <w:r>
        <w:rPr>
          <w:rFonts w:ascii="Times New Roman" w:eastAsia="Times New Roman" w:hAnsi="Times New Roman" w:cs="Times New Roman"/>
        </w:rPr>
        <w:t>, 2019.</w:t>
      </w:r>
    </w:p>
    <w:p w14:paraId="374FFB0E" w14:textId="77777777" w:rsidR="00F12439" w:rsidRDefault="00F12439">
      <w:pPr>
        <w:jc w:val="both"/>
        <w:rPr>
          <w:rFonts w:ascii="Times New Roman" w:eastAsia="Times New Roman" w:hAnsi="Times New Roman" w:cs="Times New Roman"/>
        </w:rPr>
      </w:pPr>
    </w:p>
    <w:p w14:paraId="125F151E"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MACEDO, Roberto Sidnei. </w:t>
      </w:r>
      <w:r>
        <w:rPr>
          <w:rFonts w:ascii="Times New Roman" w:eastAsia="Times New Roman" w:hAnsi="Times New Roman" w:cs="Times New Roman"/>
          <w:b/>
        </w:rPr>
        <w:t>A pesquisa e o acontecimento</w:t>
      </w:r>
      <w:r>
        <w:rPr>
          <w:rFonts w:ascii="Times New Roman" w:eastAsia="Times New Roman" w:hAnsi="Times New Roman" w:cs="Times New Roman"/>
        </w:rPr>
        <w:t xml:space="preserve">: compreender situações, experiências e saberes </w:t>
      </w:r>
      <w:proofErr w:type="spellStart"/>
      <w:r>
        <w:rPr>
          <w:rFonts w:ascii="Times New Roman" w:eastAsia="Times New Roman" w:hAnsi="Times New Roman" w:cs="Times New Roman"/>
        </w:rPr>
        <w:t>acontecimentais</w:t>
      </w:r>
      <w:proofErr w:type="spellEnd"/>
      <w:r>
        <w:rPr>
          <w:rFonts w:ascii="Times New Roman" w:eastAsia="Times New Roman" w:hAnsi="Times New Roman" w:cs="Times New Roman"/>
        </w:rPr>
        <w:t>. Salvador: EDUFBA, 2016.</w:t>
      </w:r>
    </w:p>
    <w:p w14:paraId="64B9DFE3" w14:textId="77777777" w:rsidR="00F12439" w:rsidRDefault="00F12439">
      <w:pPr>
        <w:jc w:val="both"/>
        <w:rPr>
          <w:rFonts w:ascii="Times New Roman" w:eastAsia="Times New Roman" w:hAnsi="Times New Roman" w:cs="Times New Roman"/>
        </w:rPr>
      </w:pPr>
    </w:p>
    <w:p w14:paraId="49CEE5F3"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MADDALENA, Tania Lucia. D</w:t>
      </w:r>
      <w:r>
        <w:rPr>
          <w:rFonts w:ascii="Times New Roman" w:eastAsia="Times New Roman" w:hAnsi="Times New Roman" w:cs="Times New Roman"/>
        </w:rPr>
        <w:t xml:space="preserve">igital </w:t>
      </w:r>
      <w:proofErr w:type="spellStart"/>
      <w:r>
        <w:rPr>
          <w:rFonts w:ascii="Times New Roman" w:eastAsia="Times New Roman" w:hAnsi="Times New Roman" w:cs="Times New Roman"/>
        </w:rPr>
        <w:t>Storytelling</w:t>
      </w:r>
      <w:proofErr w:type="spellEnd"/>
      <w:r>
        <w:rPr>
          <w:rFonts w:ascii="Times New Roman" w:eastAsia="Times New Roman" w:hAnsi="Times New Roman" w:cs="Times New Roman"/>
        </w:rPr>
        <w:t xml:space="preserve">: uma experiência de pesquisa-formação na cibercultura. 2018, 198 f. </w:t>
      </w:r>
      <w:r>
        <w:rPr>
          <w:rFonts w:ascii="Times New Roman" w:eastAsia="Times New Roman" w:hAnsi="Times New Roman" w:cs="Times New Roman"/>
          <w:b/>
        </w:rPr>
        <w:t>Tese de Doutorado</w:t>
      </w:r>
      <w:r>
        <w:rPr>
          <w:rFonts w:ascii="Times New Roman" w:eastAsia="Times New Roman" w:hAnsi="Times New Roman" w:cs="Times New Roman"/>
        </w:rPr>
        <w:t>. Faculdade de Educação. Universidade do Estado do Rio de Janeiro, 2018.</w:t>
      </w:r>
    </w:p>
    <w:p w14:paraId="215876FE" w14:textId="77777777" w:rsidR="00F12439" w:rsidRDefault="00F12439">
      <w:pPr>
        <w:jc w:val="both"/>
        <w:rPr>
          <w:rFonts w:ascii="Times New Roman" w:eastAsia="Times New Roman" w:hAnsi="Times New Roman" w:cs="Times New Roman"/>
        </w:rPr>
      </w:pPr>
    </w:p>
    <w:p w14:paraId="59D9AE56"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RAGO, Margareth. </w:t>
      </w:r>
      <w:r>
        <w:rPr>
          <w:rFonts w:ascii="Times New Roman" w:eastAsia="Times New Roman" w:hAnsi="Times New Roman" w:cs="Times New Roman"/>
          <w:b/>
        </w:rPr>
        <w:t>A aventura de contar-se:</w:t>
      </w:r>
      <w:r>
        <w:rPr>
          <w:rFonts w:ascii="Times New Roman" w:eastAsia="Times New Roman" w:hAnsi="Times New Roman" w:cs="Times New Roman"/>
        </w:rPr>
        <w:t xml:space="preserve"> Feminismos, escrita de si e invençõ</w:t>
      </w:r>
      <w:r>
        <w:rPr>
          <w:rFonts w:ascii="Times New Roman" w:eastAsia="Times New Roman" w:hAnsi="Times New Roman" w:cs="Times New Roman"/>
        </w:rPr>
        <w:t>es da subjetividade. Campinas, SP: Editora da Unicamp, 2013.</w:t>
      </w:r>
    </w:p>
    <w:p w14:paraId="0F01FEB3" w14:textId="77777777" w:rsidR="00F12439" w:rsidRDefault="00F12439">
      <w:pPr>
        <w:jc w:val="both"/>
        <w:rPr>
          <w:rFonts w:ascii="Times New Roman" w:eastAsia="Times New Roman" w:hAnsi="Times New Roman" w:cs="Times New Roman"/>
        </w:rPr>
      </w:pPr>
    </w:p>
    <w:p w14:paraId="5A94CA41"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RIBEIRO, </w:t>
      </w:r>
      <w:proofErr w:type="spellStart"/>
      <w:r>
        <w:rPr>
          <w:rFonts w:ascii="Times New Roman" w:eastAsia="Times New Roman" w:hAnsi="Times New Roman" w:cs="Times New Roman"/>
        </w:rPr>
        <w:t>Djamila</w:t>
      </w:r>
      <w:proofErr w:type="spellEnd"/>
      <w:r>
        <w:rPr>
          <w:rFonts w:ascii="Times New Roman" w:eastAsia="Times New Roman" w:hAnsi="Times New Roman" w:cs="Times New Roman"/>
          <w:b/>
        </w:rPr>
        <w:t>. O que é lugar de fala</w:t>
      </w:r>
      <w:r>
        <w:rPr>
          <w:rFonts w:ascii="Times New Roman" w:eastAsia="Times New Roman" w:hAnsi="Times New Roman" w:cs="Times New Roman"/>
        </w:rPr>
        <w:t>? Belo Horizonte: Letramento, 2017.</w:t>
      </w:r>
    </w:p>
    <w:p w14:paraId="1920066B" w14:textId="77777777" w:rsidR="00F12439" w:rsidRDefault="00F12439">
      <w:pPr>
        <w:jc w:val="both"/>
        <w:rPr>
          <w:rFonts w:ascii="Times New Roman" w:eastAsia="Times New Roman" w:hAnsi="Times New Roman" w:cs="Times New Roman"/>
        </w:rPr>
      </w:pPr>
    </w:p>
    <w:p w14:paraId="7CA2F270"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SCAVONE, Lucia. </w:t>
      </w:r>
      <w:r>
        <w:rPr>
          <w:rFonts w:ascii="Times New Roman" w:eastAsia="Times New Roman" w:hAnsi="Times New Roman" w:cs="Times New Roman"/>
          <w:b/>
        </w:rPr>
        <w:t>A maternidade e o feminismo</w:t>
      </w:r>
      <w:r>
        <w:rPr>
          <w:rFonts w:ascii="Times New Roman" w:eastAsia="Times New Roman" w:hAnsi="Times New Roman" w:cs="Times New Roman"/>
        </w:rPr>
        <w:t xml:space="preserve">: diálogo com as ciências sociais. Cadernos </w:t>
      </w:r>
      <w:proofErr w:type="spellStart"/>
      <w:r>
        <w:rPr>
          <w:rFonts w:ascii="Times New Roman" w:eastAsia="Times New Roman" w:hAnsi="Times New Roman" w:cs="Times New Roman"/>
        </w:rPr>
        <w:t>Pagu</w:t>
      </w:r>
      <w:proofErr w:type="spellEnd"/>
      <w:r>
        <w:rPr>
          <w:rFonts w:ascii="Times New Roman" w:eastAsia="Times New Roman" w:hAnsi="Times New Roman" w:cs="Times New Roman"/>
        </w:rPr>
        <w:t xml:space="preserve"> (16), 2001. pp. 137-150. D</w:t>
      </w:r>
      <w:r>
        <w:rPr>
          <w:rFonts w:ascii="Times New Roman" w:eastAsia="Times New Roman" w:hAnsi="Times New Roman" w:cs="Times New Roman"/>
        </w:rPr>
        <w:t>isponível em: https://doi.org/10.1590/S0104-83332001000100008. Acesso em: 20 abr. 2024.</w:t>
      </w:r>
    </w:p>
    <w:p w14:paraId="123B9C0A" w14:textId="77777777" w:rsidR="00F12439" w:rsidRDefault="00F12439">
      <w:pPr>
        <w:jc w:val="both"/>
        <w:rPr>
          <w:rFonts w:ascii="Times New Roman" w:eastAsia="Times New Roman" w:hAnsi="Times New Roman" w:cs="Times New Roman"/>
        </w:rPr>
      </w:pPr>
    </w:p>
    <w:p w14:paraId="13DDEE19"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SOUZA, Elizeu Clementino de; MARTINS, Raimundo; TOURINHO, Irene. </w:t>
      </w:r>
      <w:r>
        <w:rPr>
          <w:rFonts w:ascii="Times New Roman" w:eastAsia="Times New Roman" w:hAnsi="Times New Roman" w:cs="Times New Roman"/>
          <w:b/>
        </w:rPr>
        <w:t>Pesquisa Narrativa:</w:t>
      </w:r>
      <w:r>
        <w:rPr>
          <w:rFonts w:ascii="Times New Roman" w:eastAsia="Times New Roman" w:hAnsi="Times New Roman" w:cs="Times New Roman"/>
        </w:rPr>
        <w:t xml:space="preserve"> Interfaces entre história de vida, arte e educação. Editora UFSM. Edição do Kindle</w:t>
      </w:r>
      <w:r>
        <w:rPr>
          <w:rFonts w:ascii="Times New Roman" w:eastAsia="Times New Roman" w:hAnsi="Times New Roman" w:cs="Times New Roman"/>
        </w:rPr>
        <w:t>, 2020.</w:t>
      </w:r>
    </w:p>
    <w:p w14:paraId="4403ECFB" w14:textId="77777777" w:rsidR="00F12439" w:rsidRDefault="00F12439">
      <w:pPr>
        <w:jc w:val="both"/>
        <w:rPr>
          <w:rFonts w:ascii="Times New Roman" w:eastAsia="Times New Roman" w:hAnsi="Times New Roman" w:cs="Times New Roman"/>
        </w:rPr>
      </w:pPr>
    </w:p>
    <w:p w14:paraId="65A71FFD"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___________. O conhecimento de si: Narrativas do itinerário escolar e formação de professores. 2004, 344f. </w:t>
      </w:r>
      <w:r>
        <w:rPr>
          <w:rFonts w:ascii="Times New Roman" w:eastAsia="Times New Roman" w:hAnsi="Times New Roman" w:cs="Times New Roman"/>
          <w:b/>
        </w:rPr>
        <w:t>Tese de Doutorado</w:t>
      </w:r>
      <w:r>
        <w:rPr>
          <w:rFonts w:ascii="Times New Roman" w:eastAsia="Times New Roman" w:hAnsi="Times New Roman" w:cs="Times New Roman"/>
        </w:rPr>
        <w:t>. Faculdade de Educação. Universidade Federal da Bahia, 2004.</w:t>
      </w:r>
    </w:p>
    <w:p w14:paraId="57831FB3" w14:textId="77777777" w:rsidR="00F12439" w:rsidRDefault="00F12439">
      <w:pPr>
        <w:jc w:val="both"/>
        <w:rPr>
          <w:rFonts w:ascii="Times New Roman" w:eastAsia="Times New Roman" w:hAnsi="Times New Roman" w:cs="Times New Roman"/>
        </w:rPr>
      </w:pPr>
    </w:p>
    <w:p w14:paraId="5C63FA5B" w14:textId="77777777" w:rsidR="00F12439" w:rsidRDefault="00D474D3">
      <w:pPr>
        <w:jc w:val="both"/>
        <w:rPr>
          <w:rFonts w:ascii="Times New Roman" w:eastAsia="Times New Roman" w:hAnsi="Times New Roman" w:cs="Times New Roman"/>
        </w:rPr>
      </w:pPr>
      <w:r>
        <w:rPr>
          <w:rFonts w:ascii="Times New Roman" w:eastAsia="Times New Roman" w:hAnsi="Times New Roman" w:cs="Times New Roman"/>
        </w:rPr>
        <w:t xml:space="preserve">SPIVAK, </w:t>
      </w:r>
      <w:proofErr w:type="spellStart"/>
      <w:r>
        <w:rPr>
          <w:rFonts w:ascii="Times New Roman" w:eastAsia="Times New Roman" w:hAnsi="Times New Roman" w:cs="Times New Roman"/>
        </w:rPr>
        <w:t>Gayatri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Chakravorty</w:t>
      </w:r>
      <w:proofErr w:type="spellEnd"/>
      <w:r>
        <w:rPr>
          <w:rFonts w:ascii="Times New Roman" w:eastAsia="Times New Roman" w:hAnsi="Times New Roman" w:cs="Times New Roman"/>
        </w:rPr>
        <w:t xml:space="preserve">. </w:t>
      </w:r>
      <w:r>
        <w:rPr>
          <w:rFonts w:ascii="Times New Roman" w:eastAsia="Times New Roman" w:hAnsi="Times New Roman" w:cs="Times New Roman"/>
          <w:b/>
        </w:rPr>
        <w:t>Pode o Subalterno falar?</w:t>
      </w:r>
      <w:r>
        <w:rPr>
          <w:rFonts w:ascii="Times New Roman" w:eastAsia="Times New Roman" w:hAnsi="Times New Roman" w:cs="Times New Roman"/>
        </w:rPr>
        <w:t xml:space="preserve"> 2. re</w:t>
      </w:r>
      <w:r>
        <w:rPr>
          <w:rFonts w:ascii="Times New Roman" w:eastAsia="Times New Roman" w:hAnsi="Times New Roman" w:cs="Times New Roman"/>
        </w:rPr>
        <w:t>impressão. Belo Horizonte: Editora UFMG, 2014.</w:t>
      </w:r>
    </w:p>
    <w:p w14:paraId="02885738" w14:textId="77777777" w:rsidR="00F12439" w:rsidRDefault="00F12439">
      <w:pPr>
        <w:jc w:val="both"/>
        <w:rPr>
          <w:rFonts w:ascii="Times New Roman" w:eastAsia="Times New Roman" w:hAnsi="Times New Roman" w:cs="Times New Roman"/>
        </w:rPr>
      </w:pPr>
    </w:p>
    <w:p w14:paraId="4386B0DF" w14:textId="77777777" w:rsidR="00F12439" w:rsidRDefault="00F12439">
      <w:pPr>
        <w:jc w:val="both"/>
        <w:rPr>
          <w:rFonts w:ascii="Times New Roman" w:eastAsia="Times New Roman" w:hAnsi="Times New Roman" w:cs="Times New Roman"/>
        </w:rPr>
      </w:pPr>
    </w:p>
    <w:sectPr w:rsidR="00F1243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DBBF" w14:textId="77777777" w:rsidR="00D474D3" w:rsidRDefault="00D474D3">
      <w:r>
        <w:separator/>
      </w:r>
    </w:p>
  </w:endnote>
  <w:endnote w:type="continuationSeparator" w:id="0">
    <w:p w14:paraId="36E3C0C9" w14:textId="77777777" w:rsidR="00D474D3" w:rsidRDefault="00D4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6C75" w14:textId="77777777" w:rsidR="00F12439" w:rsidRDefault="00F1243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1091" w14:textId="77777777" w:rsidR="00F12439" w:rsidRDefault="00F1243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23ED" w14:textId="77777777" w:rsidR="00F12439" w:rsidRDefault="00F1243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5CF6" w14:textId="77777777" w:rsidR="00D474D3" w:rsidRDefault="00D474D3">
      <w:r>
        <w:separator/>
      </w:r>
    </w:p>
  </w:footnote>
  <w:footnote w:type="continuationSeparator" w:id="0">
    <w:p w14:paraId="71BA1D9E" w14:textId="77777777" w:rsidR="00D474D3" w:rsidRDefault="00D474D3">
      <w:r>
        <w:continuationSeparator/>
      </w:r>
    </w:p>
  </w:footnote>
  <w:footnote w:id="1">
    <w:p w14:paraId="6142C781" w14:textId="77777777" w:rsidR="00F12439" w:rsidRDefault="00D474D3">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Trata-se da pesquisa de Doutorado Mães na UERJ: o cotidiano das mães que formam e se formam na Universidade, iniciada em 2024, no Grupo </w:t>
      </w:r>
      <w:proofErr w:type="spellStart"/>
      <w:r>
        <w:rPr>
          <w:rFonts w:ascii="Times New Roman" w:eastAsia="Times New Roman" w:hAnsi="Times New Roman" w:cs="Times New Roman"/>
          <w:color w:val="000000"/>
          <w:sz w:val="20"/>
          <w:szCs w:val="20"/>
        </w:rPr>
        <w:t>EsduStoryLab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EduStoryLab</w:t>
      </w:r>
      <w:proofErr w:type="spellEnd"/>
      <w:r>
        <w:rPr>
          <w:rFonts w:ascii="Times New Roman" w:eastAsia="Times New Roman" w:hAnsi="Times New Roman" w:cs="Times New Roman"/>
          <w:color w:val="000000"/>
          <w:sz w:val="20"/>
          <w:szCs w:val="20"/>
        </w:rPr>
        <w:t>, do Programa de Pós-Graduação em Educação da Uerj, sob a orientação de Tania Lucía Maddalena.</w:t>
      </w:r>
    </w:p>
  </w:footnote>
  <w:footnote w:id="2">
    <w:p w14:paraId="59EC932D" w14:textId="77777777" w:rsidR="00F12439" w:rsidRDefault="00D474D3">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Dissertação intitulada Educação feminista e antirracista na cibercultura: um mapa de narrativas, conflitos e desconstruções, realizada no Grupo GPDOC, do</w:t>
      </w:r>
      <w:r>
        <w:rPr>
          <w:color w:val="000000"/>
          <w:sz w:val="20"/>
          <w:szCs w:val="20"/>
        </w:rPr>
        <w:t xml:space="preserve"> </w:t>
      </w:r>
      <w:r>
        <w:rPr>
          <w:rFonts w:ascii="Times New Roman" w:eastAsia="Times New Roman" w:hAnsi="Times New Roman" w:cs="Times New Roman"/>
          <w:color w:val="000000"/>
          <w:sz w:val="20"/>
          <w:szCs w:val="20"/>
        </w:rPr>
        <w:t xml:space="preserve">Programa de Pós-Graduação em Educação da Uerj, sob a orientação de </w:t>
      </w:r>
      <w:proofErr w:type="spellStart"/>
      <w:r>
        <w:rPr>
          <w:rFonts w:ascii="Times New Roman" w:eastAsia="Times New Roman" w:hAnsi="Times New Roman" w:cs="Times New Roman"/>
          <w:color w:val="000000"/>
          <w:sz w:val="20"/>
          <w:szCs w:val="20"/>
        </w:rPr>
        <w:t>Edméa</w:t>
      </w:r>
      <w:proofErr w:type="spellEnd"/>
      <w:r>
        <w:rPr>
          <w:rFonts w:ascii="Times New Roman" w:eastAsia="Times New Roman" w:hAnsi="Times New Roman" w:cs="Times New Roman"/>
          <w:color w:val="000000"/>
          <w:sz w:val="20"/>
          <w:szCs w:val="20"/>
        </w:rPr>
        <w:t xml:space="preserve"> dos Santos. </w:t>
      </w:r>
    </w:p>
  </w:footnote>
  <w:footnote w:id="3">
    <w:p w14:paraId="63D71417" w14:textId="77777777" w:rsidR="00F12439" w:rsidRDefault="00D474D3">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 cartografia</w:t>
      </w:r>
      <w:r>
        <w:rPr>
          <w:rFonts w:ascii="Times New Roman" w:eastAsia="Times New Roman" w:hAnsi="Times New Roman" w:cs="Times New Roman"/>
          <w:color w:val="000000"/>
          <w:sz w:val="20"/>
          <w:szCs w:val="20"/>
        </w:rPr>
        <w:t xml:space="preserve"> é apresentada no artigo Mães podem pesquisar? Um estudo com narrativas digitais sobre maternidade e vida acadêmica, em vias de publicação no momento da submissão deste resumo.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E397" w14:textId="77777777" w:rsidR="00F12439" w:rsidRDefault="00F1243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8F25" w14:textId="77777777" w:rsidR="00F12439" w:rsidRDefault="00D474D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8FEA9B8" wp14:editId="6CC1C8D7">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7554" w14:textId="77777777" w:rsidR="00F12439" w:rsidRDefault="00F1243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3630"/>
    <w:multiLevelType w:val="multilevel"/>
    <w:tmpl w:val="F78C50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39"/>
    <w:rsid w:val="002858BD"/>
    <w:rsid w:val="00D474D3"/>
    <w:rsid w:val="00F124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201B"/>
  <w15:docId w15:val="{FE3E5F56-C5FD-4E79-AD21-A030F4E2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2E120E"/>
    <w:rPr>
      <w:sz w:val="20"/>
      <w:szCs w:val="20"/>
    </w:rPr>
  </w:style>
  <w:style w:type="character" w:customStyle="1" w:styleId="TextodenotaderodapChar">
    <w:name w:val="Texto de nota de rodapé Char"/>
    <w:basedOn w:val="Fontepargpadro"/>
    <w:link w:val="Textodenotaderodap"/>
    <w:uiPriority w:val="99"/>
    <w:semiHidden/>
    <w:rsid w:val="002E120E"/>
    <w:rPr>
      <w:sz w:val="20"/>
      <w:szCs w:val="20"/>
    </w:rPr>
  </w:style>
  <w:style w:type="character" w:styleId="Refdenotaderodap">
    <w:name w:val="footnote reference"/>
    <w:basedOn w:val="Fontepargpadro"/>
    <w:uiPriority w:val="99"/>
    <w:semiHidden/>
    <w:unhideWhenUsed/>
    <w:rsid w:val="002E120E"/>
    <w:rPr>
      <w:vertAlign w:val="superscript"/>
    </w:rPr>
  </w:style>
  <w:style w:type="character" w:styleId="Hyperlink">
    <w:name w:val="Hyperlink"/>
    <w:basedOn w:val="Fontepargpadro"/>
    <w:uiPriority w:val="99"/>
    <w:unhideWhenUsed/>
    <w:rsid w:val="001819F8"/>
    <w:rPr>
      <w:color w:val="0563C1" w:themeColor="hyperlink"/>
      <w:u w:val="single"/>
    </w:rPr>
  </w:style>
  <w:style w:type="character" w:styleId="MenoPendente">
    <w:name w:val="Unresolved Mention"/>
    <w:basedOn w:val="Fontepargpadro"/>
    <w:uiPriority w:val="99"/>
    <w:semiHidden/>
    <w:unhideWhenUsed/>
    <w:rsid w:val="0018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stagram.com/p/C1jXqioIw33/?igsh=MW04aXNtZ29iejVy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qiffTYTQZVmLCkhEbUGXNx9Sw==">CgMxLjA4AHIhMVR2Y3JEc0ZKeGVFZUVHdEh4b1p4NFhBRE1xRjJDVlRr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1303</Words>
  <Characters>7929</Characters>
  <Application>Microsoft Office Word</Application>
  <DocSecurity>0</DocSecurity>
  <Lines>168</Lines>
  <Paragraphs>44</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Michelle Viana Trancoso</cp:lastModifiedBy>
  <cp:revision>3</cp:revision>
  <dcterms:created xsi:type="dcterms:W3CDTF">2024-02-22T21:42:00Z</dcterms:created>
  <dcterms:modified xsi:type="dcterms:W3CDTF">2024-05-30T16:28:00Z</dcterms:modified>
</cp:coreProperties>
</file>