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1D495" w14:textId="77777777" w:rsidR="00F76107" w:rsidRPr="00C86CE3"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33C552B6" w14:textId="77777777" w:rsidR="00F76107" w:rsidRPr="00C86CE3"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3402F040" w14:textId="77777777" w:rsidR="00F76107" w:rsidRPr="00C86CE3"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6FC7A2CF" w14:textId="06AA43E2" w:rsidR="001C422C" w:rsidRPr="00C86CE3" w:rsidRDefault="00920090"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r w:rsidRPr="00C86CE3">
        <w:rPr>
          <w:rFonts w:ascii="Times New Roman" w:hAnsi="Times New Roman" w:cs="Times New Roman"/>
          <w:b/>
          <w:color w:val="000000"/>
          <w:sz w:val="28"/>
        </w:rPr>
        <w:t>T</w:t>
      </w:r>
      <w:r w:rsidR="00874619" w:rsidRPr="00C86CE3">
        <w:rPr>
          <w:rFonts w:ascii="Times New Roman" w:hAnsi="Times New Roman" w:cs="Times New Roman"/>
          <w:b/>
          <w:color w:val="000000"/>
          <w:sz w:val="28"/>
        </w:rPr>
        <w:t xml:space="preserve">ecnologia leve no cuidado </w:t>
      </w:r>
      <w:r w:rsidRPr="00C86CE3">
        <w:rPr>
          <w:rFonts w:ascii="Times New Roman" w:hAnsi="Times New Roman" w:cs="Times New Roman"/>
          <w:b/>
          <w:color w:val="000000"/>
          <w:sz w:val="28"/>
        </w:rPr>
        <w:t>à</w:t>
      </w:r>
      <w:r w:rsidR="00874619" w:rsidRPr="00C86CE3">
        <w:rPr>
          <w:rFonts w:ascii="Times New Roman" w:hAnsi="Times New Roman" w:cs="Times New Roman"/>
          <w:b/>
          <w:color w:val="000000"/>
          <w:sz w:val="28"/>
        </w:rPr>
        <w:t xml:space="preserve"> pessoa com doenças crônicas: relato de experiência</w:t>
      </w:r>
    </w:p>
    <w:p w14:paraId="58BDDE0D" w14:textId="77777777" w:rsidR="001C422C" w:rsidRPr="00C86CE3" w:rsidRDefault="001C422C" w:rsidP="001C422C">
      <w:pPr>
        <w:pBdr>
          <w:top w:val="nil"/>
          <w:left w:val="nil"/>
          <w:bottom w:val="nil"/>
          <w:right w:val="nil"/>
          <w:between w:val="nil"/>
        </w:pBdr>
        <w:spacing w:line="360" w:lineRule="auto"/>
        <w:ind w:left="1" w:hanging="3"/>
        <w:jc w:val="center"/>
        <w:rPr>
          <w:rFonts w:ascii="Times New Roman" w:hAnsi="Times New Roman" w:cs="Times New Roman"/>
          <w:b/>
          <w:color w:val="000000"/>
        </w:rPr>
      </w:pPr>
    </w:p>
    <w:p w14:paraId="06FC867F" w14:textId="0962F092" w:rsidR="001C422C" w:rsidRPr="008310C3" w:rsidRDefault="008310C3" w:rsidP="001C422C">
      <w:pPr>
        <w:spacing w:line="360" w:lineRule="auto"/>
        <w:ind w:left="1" w:hanging="3"/>
        <w:jc w:val="center"/>
        <w:rPr>
          <w:rFonts w:ascii="Times New Roman" w:hAnsi="Times New Roman" w:cs="Times New Roman"/>
          <w:vertAlign w:val="superscript"/>
        </w:rPr>
      </w:pPr>
      <w:r w:rsidRPr="006A20DA">
        <w:rPr>
          <w:rFonts w:ascii="Times New Roman" w:hAnsi="Times New Roman" w:cs="Times New Roman"/>
          <w:b/>
        </w:rPr>
        <w:t>Ismael Moreira de Sousa</w:t>
      </w:r>
      <w:r w:rsidR="001C422C" w:rsidRPr="00C86CE3">
        <w:rPr>
          <w:rFonts w:ascii="Times New Roman" w:hAnsi="Times New Roman" w:cs="Times New Roman"/>
          <w:b/>
        </w:rPr>
        <w:t xml:space="preserve"> </w:t>
      </w:r>
      <w:r w:rsidR="001C422C" w:rsidRPr="00C86CE3">
        <w:rPr>
          <w:rFonts w:ascii="Times New Roman" w:hAnsi="Times New Roman" w:cs="Times New Roman"/>
          <w:b/>
          <w:vertAlign w:val="superscript"/>
        </w:rPr>
        <w:t>1</w:t>
      </w:r>
      <w:r>
        <w:rPr>
          <w:rFonts w:ascii="Times New Roman" w:hAnsi="Times New Roman" w:cs="Times New Roman"/>
          <w:b/>
        </w:rPr>
        <w:t xml:space="preserve">, </w:t>
      </w:r>
      <w:proofErr w:type="spellStart"/>
      <w:r>
        <w:rPr>
          <w:rFonts w:ascii="Times New Roman" w:hAnsi="Times New Roman" w:cs="Times New Roman"/>
          <w:b/>
        </w:rPr>
        <w:t>Nathanael</w:t>
      </w:r>
      <w:proofErr w:type="spellEnd"/>
      <w:r>
        <w:rPr>
          <w:rFonts w:ascii="Times New Roman" w:hAnsi="Times New Roman" w:cs="Times New Roman"/>
          <w:b/>
        </w:rPr>
        <w:t xml:space="preserve"> de Souza Maciel</w:t>
      </w:r>
      <w:r w:rsidR="001C422C" w:rsidRPr="00C86CE3">
        <w:rPr>
          <w:rFonts w:ascii="Times New Roman" w:hAnsi="Times New Roman" w:cs="Times New Roman"/>
          <w:b/>
        </w:rPr>
        <w:t xml:space="preserve"> </w:t>
      </w:r>
      <w:r w:rsidR="006A20DA">
        <w:rPr>
          <w:rFonts w:ascii="Times New Roman" w:hAnsi="Times New Roman" w:cs="Times New Roman"/>
          <w:b/>
          <w:vertAlign w:val="superscript"/>
        </w:rPr>
        <w:t>2</w:t>
      </w:r>
      <w:r>
        <w:rPr>
          <w:rFonts w:ascii="Times New Roman" w:hAnsi="Times New Roman" w:cs="Times New Roman"/>
          <w:b/>
        </w:rPr>
        <w:t>, Andréia de Melo Mendonça</w:t>
      </w:r>
      <w:r w:rsidR="006A20DA">
        <w:rPr>
          <w:rFonts w:ascii="Times New Roman" w:hAnsi="Times New Roman" w:cs="Times New Roman"/>
          <w:b/>
        </w:rPr>
        <w:t xml:space="preserve"> </w:t>
      </w:r>
      <w:r w:rsidR="006A20DA">
        <w:rPr>
          <w:rFonts w:ascii="Times New Roman" w:hAnsi="Times New Roman" w:cs="Times New Roman"/>
          <w:b/>
          <w:vertAlign w:val="superscript"/>
        </w:rPr>
        <w:t>3</w:t>
      </w:r>
      <w:r>
        <w:rPr>
          <w:rFonts w:ascii="Times New Roman" w:hAnsi="Times New Roman" w:cs="Times New Roman"/>
          <w:b/>
        </w:rPr>
        <w:t>, Antônio Wendel Nogueira Oliveira</w:t>
      </w:r>
      <w:r w:rsidR="006A20DA">
        <w:rPr>
          <w:rFonts w:ascii="Times New Roman" w:hAnsi="Times New Roman" w:cs="Times New Roman"/>
          <w:b/>
        </w:rPr>
        <w:t xml:space="preserve"> </w:t>
      </w:r>
      <w:r w:rsidR="006A20DA">
        <w:rPr>
          <w:rFonts w:ascii="Times New Roman" w:hAnsi="Times New Roman" w:cs="Times New Roman"/>
          <w:b/>
          <w:vertAlign w:val="superscript"/>
        </w:rPr>
        <w:t>4</w:t>
      </w:r>
      <w:r w:rsidR="00D36236">
        <w:rPr>
          <w:rFonts w:ascii="Times New Roman" w:hAnsi="Times New Roman" w:cs="Times New Roman"/>
          <w:b/>
        </w:rPr>
        <w:t xml:space="preserve">, Leilane Barbosa de Sousa </w:t>
      </w:r>
      <w:r w:rsidR="006A20DA">
        <w:rPr>
          <w:rFonts w:ascii="Times New Roman" w:hAnsi="Times New Roman" w:cs="Times New Roman"/>
          <w:b/>
          <w:vertAlign w:val="superscript"/>
        </w:rPr>
        <w:t>5</w:t>
      </w:r>
      <w:r w:rsidR="006A20DA">
        <w:rPr>
          <w:rFonts w:ascii="Times New Roman" w:hAnsi="Times New Roman" w:cs="Times New Roman"/>
          <w:b/>
        </w:rPr>
        <w:t xml:space="preserve">, </w:t>
      </w:r>
      <w:proofErr w:type="spellStart"/>
      <w:r w:rsidRPr="006A20DA">
        <w:rPr>
          <w:rFonts w:ascii="Times New Roman" w:hAnsi="Times New Roman" w:cs="Times New Roman"/>
          <w:b/>
        </w:rPr>
        <w:t>Marcélid</w:t>
      </w:r>
      <w:proofErr w:type="spellEnd"/>
      <w:r>
        <w:rPr>
          <w:rFonts w:ascii="Times New Roman" w:hAnsi="Times New Roman" w:cs="Times New Roman"/>
          <w:b/>
        </w:rPr>
        <w:t xml:space="preserve"> Berto da Costa</w:t>
      </w:r>
      <w:r w:rsidR="00D36236">
        <w:rPr>
          <w:rFonts w:ascii="Times New Roman" w:hAnsi="Times New Roman" w:cs="Times New Roman"/>
          <w:b/>
        </w:rPr>
        <w:t xml:space="preserve"> </w:t>
      </w:r>
      <w:r w:rsidR="006A20DA">
        <w:rPr>
          <w:rFonts w:ascii="Times New Roman" w:hAnsi="Times New Roman" w:cs="Times New Roman"/>
          <w:b/>
          <w:vertAlign w:val="superscript"/>
        </w:rPr>
        <w:t>6</w:t>
      </w:r>
    </w:p>
    <w:p w14:paraId="20C06D96" w14:textId="09D91164" w:rsidR="001C422C" w:rsidRDefault="008310C3" w:rsidP="001C422C">
      <w:pPr>
        <w:spacing w:line="360" w:lineRule="auto"/>
        <w:ind w:hanging="2"/>
        <w:jc w:val="center"/>
        <w:rPr>
          <w:rFonts w:ascii="Times New Roman" w:hAnsi="Times New Roman" w:cs="Times New Roman"/>
        </w:rPr>
      </w:pPr>
      <w:r>
        <w:rPr>
          <w:rFonts w:ascii="Times New Roman" w:hAnsi="Times New Roman" w:cs="Times New Roman"/>
          <w:vertAlign w:val="superscript"/>
        </w:rPr>
        <w:t xml:space="preserve">1 </w:t>
      </w:r>
      <w:r>
        <w:rPr>
          <w:rFonts w:ascii="Times New Roman" w:hAnsi="Times New Roman" w:cs="Times New Roman"/>
        </w:rPr>
        <w:t>Universidade da Integração Internacion</w:t>
      </w:r>
      <w:r w:rsidR="006A20DA">
        <w:rPr>
          <w:rFonts w:ascii="Times New Roman" w:hAnsi="Times New Roman" w:cs="Times New Roman"/>
        </w:rPr>
        <w:t xml:space="preserve">al da Lusofonia Afro-Brasileira </w:t>
      </w:r>
      <w:r>
        <w:rPr>
          <w:rFonts w:ascii="Times New Roman" w:hAnsi="Times New Roman" w:cs="Times New Roman"/>
        </w:rPr>
        <w:t>(</w:t>
      </w:r>
      <w:r w:rsidR="006A20DA" w:rsidRPr="006A20DA">
        <w:rPr>
          <w:rFonts w:ascii="Times New Roman" w:hAnsi="Times New Roman" w:cs="Times New Roman"/>
        </w:rPr>
        <w:t>ismaelmoreirasoares@gmail.com</w:t>
      </w:r>
      <w:r w:rsidR="001C422C" w:rsidRPr="00C86CE3">
        <w:rPr>
          <w:rFonts w:ascii="Times New Roman" w:hAnsi="Times New Roman" w:cs="Times New Roman"/>
        </w:rPr>
        <w:t>)</w:t>
      </w:r>
    </w:p>
    <w:p w14:paraId="64290802" w14:textId="31987D3F" w:rsidR="006A20DA" w:rsidRDefault="006A20DA" w:rsidP="006A20DA">
      <w:pPr>
        <w:spacing w:line="360" w:lineRule="auto"/>
        <w:ind w:hanging="2"/>
        <w:jc w:val="center"/>
        <w:rPr>
          <w:rFonts w:ascii="Times New Roman" w:hAnsi="Times New Roman" w:cs="Times New Roman"/>
        </w:rPr>
      </w:pPr>
      <w:r>
        <w:rPr>
          <w:rFonts w:ascii="Times New Roman" w:hAnsi="Times New Roman" w:cs="Times New Roman"/>
          <w:vertAlign w:val="superscript"/>
        </w:rPr>
        <w:t xml:space="preserve">2 </w:t>
      </w:r>
      <w:r>
        <w:rPr>
          <w:rFonts w:ascii="Times New Roman" w:hAnsi="Times New Roman" w:cs="Times New Roman"/>
        </w:rPr>
        <w:t>Universidade da Integração Internacional da Lusofonia Afro-Brasileira (nathanael.souza.inf@hotmail.com)</w:t>
      </w:r>
    </w:p>
    <w:p w14:paraId="413785AE" w14:textId="677CE81E" w:rsidR="006A20DA" w:rsidRDefault="006A20DA" w:rsidP="006A20DA">
      <w:pPr>
        <w:spacing w:line="360" w:lineRule="auto"/>
        <w:ind w:hanging="2"/>
        <w:jc w:val="center"/>
        <w:rPr>
          <w:rFonts w:ascii="Times New Roman" w:hAnsi="Times New Roman" w:cs="Times New Roman"/>
        </w:rPr>
      </w:pPr>
      <w:r>
        <w:rPr>
          <w:rFonts w:ascii="Times New Roman" w:hAnsi="Times New Roman" w:cs="Times New Roman"/>
          <w:vertAlign w:val="superscript"/>
        </w:rPr>
        <w:t xml:space="preserve">3 </w:t>
      </w:r>
      <w:r>
        <w:rPr>
          <w:rFonts w:ascii="Times New Roman" w:hAnsi="Times New Roman" w:cs="Times New Roman"/>
        </w:rPr>
        <w:t>Universidade da Integração Internacional da Lusofonia Afro-Brasileira</w:t>
      </w:r>
    </w:p>
    <w:p w14:paraId="3DE1A8FB" w14:textId="2D90C4A4" w:rsidR="006A20DA" w:rsidRPr="00C86CE3" w:rsidRDefault="006A20DA" w:rsidP="006A20DA">
      <w:pPr>
        <w:spacing w:line="360" w:lineRule="auto"/>
        <w:ind w:hanging="2"/>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andreia.melon@gmail.com</w:t>
      </w:r>
      <w:proofErr w:type="gramEnd"/>
      <w:r>
        <w:rPr>
          <w:rFonts w:ascii="Times New Roman" w:hAnsi="Times New Roman" w:cs="Times New Roman"/>
        </w:rPr>
        <w:t>)</w:t>
      </w:r>
    </w:p>
    <w:p w14:paraId="4C974E59" w14:textId="0E3EC20E" w:rsidR="00324CA4" w:rsidRDefault="006A20DA" w:rsidP="006A20DA">
      <w:pPr>
        <w:spacing w:line="360" w:lineRule="auto"/>
        <w:ind w:hanging="2"/>
        <w:jc w:val="center"/>
        <w:rPr>
          <w:rFonts w:ascii="Times New Roman" w:hAnsi="Times New Roman" w:cs="Times New Roman"/>
        </w:rPr>
      </w:pPr>
      <w:r>
        <w:rPr>
          <w:rFonts w:ascii="Times New Roman" w:hAnsi="Times New Roman" w:cs="Times New Roman"/>
          <w:vertAlign w:val="superscript"/>
        </w:rPr>
        <w:t xml:space="preserve">4 </w:t>
      </w:r>
      <w:r>
        <w:rPr>
          <w:rFonts w:ascii="Times New Roman" w:hAnsi="Times New Roman" w:cs="Times New Roman"/>
        </w:rPr>
        <w:t>Universidade da Integração Internacional da Lusofonia Afro-Brasileira</w:t>
      </w:r>
      <w:r w:rsidR="00CA1E4A">
        <w:rPr>
          <w:rFonts w:ascii="Times New Roman" w:hAnsi="Times New Roman" w:cs="Times New Roman"/>
        </w:rPr>
        <w:t xml:space="preserve"> (wendeloliveira9636@yahoo.com)</w:t>
      </w:r>
    </w:p>
    <w:p w14:paraId="2FACC050" w14:textId="1FB11A60" w:rsidR="006A20DA" w:rsidRDefault="006A20DA" w:rsidP="006A20DA">
      <w:pPr>
        <w:spacing w:line="360" w:lineRule="auto"/>
        <w:ind w:hanging="2"/>
        <w:jc w:val="center"/>
        <w:rPr>
          <w:rFonts w:ascii="Times New Roman" w:hAnsi="Times New Roman" w:cs="Times New Roman"/>
        </w:rPr>
      </w:pPr>
      <w:r>
        <w:rPr>
          <w:rFonts w:ascii="Times New Roman" w:hAnsi="Times New Roman" w:cs="Times New Roman"/>
          <w:vertAlign w:val="superscript"/>
        </w:rPr>
        <w:t xml:space="preserve">5 </w:t>
      </w:r>
      <w:r>
        <w:rPr>
          <w:rFonts w:ascii="Times New Roman" w:hAnsi="Times New Roman" w:cs="Times New Roman"/>
        </w:rPr>
        <w:t>Universidade da Integração Internacional da Lusofonia Afro-Brasileira (leilane@unilab.edu.br)</w:t>
      </w:r>
    </w:p>
    <w:p w14:paraId="0D635086" w14:textId="445A01E5" w:rsidR="006A20DA" w:rsidRPr="006A20DA" w:rsidRDefault="006A20DA" w:rsidP="006A20DA">
      <w:pPr>
        <w:spacing w:line="360" w:lineRule="auto"/>
        <w:ind w:hanging="2"/>
        <w:jc w:val="center"/>
        <w:rPr>
          <w:rFonts w:ascii="Times New Roman" w:hAnsi="Times New Roman" w:cs="Times New Roman"/>
        </w:rPr>
      </w:pPr>
      <w:r>
        <w:rPr>
          <w:rFonts w:ascii="Times New Roman" w:hAnsi="Times New Roman" w:cs="Times New Roman"/>
          <w:vertAlign w:val="superscript"/>
        </w:rPr>
        <w:t>6</w:t>
      </w:r>
      <w:r>
        <w:rPr>
          <w:rFonts w:ascii="Times New Roman" w:hAnsi="Times New Roman" w:cs="Times New Roman"/>
        </w:rPr>
        <w:t>Universidade Estadual do Ceará (marcelidberto@gmail.com)</w:t>
      </w:r>
    </w:p>
    <w:p w14:paraId="63A58E69" w14:textId="77777777" w:rsidR="00F76107" w:rsidRPr="00C86CE3" w:rsidRDefault="00F76107" w:rsidP="00F76107">
      <w:pPr>
        <w:spacing w:line="360" w:lineRule="auto"/>
        <w:rPr>
          <w:rFonts w:ascii="Times New Roman" w:hAnsi="Times New Roman" w:cs="Times New Roman"/>
        </w:rPr>
      </w:pPr>
    </w:p>
    <w:p w14:paraId="38A62455" w14:textId="16A9D087" w:rsidR="00C56382" w:rsidRPr="00C86CE3" w:rsidRDefault="00324CA4" w:rsidP="00C56382">
      <w:pPr>
        <w:spacing w:line="360" w:lineRule="auto"/>
        <w:jc w:val="both"/>
        <w:rPr>
          <w:rFonts w:ascii="Times New Roman" w:eastAsia="Times New Roman" w:hAnsi="Times New Roman" w:cs="Times New Roman"/>
          <w:lang w:val="pt-PT" w:eastAsia="pt-PT" w:bidi="pt-PT"/>
        </w:rPr>
      </w:pPr>
      <w:r w:rsidRPr="00C86CE3">
        <w:rPr>
          <w:rFonts w:ascii="Times New Roman" w:hAnsi="Times New Roman" w:cs="Times New Roman"/>
          <w:b/>
        </w:rPr>
        <w:t xml:space="preserve">Resumo: </w:t>
      </w:r>
      <w:r w:rsidR="00201BC5" w:rsidRPr="00C86CE3">
        <w:rPr>
          <w:rFonts w:ascii="Times New Roman" w:hAnsi="Times New Roman" w:cs="Times New Roman"/>
          <w:color w:val="000000"/>
        </w:rPr>
        <w:t>A</w:t>
      </w:r>
      <w:r w:rsidR="001C422C" w:rsidRPr="00C86CE3">
        <w:rPr>
          <w:rFonts w:ascii="Times New Roman" w:hAnsi="Times New Roman" w:cs="Times New Roman"/>
          <w:color w:val="000000"/>
        </w:rPr>
        <w:t xml:space="preserve"> </w:t>
      </w:r>
      <w:r w:rsidR="00C56382" w:rsidRPr="00C86CE3">
        <w:rPr>
          <w:rFonts w:ascii="Times New Roman" w:eastAsia="Times New Roman" w:hAnsi="Times New Roman" w:cs="Times New Roman"/>
          <w:lang w:val="pt-PT" w:eastAsia="pt-PT" w:bidi="pt-PT"/>
        </w:rPr>
        <w:t>Hipertensão e diabetes são Doenças Crônicas Não Transmissíveis (DCNT), que prevalecem com elevados dados estatísticos na população brasileira. A Mudança de Estilo de Vida faz parte das linhas de tratamento, e, em outras situações é necessário o uso de medicamentos. Em muitos casos, o uso contínuo das medicações requer o aumento das doses e/ou o acréscimo de outras coadjuvantes. Objetiva-se relatar a experiência vivenciada durante a academia em Enfermagem junto ao grupo de hipertensos e diabéticos (HiperDia). trata-se de um</w:t>
      </w:r>
      <w:r w:rsidR="00C56382" w:rsidRPr="00C86CE3">
        <w:rPr>
          <w:rFonts w:ascii="Times New Roman" w:eastAsia="Times New Roman" w:hAnsi="Times New Roman" w:cs="Times New Roman"/>
          <w:b/>
          <w:lang w:val="pt-PT" w:eastAsia="pt-PT" w:bidi="pt-PT"/>
        </w:rPr>
        <w:t xml:space="preserve"> </w:t>
      </w:r>
      <w:r w:rsidR="00C56382" w:rsidRPr="00C86CE3">
        <w:rPr>
          <w:rFonts w:ascii="Times New Roman" w:eastAsia="Times New Roman" w:hAnsi="Times New Roman" w:cs="Times New Roman"/>
          <w:lang w:val="pt-PT" w:eastAsia="pt-PT" w:bidi="pt-PT"/>
        </w:rPr>
        <w:t xml:space="preserve">relato de experiência. Utilizaram-se rodas de conversae material para auxílio no manejo das medicações. Pode-se ampliar os métodos de autocuidado que os utentes muitas vezes não conseguem visualizar. Implementaram-se atividades tais como: </w:t>
      </w:r>
      <w:r w:rsidR="00846200" w:rsidRPr="00C86CE3">
        <w:rPr>
          <w:rFonts w:ascii="Times New Roman" w:eastAsia="Times New Roman" w:hAnsi="Times New Roman" w:cs="Times New Roman"/>
          <w:lang w:val="pt-PT" w:eastAsia="pt-PT" w:bidi="pt-PT"/>
        </w:rPr>
        <w:t>roda de conversa s</w:t>
      </w:r>
      <w:r w:rsidR="00C56382" w:rsidRPr="00C86CE3">
        <w:rPr>
          <w:rFonts w:ascii="Times New Roman" w:eastAsia="Times New Roman" w:hAnsi="Times New Roman" w:cs="Times New Roman"/>
          <w:lang w:val="pt-PT" w:eastAsia="pt-PT" w:bidi="pt-PT"/>
        </w:rPr>
        <w:t xml:space="preserve">obre alimentação saudável e prática de exercício físico, principais métodos de MEV, autovalorização e o manejo correto das medicações utilizadas no cotidiano. Para esta última temática, utilizamos a estratégia de elaborar uma caixa com divisórias para segregar os medicamentos utilizados no </w:t>
      </w:r>
      <w:r w:rsidR="00C56382" w:rsidRPr="00C86CE3">
        <w:rPr>
          <w:rFonts w:ascii="Times New Roman" w:eastAsia="Times New Roman" w:hAnsi="Times New Roman" w:cs="Times New Roman"/>
          <w:lang w:val="pt-PT" w:eastAsia="pt-PT" w:bidi="pt-PT"/>
        </w:rPr>
        <w:lastRenderedPageBreak/>
        <w:t>cotidiano dos clientes do grupo HiperDia. Evidenciou-se a at</w:t>
      </w:r>
      <w:r w:rsidR="008310C3">
        <w:rPr>
          <w:rFonts w:ascii="Times New Roman" w:eastAsia="Times New Roman" w:hAnsi="Times New Roman" w:cs="Times New Roman"/>
          <w:lang w:val="pt-PT" w:eastAsia="pt-PT" w:bidi="pt-PT"/>
        </w:rPr>
        <w:t>enção e interação por parte dos usuários frente a roda de conversa</w:t>
      </w:r>
      <w:r w:rsidR="00C56382" w:rsidRPr="00C86CE3">
        <w:rPr>
          <w:rFonts w:ascii="Times New Roman" w:eastAsia="Times New Roman" w:hAnsi="Times New Roman" w:cs="Times New Roman"/>
          <w:lang w:val="pt-PT" w:eastAsia="pt-PT" w:bidi="pt-PT"/>
        </w:rPr>
        <w:t>, e percebeu-se que todos mostravam interesse em conhecer mais a respeito, com intuito de trazer modificações positivas. O interesse pela caixa para segregação das medicações foi nítido, o que mostra as dificuldades existentes no manejo dos medicamentos que são utilizados no cotidiano. Então, compreende-se que as estratégias inovadoras são essenciais para auxiliar no autocuidados desses usuários, e que trazem implicações relevantes para o trabalho da equipe da ESF.</w:t>
      </w:r>
    </w:p>
    <w:p w14:paraId="2AB3A600" w14:textId="77777777" w:rsidR="00A67930" w:rsidRPr="00C86CE3" w:rsidRDefault="00324CA4" w:rsidP="00324CA4">
      <w:pPr>
        <w:pBdr>
          <w:top w:val="nil"/>
          <w:left w:val="nil"/>
          <w:bottom w:val="nil"/>
          <w:right w:val="nil"/>
          <w:between w:val="nil"/>
        </w:pBdr>
        <w:spacing w:line="360" w:lineRule="auto"/>
        <w:jc w:val="both"/>
        <w:rPr>
          <w:rFonts w:ascii="Times New Roman" w:hAnsi="Times New Roman" w:cs="Times New Roman"/>
          <w:color w:val="000000"/>
        </w:rPr>
      </w:pPr>
      <w:r w:rsidRPr="00C86CE3">
        <w:rPr>
          <w:rFonts w:ascii="Times New Roman" w:hAnsi="Times New Roman" w:cs="Times New Roman"/>
          <w:b/>
          <w:color w:val="000000"/>
        </w:rPr>
        <w:t>Palavras-chave/Descritores</w:t>
      </w:r>
      <w:r w:rsidR="001C422C" w:rsidRPr="00C86CE3">
        <w:rPr>
          <w:rFonts w:ascii="Times New Roman" w:hAnsi="Times New Roman" w:cs="Times New Roman"/>
          <w:b/>
          <w:color w:val="000000"/>
        </w:rPr>
        <w:t>:</w:t>
      </w:r>
      <w:r w:rsidR="001C422C" w:rsidRPr="00C86CE3">
        <w:rPr>
          <w:rFonts w:ascii="Times New Roman" w:hAnsi="Times New Roman" w:cs="Times New Roman"/>
          <w:color w:val="000000"/>
        </w:rPr>
        <w:t xml:space="preserve"> </w:t>
      </w:r>
      <w:r w:rsidR="00A67930" w:rsidRPr="00C86CE3">
        <w:rPr>
          <w:rFonts w:ascii="Times New Roman" w:hAnsi="Times New Roman" w:cs="Times New Roman"/>
          <w:color w:val="000000"/>
        </w:rPr>
        <w:t>Educação em Saúde, Hipertensão e Diabetes.</w:t>
      </w:r>
    </w:p>
    <w:p w14:paraId="2A49B0C4" w14:textId="24554BEF" w:rsidR="001C422C" w:rsidRDefault="001C422C" w:rsidP="00324CA4">
      <w:pPr>
        <w:pBdr>
          <w:top w:val="nil"/>
          <w:left w:val="nil"/>
          <w:bottom w:val="nil"/>
          <w:right w:val="nil"/>
          <w:between w:val="nil"/>
        </w:pBdr>
        <w:spacing w:line="360" w:lineRule="auto"/>
        <w:jc w:val="both"/>
        <w:rPr>
          <w:rFonts w:ascii="Times New Roman" w:hAnsi="Times New Roman" w:cs="Times New Roman"/>
        </w:rPr>
      </w:pPr>
      <w:r w:rsidRPr="008310C3">
        <w:rPr>
          <w:rFonts w:ascii="Times New Roman" w:hAnsi="Times New Roman" w:cs="Times New Roman"/>
          <w:b/>
          <w:color w:val="000000"/>
        </w:rPr>
        <w:t>Área Temática:</w:t>
      </w:r>
      <w:r w:rsidRPr="008310C3">
        <w:rPr>
          <w:rFonts w:ascii="Times New Roman" w:hAnsi="Times New Roman" w:cs="Times New Roman"/>
          <w:color w:val="000000"/>
        </w:rPr>
        <w:t xml:space="preserve"> </w:t>
      </w:r>
      <w:r w:rsidR="008310C3" w:rsidRPr="008310C3">
        <w:rPr>
          <w:rFonts w:ascii="Times New Roman" w:hAnsi="Times New Roman" w:cs="Times New Roman"/>
        </w:rPr>
        <w:t>Tecnologias leves e sua interface com educação em saúde.</w:t>
      </w:r>
    </w:p>
    <w:p w14:paraId="774EC5FF" w14:textId="77777777" w:rsidR="008310C3" w:rsidRPr="008310C3" w:rsidRDefault="008310C3" w:rsidP="00324CA4">
      <w:pPr>
        <w:pBdr>
          <w:top w:val="nil"/>
          <w:left w:val="nil"/>
          <w:bottom w:val="nil"/>
          <w:right w:val="nil"/>
          <w:between w:val="nil"/>
        </w:pBdr>
        <w:spacing w:line="360" w:lineRule="auto"/>
        <w:jc w:val="both"/>
        <w:rPr>
          <w:rFonts w:ascii="Times New Roman" w:hAnsi="Times New Roman" w:cs="Times New Roman"/>
          <w:color w:val="000000"/>
        </w:rPr>
      </w:pPr>
    </w:p>
    <w:p w14:paraId="25FA3B73" w14:textId="77777777" w:rsidR="001C422C" w:rsidRPr="00C86CE3"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C86CE3">
        <w:rPr>
          <w:rFonts w:ascii="Times New Roman" w:hAnsi="Times New Roman" w:cs="Times New Roman"/>
          <w:b/>
          <w:color w:val="000000"/>
        </w:rPr>
        <w:t>INTRODUÇÃO</w:t>
      </w:r>
    </w:p>
    <w:p w14:paraId="045AD453" w14:textId="77777777" w:rsidR="00E0763A" w:rsidRPr="00C86CE3" w:rsidRDefault="00E0763A" w:rsidP="00E0763A">
      <w:pPr>
        <w:widowControl w:val="0"/>
        <w:autoSpaceDE w:val="0"/>
        <w:autoSpaceDN w:val="0"/>
        <w:spacing w:line="360" w:lineRule="auto"/>
        <w:ind w:firstLine="851"/>
        <w:jc w:val="both"/>
        <w:rPr>
          <w:rFonts w:ascii="Times New Roman" w:eastAsia="Times New Roman" w:hAnsi="Times New Roman" w:cs="Times New Roman"/>
          <w:lang w:val="pt-PT" w:eastAsia="pt-PT" w:bidi="pt-PT"/>
        </w:rPr>
      </w:pPr>
      <w:r w:rsidRPr="00C86CE3">
        <w:rPr>
          <w:rFonts w:ascii="Times New Roman" w:eastAsia="Times New Roman" w:hAnsi="Times New Roman" w:cs="Times New Roman"/>
          <w:lang w:val="pt-PT" w:eastAsia="pt-PT" w:bidi="pt-PT"/>
        </w:rPr>
        <w:t xml:space="preserve">A equipe da Estratégia de Saúde da Família (ESF) exerce papel importante </w:t>
      </w:r>
      <w:r w:rsidRPr="00C86CE3">
        <w:rPr>
          <w:rFonts w:ascii="Times New Roman" w:eastAsia="Times New Roman" w:hAnsi="Times New Roman" w:cs="Times New Roman"/>
          <w:spacing w:val="5"/>
          <w:lang w:val="pt-PT" w:eastAsia="pt-PT" w:bidi="pt-PT"/>
        </w:rPr>
        <w:t xml:space="preserve">no </w:t>
      </w:r>
      <w:r w:rsidRPr="00C86CE3">
        <w:rPr>
          <w:rFonts w:ascii="Times New Roman" w:eastAsia="Times New Roman" w:hAnsi="Times New Roman" w:cs="Times New Roman"/>
          <w:lang w:val="pt-PT" w:eastAsia="pt-PT" w:bidi="pt-PT"/>
        </w:rPr>
        <w:t xml:space="preserve">cuidado com </w:t>
      </w:r>
      <w:r w:rsidRPr="00C86CE3">
        <w:rPr>
          <w:rFonts w:ascii="Times New Roman" w:eastAsia="Times New Roman" w:hAnsi="Times New Roman" w:cs="Times New Roman"/>
          <w:spacing w:val="-3"/>
          <w:lang w:val="pt-PT" w:eastAsia="pt-PT" w:bidi="pt-PT"/>
        </w:rPr>
        <w:t xml:space="preserve">os </w:t>
      </w:r>
      <w:r w:rsidRPr="00C86CE3">
        <w:rPr>
          <w:rFonts w:ascii="Times New Roman" w:eastAsia="Times New Roman" w:hAnsi="Times New Roman" w:cs="Times New Roman"/>
          <w:lang w:val="pt-PT" w:eastAsia="pt-PT" w:bidi="pt-PT"/>
        </w:rPr>
        <w:t>usuários com a hipertensão arterial sistêmica e diabetes mellitus. Estas comorbidades fazem parte do grupo de Doenças Crônicas Não Transmissíveis (DCNT) e prevalecem na população brasileira. A primeira linha de tratamento baseia-se na Mudança de Estilo de Vida (MEV) e, a segunda, o uso de medicamentos, que muitas vezes se prolonga devido a cronicidade das doenças. Ao longo do tratamento pode ocorrer o aumento das doses e/ou acréscimo de coadjuvantes. Isto traz, para esse público, dificuldades no manejo dos vários medicamentos utilizados no cotidiano (BARBOSA,</w:t>
      </w:r>
      <w:r w:rsidRPr="00C86CE3">
        <w:rPr>
          <w:rFonts w:ascii="Times New Roman" w:eastAsia="Times New Roman" w:hAnsi="Times New Roman" w:cs="Times New Roman"/>
          <w:spacing w:val="-1"/>
          <w:lang w:val="pt-PT" w:eastAsia="pt-PT" w:bidi="pt-PT"/>
        </w:rPr>
        <w:t xml:space="preserve"> </w:t>
      </w:r>
      <w:r w:rsidRPr="00C86CE3">
        <w:rPr>
          <w:rFonts w:ascii="Times New Roman" w:eastAsia="Times New Roman" w:hAnsi="Times New Roman" w:cs="Times New Roman"/>
          <w:lang w:val="pt-PT" w:eastAsia="pt-PT" w:bidi="pt-PT"/>
        </w:rPr>
        <w:t>2016).</w:t>
      </w:r>
    </w:p>
    <w:p w14:paraId="56AE81BE" w14:textId="77777777" w:rsidR="00E0763A" w:rsidRPr="00C86CE3" w:rsidRDefault="00E0763A" w:rsidP="00E0763A">
      <w:pPr>
        <w:widowControl w:val="0"/>
        <w:autoSpaceDE w:val="0"/>
        <w:autoSpaceDN w:val="0"/>
        <w:spacing w:line="360" w:lineRule="auto"/>
        <w:ind w:firstLine="851"/>
        <w:jc w:val="both"/>
        <w:rPr>
          <w:rFonts w:ascii="Times New Roman" w:eastAsia="Times New Roman" w:hAnsi="Times New Roman" w:cs="Times New Roman"/>
          <w:lang w:val="pt-PT" w:eastAsia="pt-PT" w:bidi="pt-PT"/>
        </w:rPr>
      </w:pPr>
      <w:r w:rsidRPr="00C86CE3">
        <w:rPr>
          <w:rFonts w:ascii="Times New Roman" w:eastAsia="Times New Roman" w:hAnsi="Times New Roman" w:cs="Times New Roman"/>
          <w:lang w:val="pt-PT" w:eastAsia="pt-PT" w:bidi="pt-PT"/>
        </w:rPr>
        <w:t>Dentro das estatísticas elaboradas na pesquisa de Mendonça e Nunes (2015), os profissionais que mais estavam envolvidos nas atividades dos grupos de HiperDia eram os Agentes Comunitário de Saúde (ACS), enfermeiros, auxiliares de enfermagem e médicos, com nível de participação gradual respectivamente (MENDONÇA; NUNES, 2015).</w:t>
      </w:r>
    </w:p>
    <w:p w14:paraId="7FB4381A" w14:textId="77777777" w:rsidR="00E0763A" w:rsidRPr="00C86CE3" w:rsidRDefault="00E0763A" w:rsidP="00E0763A">
      <w:pPr>
        <w:widowControl w:val="0"/>
        <w:autoSpaceDE w:val="0"/>
        <w:autoSpaceDN w:val="0"/>
        <w:spacing w:line="360" w:lineRule="auto"/>
        <w:ind w:firstLine="851"/>
        <w:jc w:val="both"/>
        <w:rPr>
          <w:rFonts w:ascii="Times New Roman" w:eastAsia="Times New Roman" w:hAnsi="Times New Roman" w:cs="Times New Roman"/>
          <w:lang w:val="pt-PT" w:eastAsia="pt-PT" w:bidi="pt-PT"/>
        </w:rPr>
      </w:pPr>
      <w:r w:rsidRPr="00C86CE3">
        <w:rPr>
          <w:rFonts w:ascii="Times New Roman" w:eastAsia="Times New Roman" w:hAnsi="Times New Roman" w:cs="Times New Roman"/>
          <w:lang w:val="pt-PT" w:eastAsia="pt-PT" w:bidi="pt-PT"/>
        </w:rPr>
        <w:t xml:space="preserve">Um estudo realizado por Filho </w:t>
      </w:r>
      <w:r w:rsidRPr="00C86CE3">
        <w:rPr>
          <w:rFonts w:ascii="Times New Roman" w:eastAsia="Times New Roman" w:hAnsi="Times New Roman" w:cs="Times New Roman"/>
          <w:i/>
          <w:iCs/>
          <w:lang w:val="pt-PT" w:eastAsia="pt-PT" w:bidi="pt-PT"/>
        </w:rPr>
        <w:t>et al.</w:t>
      </w:r>
      <w:r w:rsidRPr="00C86CE3">
        <w:rPr>
          <w:rFonts w:ascii="Times New Roman" w:eastAsia="Times New Roman" w:hAnsi="Times New Roman" w:cs="Times New Roman"/>
          <w:lang w:val="pt-PT" w:eastAsia="pt-PT" w:bidi="pt-PT"/>
        </w:rPr>
        <w:t xml:space="preserve"> (2016) mostrou que, 71,2% dos usuários de sua amostra ainda não haviam participado de nenhuma atividade de educação em saúde desenvolvida pelos profissionais, seja na UAPS de referência </w:t>
      </w:r>
      <w:r w:rsidRPr="00C86CE3">
        <w:rPr>
          <w:rFonts w:ascii="Times New Roman" w:eastAsia="Times New Roman" w:hAnsi="Times New Roman" w:cs="Times New Roman"/>
          <w:spacing w:val="-3"/>
          <w:lang w:val="pt-PT" w:eastAsia="pt-PT" w:bidi="pt-PT"/>
        </w:rPr>
        <w:t xml:space="preserve">ou </w:t>
      </w:r>
      <w:r w:rsidRPr="00C86CE3">
        <w:rPr>
          <w:rFonts w:ascii="Times New Roman" w:eastAsia="Times New Roman" w:hAnsi="Times New Roman" w:cs="Times New Roman"/>
          <w:lang w:val="pt-PT" w:eastAsia="pt-PT" w:bidi="pt-PT"/>
        </w:rPr>
        <w:t>em outras redes de apoio, como escolas, igrejas e</w:t>
      </w:r>
      <w:r w:rsidRPr="00C86CE3">
        <w:rPr>
          <w:rFonts w:ascii="Times New Roman" w:eastAsia="Times New Roman" w:hAnsi="Times New Roman" w:cs="Times New Roman"/>
          <w:spacing w:val="3"/>
          <w:lang w:val="pt-PT" w:eastAsia="pt-PT" w:bidi="pt-PT"/>
        </w:rPr>
        <w:t xml:space="preserve"> </w:t>
      </w:r>
      <w:r w:rsidRPr="00C86CE3">
        <w:rPr>
          <w:rFonts w:ascii="Times New Roman" w:eastAsia="Times New Roman" w:hAnsi="Times New Roman" w:cs="Times New Roman"/>
          <w:lang w:val="pt-PT" w:eastAsia="pt-PT" w:bidi="pt-PT"/>
        </w:rPr>
        <w:t>associações.</w:t>
      </w:r>
    </w:p>
    <w:p w14:paraId="3FD934BB" w14:textId="326898E0" w:rsidR="00E0763A" w:rsidRPr="00C86CE3" w:rsidRDefault="00E0763A" w:rsidP="00E0763A">
      <w:pPr>
        <w:widowControl w:val="0"/>
        <w:autoSpaceDE w:val="0"/>
        <w:autoSpaceDN w:val="0"/>
        <w:spacing w:line="360" w:lineRule="auto"/>
        <w:ind w:firstLine="851"/>
        <w:jc w:val="both"/>
        <w:rPr>
          <w:rFonts w:ascii="Times New Roman" w:eastAsia="Times New Roman" w:hAnsi="Times New Roman" w:cs="Times New Roman"/>
          <w:lang w:val="pt-PT" w:eastAsia="pt-PT" w:bidi="pt-PT"/>
        </w:rPr>
      </w:pPr>
      <w:r w:rsidRPr="00C86CE3">
        <w:rPr>
          <w:rFonts w:ascii="Times New Roman" w:eastAsia="Times New Roman" w:hAnsi="Times New Roman" w:cs="Times New Roman"/>
          <w:lang w:val="pt-PT" w:eastAsia="pt-PT" w:bidi="pt-PT"/>
        </w:rPr>
        <w:t>O objetivo principal da educação em saúde é fortificar as atividades de promoção à saúde e prevenção de doenças, que devem ainda ser embasadas em práticas que levem a reflexão e viabilize ao usuário exercer papel relevante na sua história, isto é, ser agente participativo nas decisões que remetem sua saúde a partir da contribuição por arte dos profissionais (</w:t>
      </w:r>
      <w:r w:rsidR="00C86CE3" w:rsidRPr="00C86CE3">
        <w:rPr>
          <w:rFonts w:ascii="Times New Roman" w:eastAsia="Times New Roman" w:hAnsi="Times New Roman" w:cs="Times New Roman"/>
          <w:lang w:val="pt-PT" w:eastAsia="pt-PT" w:bidi="pt-PT"/>
        </w:rPr>
        <w:t xml:space="preserve">MENEZES </w:t>
      </w:r>
      <w:r w:rsidRPr="00C86CE3">
        <w:rPr>
          <w:rFonts w:ascii="Times New Roman" w:eastAsia="Times New Roman" w:hAnsi="Times New Roman" w:cs="Times New Roman"/>
          <w:lang w:val="pt-PT" w:eastAsia="pt-PT" w:bidi="pt-PT"/>
        </w:rPr>
        <w:t xml:space="preserve">JÚNIOR </w:t>
      </w:r>
      <w:r w:rsidRPr="00C86CE3">
        <w:rPr>
          <w:rFonts w:ascii="Times New Roman" w:eastAsia="Times New Roman" w:hAnsi="Times New Roman" w:cs="Times New Roman"/>
          <w:i/>
          <w:iCs/>
          <w:lang w:val="pt-PT" w:eastAsia="pt-PT" w:bidi="pt-PT"/>
        </w:rPr>
        <w:t>et al.,</w:t>
      </w:r>
      <w:r w:rsidRPr="00C86CE3">
        <w:rPr>
          <w:rFonts w:ascii="Times New Roman" w:eastAsia="Times New Roman" w:hAnsi="Times New Roman" w:cs="Times New Roman"/>
          <w:spacing w:val="4"/>
          <w:lang w:val="pt-PT" w:eastAsia="pt-PT" w:bidi="pt-PT"/>
        </w:rPr>
        <w:t xml:space="preserve"> </w:t>
      </w:r>
      <w:r w:rsidR="00C86CE3" w:rsidRPr="00C86CE3">
        <w:rPr>
          <w:rFonts w:ascii="Times New Roman" w:eastAsia="Times New Roman" w:hAnsi="Times New Roman" w:cs="Times New Roman"/>
          <w:lang w:val="pt-PT" w:eastAsia="pt-PT" w:bidi="pt-PT"/>
        </w:rPr>
        <w:t>2011</w:t>
      </w:r>
      <w:r w:rsidRPr="00C86CE3">
        <w:rPr>
          <w:rFonts w:ascii="Times New Roman" w:eastAsia="Times New Roman" w:hAnsi="Times New Roman" w:cs="Times New Roman"/>
          <w:lang w:val="pt-PT" w:eastAsia="pt-PT" w:bidi="pt-PT"/>
        </w:rPr>
        <w:t>).</w:t>
      </w:r>
    </w:p>
    <w:p w14:paraId="0AC8CA5F" w14:textId="77777777" w:rsidR="00E0763A" w:rsidRPr="00C86CE3" w:rsidRDefault="00E0763A" w:rsidP="00E0763A">
      <w:pPr>
        <w:widowControl w:val="0"/>
        <w:autoSpaceDE w:val="0"/>
        <w:autoSpaceDN w:val="0"/>
        <w:spacing w:line="360" w:lineRule="auto"/>
        <w:ind w:firstLine="851"/>
        <w:jc w:val="both"/>
        <w:rPr>
          <w:rFonts w:ascii="Times New Roman" w:eastAsia="Times New Roman" w:hAnsi="Times New Roman" w:cs="Times New Roman"/>
          <w:lang w:val="pt-PT" w:eastAsia="pt-PT" w:bidi="pt-PT"/>
        </w:rPr>
      </w:pPr>
      <w:r w:rsidRPr="00C86CE3">
        <w:rPr>
          <w:rFonts w:ascii="Times New Roman" w:eastAsia="Times New Roman" w:hAnsi="Times New Roman" w:cs="Times New Roman"/>
          <w:lang w:val="pt-PT" w:eastAsia="pt-PT" w:bidi="pt-PT"/>
        </w:rPr>
        <w:t xml:space="preserve">Nesse mesmo contexto, é evidente que as experiências de extensão comunitária são </w:t>
      </w:r>
      <w:r w:rsidRPr="00C86CE3">
        <w:rPr>
          <w:rFonts w:ascii="Times New Roman" w:eastAsia="Times New Roman" w:hAnsi="Times New Roman" w:cs="Times New Roman"/>
          <w:lang w:val="pt-PT" w:eastAsia="pt-PT" w:bidi="pt-PT"/>
        </w:rPr>
        <w:lastRenderedPageBreak/>
        <w:t>constituídas como espaços que permitem a (re)construção de conhecimentos e valorização de experiências distintas de forma de cuidado no âmbito da Saúde Pública (ACIOLI, 2008).</w:t>
      </w:r>
    </w:p>
    <w:p w14:paraId="54084938" w14:textId="77777777" w:rsidR="00E0763A" w:rsidRPr="00C86CE3" w:rsidRDefault="00E0763A" w:rsidP="00E0763A">
      <w:pPr>
        <w:widowControl w:val="0"/>
        <w:autoSpaceDE w:val="0"/>
        <w:autoSpaceDN w:val="0"/>
        <w:spacing w:line="360" w:lineRule="auto"/>
        <w:ind w:firstLine="851"/>
        <w:jc w:val="both"/>
        <w:rPr>
          <w:rFonts w:ascii="Times New Roman" w:eastAsia="Times New Roman" w:hAnsi="Times New Roman" w:cs="Times New Roman"/>
          <w:lang w:val="pt-PT" w:eastAsia="pt-PT" w:bidi="pt-PT"/>
        </w:rPr>
      </w:pPr>
      <w:r w:rsidRPr="00C86CE3">
        <w:rPr>
          <w:rFonts w:ascii="Times New Roman" w:eastAsia="Times New Roman" w:hAnsi="Times New Roman" w:cs="Times New Roman"/>
          <w:lang w:val="pt-PT" w:eastAsia="pt-PT" w:bidi="pt-PT"/>
        </w:rPr>
        <w:t xml:space="preserve">Faz parte das atribuições das profissionais atuantes na Estratégia de Saúde da Família (ESF), realizar ações de acompanhamento dos usuários em todas suas necessidades. Por isso, as ações de educação em saúde devem estar ligadas com as práticas diárias dos usuários, não apenas no desenvolvimento de palestras, mas também de visitas domiciliares, aconselhamentos em grupos operacionais e atendimento em consultas médicas e de enfermagem. Trabalhando neste sentido, conseguiremos favorecer além da adesão ao tratamento, um manejo correto das ações diárias referente ao uso dos medicamentos e, principalmente, fazer com que o usuário seja o principal agente modificador de suas condições de saúde (CARMO </w:t>
      </w:r>
      <w:r w:rsidRPr="00C86CE3">
        <w:rPr>
          <w:rFonts w:ascii="Times New Roman" w:eastAsia="Times New Roman" w:hAnsi="Times New Roman" w:cs="Times New Roman"/>
          <w:i/>
          <w:iCs/>
          <w:lang w:val="pt-PT" w:eastAsia="pt-PT" w:bidi="pt-PT"/>
        </w:rPr>
        <w:t>et al.</w:t>
      </w:r>
      <w:r w:rsidRPr="00C86CE3">
        <w:rPr>
          <w:rFonts w:ascii="Times New Roman" w:eastAsia="Times New Roman" w:hAnsi="Times New Roman" w:cs="Times New Roman"/>
          <w:lang w:val="pt-PT" w:eastAsia="pt-PT" w:bidi="pt-PT"/>
        </w:rPr>
        <w:t>, 2017).</w:t>
      </w:r>
    </w:p>
    <w:p w14:paraId="5CEDD7B6" w14:textId="77777777" w:rsidR="00E0763A" w:rsidRPr="00C86CE3" w:rsidRDefault="00E0763A" w:rsidP="00E0763A">
      <w:pPr>
        <w:widowControl w:val="0"/>
        <w:autoSpaceDE w:val="0"/>
        <w:autoSpaceDN w:val="0"/>
        <w:spacing w:line="360" w:lineRule="auto"/>
        <w:ind w:firstLine="851"/>
        <w:jc w:val="both"/>
        <w:rPr>
          <w:rFonts w:ascii="Times New Roman" w:eastAsia="Times New Roman" w:hAnsi="Times New Roman" w:cs="Times New Roman"/>
          <w:lang w:val="pt-PT" w:eastAsia="pt-PT" w:bidi="pt-PT"/>
        </w:rPr>
      </w:pPr>
      <w:r w:rsidRPr="00C86CE3">
        <w:rPr>
          <w:rFonts w:ascii="Times New Roman" w:eastAsia="Times New Roman" w:hAnsi="Times New Roman" w:cs="Times New Roman"/>
          <w:lang w:val="pt-PT" w:eastAsia="pt-PT" w:bidi="pt-PT"/>
        </w:rPr>
        <w:t xml:space="preserve">Trabalhar atividades coletivas na ESF viabiliza o fortalecimento de vínculos e as histórias de cada indivíduo em sua subjetividade. Nessas atividade, trabalhar com tecnologias educacionais é uma estratégia para reflexão sobre a saúde e o adoecer, e todos os aspctos sociais envolvidos.  O emprego das tecnologias na práxis da enfermagem tornou-se um princípio necesário para o desenvolvimento da profissão e da assistência ao indivíduo e coletividade (ROCHA </w:t>
      </w:r>
      <w:r w:rsidRPr="00C86CE3">
        <w:rPr>
          <w:rFonts w:ascii="Times New Roman" w:eastAsia="Times New Roman" w:hAnsi="Times New Roman" w:cs="Times New Roman"/>
          <w:i/>
          <w:iCs/>
          <w:lang w:val="pt-PT" w:eastAsia="pt-PT" w:bidi="pt-PT"/>
        </w:rPr>
        <w:t>et al.</w:t>
      </w:r>
      <w:r w:rsidRPr="00C86CE3">
        <w:rPr>
          <w:rFonts w:ascii="Times New Roman" w:eastAsia="Times New Roman" w:hAnsi="Times New Roman" w:cs="Times New Roman"/>
          <w:lang w:val="pt-PT" w:eastAsia="pt-PT" w:bidi="pt-PT"/>
        </w:rPr>
        <w:t xml:space="preserve">, 2007; NIETSCHE </w:t>
      </w:r>
      <w:r w:rsidRPr="00C86CE3">
        <w:rPr>
          <w:rFonts w:ascii="Times New Roman" w:eastAsia="Times New Roman" w:hAnsi="Times New Roman" w:cs="Times New Roman"/>
          <w:i/>
          <w:iCs/>
          <w:lang w:val="pt-PT" w:eastAsia="pt-PT" w:bidi="pt-PT"/>
        </w:rPr>
        <w:t>et al</w:t>
      </w:r>
      <w:r w:rsidRPr="00C86CE3">
        <w:rPr>
          <w:rFonts w:ascii="Times New Roman" w:eastAsia="Times New Roman" w:hAnsi="Times New Roman" w:cs="Times New Roman"/>
          <w:lang w:val="pt-PT" w:eastAsia="pt-PT" w:bidi="pt-PT"/>
        </w:rPr>
        <w:t xml:space="preserve">., 2005; BAGGIO </w:t>
      </w:r>
      <w:r w:rsidRPr="00C86CE3">
        <w:rPr>
          <w:rFonts w:ascii="Times New Roman" w:eastAsia="Times New Roman" w:hAnsi="Times New Roman" w:cs="Times New Roman"/>
          <w:i/>
          <w:iCs/>
          <w:lang w:val="pt-PT" w:eastAsia="pt-PT" w:bidi="pt-PT"/>
        </w:rPr>
        <w:t>et al.</w:t>
      </w:r>
      <w:r w:rsidRPr="00C86CE3">
        <w:rPr>
          <w:rFonts w:ascii="Times New Roman" w:eastAsia="Times New Roman" w:hAnsi="Times New Roman" w:cs="Times New Roman"/>
          <w:lang w:val="pt-PT" w:eastAsia="pt-PT" w:bidi="pt-PT"/>
        </w:rPr>
        <w:t>, 2010).</w:t>
      </w:r>
    </w:p>
    <w:p w14:paraId="2B795050" w14:textId="77777777" w:rsidR="00E0763A" w:rsidRPr="00C86CE3" w:rsidRDefault="00E0763A" w:rsidP="00E0763A">
      <w:pPr>
        <w:widowControl w:val="0"/>
        <w:autoSpaceDE w:val="0"/>
        <w:autoSpaceDN w:val="0"/>
        <w:spacing w:line="360" w:lineRule="auto"/>
        <w:ind w:firstLine="851"/>
        <w:jc w:val="both"/>
        <w:rPr>
          <w:rFonts w:ascii="Times New Roman" w:eastAsia="Times New Roman" w:hAnsi="Times New Roman" w:cs="Times New Roman"/>
          <w:lang w:val="pt-PT" w:eastAsia="pt-PT" w:bidi="pt-PT"/>
        </w:rPr>
      </w:pPr>
      <w:r w:rsidRPr="00C86CE3">
        <w:rPr>
          <w:rFonts w:ascii="Times New Roman" w:eastAsia="Times New Roman" w:hAnsi="Times New Roman" w:cs="Times New Roman"/>
          <w:lang w:val="pt-PT" w:eastAsia="pt-PT" w:bidi="pt-PT"/>
        </w:rPr>
        <w:t>Objetivou-se relatar a experiência vivenciada durante a prática assistencial em uma UAPS junto ao grupo operacional de pessoas que vivem com hipertensão arterial e diabetes mellitus.</w:t>
      </w:r>
    </w:p>
    <w:p w14:paraId="2CE5A56B" w14:textId="6CBD75FE" w:rsidR="001C422C" w:rsidRPr="00C86CE3" w:rsidRDefault="001C422C" w:rsidP="00A67930">
      <w:pPr>
        <w:pBdr>
          <w:top w:val="nil"/>
          <w:left w:val="nil"/>
          <w:bottom w:val="nil"/>
          <w:right w:val="nil"/>
          <w:between w:val="nil"/>
        </w:pBdr>
        <w:rPr>
          <w:rFonts w:ascii="Times New Roman" w:hAnsi="Times New Roman" w:cs="Times New Roman"/>
          <w:color w:val="000000"/>
        </w:rPr>
      </w:pPr>
    </w:p>
    <w:p w14:paraId="0107D48A" w14:textId="77777777" w:rsidR="001C422C" w:rsidRPr="00C86CE3"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C86CE3">
        <w:rPr>
          <w:rFonts w:ascii="Times New Roman" w:hAnsi="Times New Roman" w:cs="Times New Roman"/>
          <w:b/>
          <w:color w:val="000000"/>
        </w:rPr>
        <w:t>METODOLOGIA</w:t>
      </w:r>
    </w:p>
    <w:p w14:paraId="430C22CB" w14:textId="180E649D" w:rsidR="00225761" w:rsidRPr="00C86CE3" w:rsidRDefault="00225761" w:rsidP="00225761">
      <w:pPr>
        <w:pStyle w:val="Corpodetexto"/>
        <w:spacing w:line="360" w:lineRule="auto"/>
        <w:ind w:left="0" w:right="0" w:firstLine="851"/>
      </w:pPr>
      <w:r w:rsidRPr="00C86CE3">
        <w:t xml:space="preserve">Trata-se de um relato de experiência vivenciado durante a prática assistencial em uma ESF. Nessa experiência aplicou-se uma tecnologia leve </w:t>
      </w:r>
      <w:r w:rsidR="00846200" w:rsidRPr="00C86CE3">
        <w:t>como instrumento de educação em saúde em uma atividade grupal como responsabilidade da equipe de saúde da família, a qual marca reuniões mensais com o grupo de usuários viv</w:t>
      </w:r>
      <w:r w:rsidR="007C2AE4" w:rsidRPr="00C86CE3">
        <w:t>endo com hipertensão e diabetes para trabalhas temáticas relacionadas às experiências vivenciadas por cada um dos envolvidos.</w:t>
      </w:r>
    </w:p>
    <w:p w14:paraId="439FA355" w14:textId="416965D3" w:rsidR="00225761" w:rsidRPr="00C86CE3" w:rsidRDefault="00225761" w:rsidP="00225761">
      <w:pPr>
        <w:spacing w:line="360" w:lineRule="auto"/>
        <w:ind w:firstLine="851"/>
        <w:jc w:val="both"/>
        <w:rPr>
          <w:rFonts w:ascii="Times New Roman" w:hAnsi="Times New Roman" w:cs="Times New Roman"/>
        </w:rPr>
      </w:pPr>
      <w:r w:rsidRPr="00C86CE3">
        <w:rPr>
          <w:rFonts w:ascii="Times New Roman" w:hAnsi="Times New Roman" w:cs="Times New Roman"/>
        </w:rPr>
        <w:t xml:space="preserve">Foram elaboradas e realizadas atividades de educação em saúde direcionadas ao grupo </w:t>
      </w:r>
      <w:proofErr w:type="spellStart"/>
      <w:r w:rsidRPr="00C86CE3">
        <w:rPr>
          <w:rFonts w:ascii="Times New Roman" w:hAnsi="Times New Roman" w:cs="Times New Roman"/>
        </w:rPr>
        <w:t>HiperDia</w:t>
      </w:r>
      <w:proofErr w:type="spellEnd"/>
      <w:r w:rsidRPr="00C86CE3">
        <w:rPr>
          <w:rFonts w:ascii="Times New Roman" w:hAnsi="Times New Roman" w:cs="Times New Roman"/>
        </w:rPr>
        <w:t xml:space="preserve"> de uma UAPS, Regional V, </w:t>
      </w:r>
      <w:proofErr w:type="spellStart"/>
      <w:r w:rsidRPr="00C86CE3">
        <w:rPr>
          <w:rFonts w:ascii="Times New Roman" w:hAnsi="Times New Roman" w:cs="Times New Roman"/>
        </w:rPr>
        <w:t>Fortaleza-CE</w:t>
      </w:r>
      <w:proofErr w:type="spellEnd"/>
      <w:r w:rsidR="00C86CE3">
        <w:rPr>
          <w:rFonts w:ascii="Times New Roman" w:hAnsi="Times New Roman" w:cs="Times New Roman"/>
        </w:rPr>
        <w:t xml:space="preserve"> no ano de 2020</w:t>
      </w:r>
      <w:r w:rsidRPr="00C86CE3">
        <w:rPr>
          <w:rFonts w:ascii="Times New Roman" w:hAnsi="Times New Roman" w:cs="Times New Roman"/>
        </w:rPr>
        <w:t>. Como instrumentos de aplicação das atividades foram utilizadas rodas de conversa, palestras e confecção de material para auxílio no manejo das medicações.</w:t>
      </w:r>
    </w:p>
    <w:p w14:paraId="128233AC" w14:textId="26AE47BC" w:rsidR="00225761" w:rsidRPr="00C86CE3" w:rsidRDefault="00225761" w:rsidP="00225761">
      <w:pPr>
        <w:pStyle w:val="Corpodetexto"/>
        <w:spacing w:line="360" w:lineRule="auto"/>
        <w:ind w:left="0" w:right="0" w:firstLine="851"/>
      </w:pPr>
      <w:r w:rsidRPr="00C86CE3">
        <w:t xml:space="preserve">No trabalho com grupo HiperDia, a equipe pode ampliar </w:t>
      </w:r>
      <w:r w:rsidRPr="00C86CE3">
        <w:rPr>
          <w:spacing w:val="-3"/>
        </w:rPr>
        <w:t xml:space="preserve">os </w:t>
      </w:r>
      <w:r w:rsidRPr="00C86CE3">
        <w:t xml:space="preserve">métodos de autocuidado que </w:t>
      </w:r>
      <w:r w:rsidRPr="00C86CE3">
        <w:rPr>
          <w:spacing w:val="-3"/>
        </w:rPr>
        <w:t xml:space="preserve">os </w:t>
      </w:r>
      <w:r w:rsidRPr="00C86CE3">
        <w:t xml:space="preserve">doentes não visualizam. Pode-se planejar e implementar atividades tais como: </w:t>
      </w:r>
      <w:r w:rsidR="00A30686">
        <w:t>rodas de conversa</w:t>
      </w:r>
      <w:r w:rsidRPr="00C86CE3">
        <w:t xml:space="preserve"> sobre alimentação saudável e prática de atividades físicas, principais métodos de </w:t>
      </w:r>
      <w:r w:rsidRPr="00C86CE3">
        <w:rPr>
          <w:spacing w:val="-8"/>
        </w:rPr>
        <w:t xml:space="preserve">MEV, </w:t>
      </w:r>
      <w:r w:rsidRPr="00C86CE3">
        <w:t>autovalorização e o manejo correto das medicações.</w:t>
      </w:r>
    </w:p>
    <w:p w14:paraId="2805029C" w14:textId="77777777" w:rsidR="00225761" w:rsidRPr="00C86CE3" w:rsidRDefault="00225761" w:rsidP="00225761">
      <w:pPr>
        <w:pStyle w:val="Corpodetexto"/>
        <w:spacing w:line="360" w:lineRule="auto"/>
        <w:ind w:left="0" w:right="0" w:firstLine="851"/>
      </w:pPr>
      <w:r w:rsidRPr="00C86CE3">
        <w:lastRenderedPageBreak/>
        <w:t xml:space="preserve">Para auxílio ao manejo correto das medicações, foram confeccionadas caixas para segregar </w:t>
      </w:r>
      <w:r w:rsidRPr="00C86CE3">
        <w:rPr>
          <w:spacing w:val="-3"/>
        </w:rPr>
        <w:t xml:space="preserve">os </w:t>
      </w:r>
      <w:r w:rsidRPr="00C86CE3">
        <w:t>medicamentos utilizados no cotidiano dos clientes do grupo HiperDia. Essas caixas foram confeccionadas a partir de materiais recicláveis, tendo como base caixas de leite em papelão e pedaços de caixas de papelão para fazer as divisórias. As caixas de leite foram cortadas para ficarem como um baú (que abre apenas a parte de cima) e totalmente forrada com folhas de papel oficio que aparentemente não teriam mais função.</w:t>
      </w:r>
    </w:p>
    <w:p w14:paraId="6341EC31" w14:textId="77777777" w:rsidR="00225761" w:rsidRPr="00C86CE3" w:rsidRDefault="00225761" w:rsidP="00225761">
      <w:pPr>
        <w:pStyle w:val="Corpodetexto"/>
        <w:spacing w:line="360" w:lineRule="auto"/>
        <w:ind w:left="0" w:right="0" w:firstLine="851"/>
      </w:pPr>
      <w:r w:rsidRPr="00C86CE3">
        <w:t>Dentro, foram colocados</w:t>
      </w:r>
      <w:r w:rsidRPr="00C86CE3">
        <w:rPr>
          <w:spacing w:val="-3"/>
        </w:rPr>
        <w:t xml:space="preserve"> </w:t>
      </w:r>
      <w:r w:rsidRPr="00C86CE3">
        <w:t xml:space="preserve">pedaços de papelão para as três divisões que segregariam </w:t>
      </w:r>
      <w:r w:rsidRPr="00C86CE3">
        <w:rPr>
          <w:spacing w:val="-3"/>
        </w:rPr>
        <w:t xml:space="preserve">os </w:t>
      </w:r>
      <w:r w:rsidRPr="00C86CE3">
        <w:t xml:space="preserve">medicamentos. Na aba da caixa de leite que fica aberta totalmente para cima, colou-se uma figura meramente ilustrativa na seguinte sequência: sol com nuvens, apenas o sol e uma </w:t>
      </w:r>
      <w:r w:rsidRPr="00C86CE3">
        <w:rPr>
          <w:spacing w:val="-3"/>
        </w:rPr>
        <w:t xml:space="preserve">lua. </w:t>
      </w:r>
      <w:r w:rsidRPr="00C86CE3">
        <w:t xml:space="preserve">Isso contribuiu para </w:t>
      </w:r>
      <w:r w:rsidRPr="00C86CE3">
        <w:rPr>
          <w:spacing w:val="-3"/>
        </w:rPr>
        <w:t xml:space="preserve">os </w:t>
      </w:r>
      <w:r w:rsidRPr="00C86CE3">
        <w:t xml:space="preserve">usuários dividir na caixa </w:t>
      </w:r>
      <w:r w:rsidRPr="00C86CE3">
        <w:rPr>
          <w:spacing w:val="-3"/>
        </w:rPr>
        <w:t xml:space="preserve">os </w:t>
      </w:r>
      <w:r w:rsidRPr="00C86CE3">
        <w:t>medicamentos tomados pela manhã (parte representada pelo sol e nuvens), à tarde (parte representada pelo sol apenas) e à noite (parte ilustrada pela lua).</w:t>
      </w:r>
    </w:p>
    <w:p w14:paraId="730F059D" w14:textId="77777777" w:rsidR="00225761" w:rsidRPr="00C86CE3" w:rsidRDefault="00225761" w:rsidP="00225761">
      <w:pPr>
        <w:pStyle w:val="Corpodetexto"/>
        <w:spacing w:line="360" w:lineRule="auto"/>
        <w:ind w:left="0" w:right="0" w:firstLine="851"/>
      </w:pPr>
      <w:r w:rsidRPr="00C86CE3">
        <w:t xml:space="preserve">Após a ministração de uma reflexão e </w:t>
      </w:r>
      <w:r w:rsidRPr="00C86CE3">
        <w:rPr>
          <w:spacing w:val="3"/>
        </w:rPr>
        <w:t xml:space="preserve">da </w:t>
      </w:r>
      <w:r w:rsidRPr="00C86CE3">
        <w:t xml:space="preserve">palestra educativa sobre a importância de conhecer melhor </w:t>
      </w:r>
      <w:r w:rsidRPr="00C86CE3">
        <w:rPr>
          <w:spacing w:val="-3"/>
        </w:rPr>
        <w:t xml:space="preserve">os </w:t>
      </w:r>
      <w:r w:rsidRPr="00C86CE3">
        <w:t xml:space="preserve">medicamentos utilizados no cotidiano, assim como saber separá-los afim de não </w:t>
      </w:r>
      <w:r w:rsidRPr="00C86CE3">
        <w:rPr>
          <w:spacing w:val="-3"/>
        </w:rPr>
        <w:t xml:space="preserve">haver </w:t>
      </w:r>
      <w:r w:rsidRPr="00C86CE3">
        <w:t>confusão no momento de ingeri-los, distribuíram-se várias destas caixas e foi construído um momento de ensino sobre a forma de uso, fazendo uma alusão às imagens e em sequência pedimos ao usuário para repetir a maneira que utilizaria aquele material.</w:t>
      </w:r>
    </w:p>
    <w:p w14:paraId="225754DE" w14:textId="77777777" w:rsidR="00225761" w:rsidRPr="00C86CE3" w:rsidRDefault="00225761" w:rsidP="00225761">
      <w:pPr>
        <w:pStyle w:val="Corpodetexto"/>
        <w:spacing w:line="360" w:lineRule="auto"/>
        <w:ind w:left="0" w:right="0" w:firstLine="851"/>
      </w:pPr>
      <w:r w:rsidRPr="00C86CE3">
        <w:t>Depois da distribuição e explicação de como eles poderiam utilizar a caixinha organizadora e qual seu objetivo, abrimos um momento para que eles podessem expressar a experiência vivenciada nesse encontro e qual a perspectiva que tinham quanto a temática conversada e a utilização de um instrumento que os auxiliasse no cuidado de si. Alguns participaram e teceram comentários satisfatórios quanto a importância do grupo operacional, a realização de atividades que possibilitassem a interação entre o grupo e a ajuda que a caixinha organizadora iria viabilizar no manejo das medicações.</w:t>
      </w:r>
    </w:p>
    <w:p w14:paraId="24715D5E" w14:textId="601B4CE4" w:rsidR="001C422C" w:rsidRPr="00C86CE3" w:rsidRDefault="001C422C" w:rsidP="001C422C">
      <w:pPr>
        <w:keepNext/>
        <w:pBdr>
          <w:top w:val="nil"/>
          <w:left w:val="nil"/>
          <w:bottom w:val="nil"/>
          <w:right w:val="nil"/>
          <w:between w:val="nil"/>
        </w:pBdr>
        <w:spacing w:before="120" w:after="120"/>
        <w:rPr>
          <w:rFonts w:ascii="Times New Roman" w:hAnsi="Times New Roman" w:cs="Times New Roman"/>
          <w:b/>
          <w:color w:val="000000"/>
        </w:rPr>
      </w:pPr>
    </w:p>
    <w:p w14:paraId="2C17B193" w14:textId="77777777" w:rsidR="001C422C" w:rsidRPr="00C86CE3"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C86CE3">
        <w:rPr>
          <w:rFonts w:ascii="Times New Roman" w:hAnsi="Times New Roman" w:cs="Times New Roman"/>
          <w:b/>
          <w:color w:val="000000"/>
        </w:rPr>
        <w:t>RESULTADOS E DISCUSSÃO</w:t>
      </w:r>
    </w:p>
    <w:p w14:paraId="6EF291DF" w14:textId="7B2E5DF2" w:rsidR="00E67993" w:rsidRPr="00C86CE3" w:rsidRDefault="007C2AE4" w:rsidP="0022135E">
      <w:pPr>
        <w:pStyle w:val="Corpodetexto"/>
        <w:spacing w:line="360" w:lineRule="auto"/>
        <w:ind w:left="0" w:right="0" w:firstLine="851"/>
      </w:pPr>
      <w:r w:rsidRPr="00C86CE3">
        <w:t>No dia da ação</w:t>
      </w:r>
      <w:r w:rsidR="00E67993" w:rsidRPr="00C86CE3">
        <w:t>, totalizou-se um quantitativo de</w:t>
      </w:r>
      <w:r w:rsidR="005B3D13" w:rsidRPr="00C86CE3">
        <w:t xml:space="preserve"> 23</w:t>
      </w:r>
      <w:r w:rsidRPr="00C86CE3">
        <w:t xml:space="preserve"> usuários, e a faixa etária dos participantes era majoritariamente entre 50 a 70 anos de idade.</w:t>
      </w:r>
    </w:p>
    <w:p w14:paraId="18EB9BBB" w14:textId="56039665" w:rsidR="007C2AE4" w:rsidRPr="00C86CE3" w:rsidRDefault="007C2AE4" w:rsidP="0022135E">
      <w:pPr>
        <w:pStyle w:val="Corpodetexto"/>
        <w:spacing w:line="360" w:lineRule="auto"/>
        <w:ind w:left="0" w:right="0" w:firstLine="851"/>
      </w:pPr>
      <w:r w:rsidRPr="00C86CE3">
        <w:t xml:space="preserve">Era esperado interação dos usuários durante a roda de conversa, e para isso foi aberto um espaço para que as pessoas pudessem agregar suas experiência à temática discutida. Apesar do receio da não interação, houve uma grande participação e entusiasmo quando cada participante decidia expor suas experiências quanto ao manejo das medicações que utilizavam. E na medida que cada um interagia, instigava outro a contar um pouco de sua história </w:t>
      </w:r>
      <w:r w:rsidRPr="00C86CE3">
        <w:lastRenderedPageBreak/>
        <w:t>relacionada ao autocuidado.</w:t>
      </w:r>
      <w:r w:rsidR="005B3D13" w:rsidRPr="00C86CE3">
        <w:t xml:space="preserve"> E uma reunião que habitualmente durava 40 minutos, estendeu-se por quase 2 horas.</w:t>
      </w:r>
    </w:p>
    <w:p w14:paraId="62AD932E" w14:textId="540BE8C4" w:rsidR="005B3D13" w:rsidRPr="00C86CE3" w:rsidRDefault="005B3D13" w:rsidP="0022135E">
      <w:pPr>
        <w:pStyle w:val="Corpodetexto"/>
        <w:spacing w:line="360" w:lineRule="auto"/>
        <w:ind w:left="0" w:right="0" w:firstLine="851"/>
      </w:pPr>
      <w:r w:rsidRPr="00C86CE3">
        <w:t>Um grupo de pessoas que compartilhavam algo em comum, experiências semelhantes porém individuais. Cada relato trazia um aspecto que se assemelhava a vivência de outro e mediante isso os laços foram se estreitando e a timidez foi sendo vencida. Inicialmente um grupo de pessoas que se reuniam mensalmente, e que aparentemente deveria ser um grupo bem articulado, quando na verdade alguns dos participantes relataram ao final da conversa que aquele momento estava sendo muito importante para engajamento e troca de experiências como nunca antes havia acontecido.</w:t>
      </w:r>
    </w:p>
    <w:p w14:paraId="67ED8071" w14:textId="1849CD8F" w:rsidR="005B3D13" w:rsidRPr="00C86CE3" w:rsidRDefault="00F922DB" w:rsidP="0022135E">
      <w:pPr>
        <w:pStyle w:val="Corpodetexto"/>
        <w:spacing w:line="360" w:lineRule="auto"/>
        <w:ind w:left="0" w:right="0" w:firstLine="851"/>
      </w:pPr>
      <w:r w:rsidRPr="00C86CE3">
        <w:t xml:space="preserve">O espaço onde aconteciam as reuniões era bem pequeno, o que inclusive foi apontado como um ponto negativo </w:t>
      </w:r>
      <w:r w:rsidR="007D2493" w:rsidRPr="00C86CE3">
        <w:t>para a realização dos encontros e limitava a quantidade de participantes, havendo então o retorno de alguns usuários para casa em algumas reuniões passadas, pois infelizmente aquele espeaço era o maior dentro da unidade de saúde. E ao final daquela reunião, foi proposto pela gestora a realização dos próximos encontros no pátio de uma escola próxima, o que torna evidente a importância da existência da rede de apoio e o bom relacionamento da equipe de saúde da família com a comunidade.</w:t>
      </w:r>
    </w:p>
    <w:p w14:paraId="625FA536" w14:textId="4C773245" w:rsidR="00367CAF" w:rsidRPr="00C86CE3" w:rsidRDefault="00367CAF" w:rsidP="0022135E">
      <w:pPr>
        <w:pStyle w:val="Corpodetexto"/>
        <w:spacing w:line="360" w:lineRule="auto"/>
        <w:ind w:left="0" w:right="0" w:firstLine="851"/>
      </w:pPr>
      <w:r w:rsidRPr="00C86CE3">
        <w:t xml:space="preserve">A </w:t>
      </w:r>
      <w:r w:rsidR="004463BE" w:rsidRPr="00C86CE3">
        <w:t>valorização da singularidade do sujeito, o respeito ao espaço da fala de cada participante e a troca de experiências foram aspectos que trouxeram grande satisfação no que diz respeito a prática da educação em saúde e popular no contexto da atenção primária. Ao final da roda de conversa, houveram agradecimentos por parte dos participantes e gestão da unidade de saúde</w:t>
      </w:r>
      <w:r w:rsidR="00121CC5" w:rsidRPr="00C86CE3">
        <w:t>, e a expectativa</w:t>
      </w:r>
      <w:r w:rsidR="00854C74" w:rsidRPr="00C86CE3">
        <w:t xml:space="preserve"> positiva</w:t>
      </w:r>
      <w:r w:rsidR="00121CC5" w:rsidRPr="00C86CE3">
        <w:t xml:space="preserve"> dos usuários para o próx</w:t>
      </w:r>
      <w:r w:rsidR="00854C74" w:rsidRPr="00C86CE3">
        <w:t>imo encontro estava nítida nas falas e expressões.</w:t>
      </w:r>
    </w:p>
    <w:p w14:paraId="13D06BFE" w14:textId="5B373398" w:rsidR="00854C74" w:rsidRPr="00C86CE3" w:rsidRDefault="00854C74" w:rsidP="0022135E">
      <w:pPr>
        <w:pStyle w:val="Corpodetexto"/>
        <w:spacing w:line="360" w:lineRule="auto"/>
        <w:ind w:left="0" w:right="0" w:firstLine="851"/>
      </w:pPr>
      <w:r w:rsidRPr="00C86CE3">
        <w:t>A valorização dessa tecnologia leve, utilizando estratégias de educação em saúde e popular no cenário da atuação das equipes de saúde da família e comunide trouxe fortes expectativas para o desenvolvimento de ações futuras e resultados positivos e libertadores para o cuidado em saúde coletiva. Evidentemente a educação popular é um pilar para a construção das relações constrídas entre usuários do sistema de saúde (gestão-trabalhadores da saúde-clientes), e com essa ação ficou claro que essa relação é fundamental para a aplicação das políticas públicas contextualizadas à realidade da comunidade.</w:t>
      </w:r>
    </w:p>
    <w:p w14:paraId="18E21EB9" w14:textId="161CE575" w:rsidR="0022135E" w:rsidRPr="00C86CE3" w:rsidRDefault="00B30D53" w:rsidP="0022135E">
      <w:pPr>
        <w:pStyle w:val="Corpodetexto"/>
        <w:spacing w:line="360" w:lineRule="auto"/>
        <w:ind w:left="0" w:right="0" w:firstLine="851"/>
      </w:pPr>
      <w:r>
        <w:t>Machado et al (2010</w:t>
      </w:r>
      <w:r w:rsidR="0022135E" w:rsidRPr="00C86CE3">
        <w:t xml:space="preserve">) consideram que desenvolver tecnologias leves como estratégia de relação entre profissional e usuário é valorizar experiências individuais e coletivas, faz parte da comunicação e do acolhimento e são de suma relevância para o emprego da educação em saúde no contexto da assistência à saúde. E nesse interim, trabalhar o desenvolvimento da comunicação, relação interpessoal e valorização de experiências é de fato empregar tecnologias </w:t>
      </w:r>
      <w:r w:rsidR="0022135E" w:rsidRPr="00C86CE3">
        <w:lastRenderedPageBreak/>
        <w:t>leves ao cuidado prestado.</w:t>
      </w:r>
    </w:p>
    <w:p w14:paraId="35C15BC0" w14:textId="77777777" w:rsidR="0022135E" w:rsidRPr="00C86CE3" w:rsidRDefault="0022135E" w:rsidP="0022135E">
      <w:pPr>
        <w:pStyle w:val="Corpodetexto"/>
        <w:spacing w:line="360" w:lineRule="auto"/>
        <w:ind w:left="0" w:right="0" w:firstLine="851"/>
      </w:pPr>
      <w:r w:rsidRPr="00C86CE3">
        <w:t>Corroborando com Barbosa (2016), o trabalhar com educação em saúde no contexto interdisciplinar reflete mudanças nos condicionantes de saúde assim como no estilo de vida, atividades voltadas para uma alimentação saudável, a prática de atividade física e principalmente o acompanhamento dos usuários.</w:t>
      </w:r>
    </w:p>
    <w:p w14:paraId="55E9A599" w14:textId="5D320D90" w:rsidR="0022135E" w:rsidRPr="00C86CE3" w:rsidRDefault="0022135E" w:rsidP="0022135E">
      <w:pPr>
        <w:pStyle w:val="Corpodetexto"/>
        <w:spacing w:line="360" w:lineRule="auto"/>
        <w:ind w:left="0" w:right="0" w:firstLine="851"/>
      </w:pPr>
      <w:r w:rsidRPr="00C86CE3">
        <w:t>Existe um problema que ainda se enfrenta no que diz respeito a educação em saúde, pois não está sendo executada como aborda a literatura, isso deve-se ao fato das ações educativas estarem sendo desenvolvidas de maneira pontuais e verticalizadas baseando-se na utilização de palestras apenas, muitas vezes sem haver atividades de interação entre profissionais e usuários (</w:t>
      </w:r>
      <w:r w:rsidR="00C86CE3">
        <w:t>MENEZES JÚNIOR et al, 2011</w:t>
      </w:r>
      <w:r w:rsidRPr="00C86CE3">
        <w:t>).</w:t>
      </w:r>
    </w:p>
    <w:p w14:paraId="7F82B80B" w14:textId="77777777" w:rsidR="0022135E" w:rsidRPr="00C86CE3" w:rsidRDefault="0022135E" w:rsidP="0022135E">
      <w:pPr>
        <w:pStyle w:val="Corpodetexto"/>
        <w:spacing w:line="360" w:lineRule="auto"/>
        <w:ind w:left="0" w:right="0" w:firstLine="851"/>
      </w:pPr>
      <w:r w:rsidRPr="00C86CE3">
        <w:t xml:space="preserve">É importante enfatizar a justificativa da falta de adesão nos grupos operacionais por parte dos usuários. Esse comportamento está intimamente ligado </w:t>
      </w:r>
      <w:r w:rsidRPr="00C86CE3">
        <w:rPr>
          <w:spacing w:val="4"/>
        </w:rPr>
        <w:t xml:space="preserve">ao </w:t>
      </w:r>
      <w:r w:rsidRPr="00C86CE3">
        <w:t xml:space="preserve">fruto da prática médica curativa do século XX, que mesmo com todos </w:t>
      </w:r>
      <w:r w:rsidRPr="00C86CE3">
        <w:rPr>
          <w:spacing w:val="-3"/>
        </w:rPr>
        <w:t xml:space="preserve">os </w:t>
      </w:r>
      <w:r w:rsidRPr="00C86CE3">
        <w:t xml:space="preserve">avanços, como por exemplo, </w:t>
      </w:r>
      <w:r w:rsidRPr="00C86CE3">
        <w:rPr>
          <w:spacing w:val="-3"/>
        </w:rPr>
        <w:t xml:space="preserve">os </w:t>
      </w:r>
      <w:r w:rsidRPr="00C86CE3">
        <w:t xml:space="preserve">antibióticos, </w:t>
      </w:r>
      <w:r w:rsidRPr="00C86CE3">
        <w:rPr>
          <w:spacing w:val="-3"/>
        </w:rPr>
        <w:t xml:space="preserve">os </w:t>
      </w:r>
      <w:r w:rsidRPr="00C86CE3">
        <w:t>procedimentos cirúrgicos com tecnologias avançadas tornando-os</w:t>
      </w:r>
      <w:r w:rsidRPr="00C86CE3">
        <w:rPr>
          <w:spacing w:val="23"/>
        </w:rPr>
        <w:t xml:space="preserve"> </w:t>
      </w:r>
      <w:r w:rsidRPr="00C86CE3">
        <w:t>menos</w:t>
      </w:r>
      <w:r w:rsidRPr="00C86CE3">
        <w:rPr>
          <w:spacing w:val="29"/>
        </w:rPr>
        <w:t xml:space="preserve"> </w:t>
      </w:r>
      <w:r w:rsidRPr="00C86CE3">
        <w:t>invasivos,</w:t>
      </w:r>
      <w:r w:rsidRPr="00C86CE3">
        <w:rPr>
          <w:spacing w:val="27"/>
        </w:rPr>
        <w:t xml:space="preserve"> </w:t>
      </w:r>
      <w:r w:rsidRPr="00C86CE3">
        <w:t>a</w:t>
      </w:r>
      <w:r w:rsidRPr="00C86CE3">
        <w:rPr>
          <w:spacing w:val="24"/>
        </w:rPr>
        <w:t xml:space="preserve"> </w:t>
      </w:r>
      <w:r w:rsidRPr="00C86CE3">
        <w:t>exatidão</w:t>
      </w:r>
      <w:r w:rsidRPr="00C86CE3">
        <w:rPr>
          <w:spacing w:val="17"/>
        </w:rPr>
        <w:t xml:space="preserve"> </w:t>
      </w:r>
      <w:r w:rsidRPr="00C86CE3">
        <w:t>dos</w:t>
      </w:r>
      <w:r w:rsidRPr="00C86CE3">
        <w:rPr>
          <w:spacing w:val="24"/>
        </w:rPr>
        <w:t xml:space="preserve"> </w:t>
      </w:r>
      <w:r w:rsidRPr="00C86CE3">
        <w:t>exames</w:t>
      </w:r>
      <w:r w:rsidRPr="00C86CE3">
        <w:rPr>
          <w:spacing w:val="24"/>
        </w:rPr>
        <w:t xml:space="preserve"> </w:t>
      </w:r>
      <w:r w:rsidRPr="00C86CE3">
        <w:t>de</w:t>
      </w:r>
      <w:r w:rsidRPr="00C86CE3">
        <w:rPr>
          <w:spacing w:val="26"/>
        </w:rPr>
        <w:t xml:space="preserve"> </w:t>
      </w:r>
      <w:r w:rsidRPr="00C86CE3">
        <w:t>imagem</w:t>
      </w:r>
      <w:r w:rsidRPr="00C86CE3">
        <w:rPr>
          <w:spacing w:val="26"/>
        </w:rPr>
        <w:t xml:space="preserve"> </w:t>
      </w:r>
      <w:r w:rsidRPr="00C86CE3">
        <w:t>e</w:t>
      </w:r>
      <w:r w:rsidRPr="00C86CE3">
        <w:rPr>
          <w:spacing w:val="21"/>
        </w:rPr>
        <w:t xml:space="preserve"> </w:t>
      </w:r>
      <w:r w:rsidRPr="00C86CE3">
        <w:t>bioquímicos,</w:t>
      </w:r>
      <w:r w:rsidRPr="00C86CE3">
        <w:rPr>
          <w:spacing w:val="22"/>
        </w:rPr>
        <w:t xml:space="preserve"> </w:t>
      </w:r>
      <w:r w:rsidRPr="00C86CE3">
        <w:t>entre outros, ainda traz raízes que espelha o esquecimento do principal objetivo do trabalho da medicina, que é a promoção de saúde (MENDONÇA; NUNES,</w:t>
      </w:r>
      <w:r w:rsidRPr="00C86CE3">
        <w:rPr>
          <w:spacing w:val="-22"/>
        </w:rPr>
        <w:t xml:space="preserve"> </w:t>
      </w:r>
      <w:r w:rsidRPr="00C86CE3">
        <w:t>2015).</w:t>
      </w:r>
    </w:p>
    <w:p w14:paraId="54DB798D" w14:textId="77777777" w:rsidR="0022135E" w:rsidRPr="00C86CE3" w:rsidRDefault="0022135E" w:rsidP="0022135E">
      <w:pPr>
        <w:pStyle w:val="Corpodetexto"/>
        <w:spacing w:line="360" w:lineRule="auto"/>
        <w:ind w:left="0" w:right="0" w:firstLine="851"/>
      </w:pPr>
      <w:r w:rsidRPr="00C86CE3">
        <w:t xml:space="preserve">Mesmo com falta de adesão aos grupos, o profissional </w:t>
      </w:r>
      <w:r w:rsidRPr="00C86CE3">
        <w:rPr>
          <w:spacing w:val="2"/>
        </w:rPr>
        <w:t xml:space="preserve">não </w:t>
      </w:r>
      <w:r w:rsidRPr="00C86CE3">
        <w:t xml:space="preserve">pode ter a postura de desistência </w:t>
      </w:r>
      <w:r w:rsidRPr="00C86CE3">
        <w:rPr>
          <w:spacing w:val="-3"/>
        </w:rPr>
        <w:t xml:space="preserve">na </w:t>
      </w:r>
      <w:r w:rsidRPr="00C86CE3">
        <w:t xml:space="preserve">implantação dessas atividades, pois muitas vezes </w:t>
      </w:r>
      <w:r w:rsidRPr="00C86CE3">
        <w:rPr>
          <w:spacing w:val="-3"/>
        </w:rPr>
        <w:t xml:space="preserve">os </w:t>
      </w:r>
      <w:r w:rsidRPr="00C86CE3">
        <w:t xml:space="preserve">próprios usuários não conhecem a relevância das atividades de educação em saúde e </w:t>
      </w:r>
      <w:r w:rsidRPr="00C86CE3">
        <w:rPr>
          <w:spacing w:val="-3"/>
        </w:rPr>
        <w:t xml:space="preserve">os </w:t>
      </w:r>
      <w:r w:rsidRPr="00C86CE3">
        <w:t xml:space="preserve">impactos que essas trazem para o auxílio na convivência com as doenças crônicas. Por tanto, é de suma importância que o profissional de saúde se exercite no sentido de expandir seu campo de saberes e responsabilidades, humanizando e integralizando cada </w:t>
      </w:r>
      <w:r w:rsidRPr="00C86CE3">
        <w:rPr>
          <w:spacing w:val="-3"/>
        </w:rPr>
        <w:t xml:space="preserve">vez </w:t>
      </w:r>
      <w:r w:rsidRPr="00C86CE3">
        <w:t xml:space="preserve">mais sua ação e principalmente trazendo inovações para seu campo de trabalho </w:t>
      </w:r>
      <w:r w:rsidRPr="00C86CE3">
        <w:rPr>
          <w:spacing w:val="6"/>
        </w:rPr>
        <w:t xml:space="preserve">na </w:t>
      </w:r>
      <w:r w:rsidRPr="00C86CE3">
        <w:t>promoção da saúde (MENDONÇA; NUNES,</w:t>
      </w:r>
      <w:r w:rsidRPr="00C86CE3">
        <w:rPr>
          <w:spacing w:val="-5"/>
        </w:rPr>
        <w:t xml:space="preserve"> </w:t>
      </w:r>
      <w:r w:rsidRPr="00C86CE3">
        <w:t>2015).</w:t>
      </w:r>
    </w:p>
    <w:p w14:paraId="4A48DD7E" w14:textId="24B3FED0" w:rsidR="001C422C" w:rsidRPr="00C86CE3"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C86CE3">
        <w:rPr>
          <w:rFonts w:ascii="Times New Roman" w:hAnsi="Times New Roman" w:cs="Times New Roman"/>
          <w:b/>
          <w:color w:val="000000"/>
        </w:rPr>
        <w:t>CONCLUSÃO</w:t>
      </w:r>
      <w:r w:rsidR="0022135E" w:rsidRPr="00C86CE3">
        <w:rPr>
          <w:rFonts w:ascii="Times New Roman" w:hAnsi="Times New Roman" w:cs="Times New Roman"/>
          <w:b/>
          <w:color w:val="000000"/>
        </w:rPr>
        <w:t xml:space="preserve"> </w:t>
      </w:r>
    </w:p>
    <w:p w14:paraId="6D4554CA" w14:textId="77777777" w:rsidR="0022135E" w:rsidRPr="00C86CE3" w:rsidRDefault="0022135E" w:rsidP="0022135E">
      <w:pPr>
        <w:pStyle w:val="Corpodetexto"/>
        <w:spacing w:line="360" w:lineRule="auto"/>
        <w:ind w:left="0" w:right="0" w:firstLine="851"/>
      </w:pPr>
      <w:r w:rsidRPr="00C86CE3">
        <w:t>Evidenciou-se a satisfação dos usuários frente as palestras e as caixas confeccionadas e distribuídas, o que mostra o interesse em conhecer mais a respeito e as dificuldades existentes no manejo dos medicamentos utilizados no cotidiano da pessoa que vive com hipertensão e/ou diabetes.</w:t>
      </w:r>
    </w:p>
    <w:p w14:paraId="17D2CB76" w14:textId="7006B004" w:rsidR="0022135E" w:rsidRPr="00C86CE3" w:rsidRDefault="0022135E" w:rsidP="0022135E">
      <w:pPr>
        <w:pStyle w:val="Corpodetexto"/>
        <w:spacing w:line="360" w:lineRule="auto"/>
        <w:ind w:left="0" w:right="0" w:firstLine="851"/>
      </w:pPr>
      <w:r w:rsidRPr="00C86CE3">
        <w:t xml:space="preserve">Com isso, compreende-se que a de educação em saúde é uma tecnologia leve que é essencial para auxiliar no autocuidado desses usuários, e que trazem implicações relevantes para o trabalho da equipe da ESF, principalmente no que tange ao desenvolvimento de </w:t>
      </w:r>
      <w:r w:rsidRPr="00C86CE3">
        <w:lastRenderedPageBreak/>
        <w:t>habilidades para o relacionamento e valorização do sujeito.</w:t>
      </w:r>
    </w:p>
    <w:p w14:paraId="4B9B6DA2" w14:textId="56FD30D4" w:rsidR="00E67993" w:rsidRPr="00C86CE3" w:rsidRDefault="00E67993" w:rsidP="0022135E">
      <w:pPr>
        <w:pStyle w:val="Corpodetexto"/>
        <w:spacing w:line="360" w:lineRule="auto"/>
        <w:ind w:left="0" w:right="0" w:firstLine="851"/>
      </w:pPr>
      <w:r w:rsidRPr="00C86CE3">
        <w:rPr>
          <w:lang w:val="pt-BR"/>
        </w:rPr>
        <w:t>A</w:t>
      </w:r>
      <w:r w:rsidR="0088167C" w:rsidRPr="00C86CE3">
        <w:rPr>
          <w:lang w:val="pt-BR"/>
        </w:rPr>
        <w:t xml:space="preserve">s atividades realizadas contribuíram para o </w:t>
      </w:r>
      <w:r w:rsidRPr="00C86CE3">
        <w:rPr>
          <w:lang w:val="pt-BR"/>
        </w:rPr>
        <w:t xml:space="preserve">desenvolvimento de habilidades e competências, como comunicabilidade, empatia e tomada de decisões, através por meio da relação multiprofissional, bem como a relação com as usuárias do serviço de saúde. Os </w:t>
      </w:r>
      <w:r w:rsidR="00C933FF" w:rsidRPr="00C86CE3">
        <w:rPr>
          <w:lang w:val="pt-BR"/>
        </w:rPr>
        <w:t xml:space="preserve">profissionais e </w:t>
      </w:r>
      <w:r w:rsidRPr="00C86CE3">
        <w:rPr>
          <w:lang w:val="pt-BR"/>
        </w:rPr>
        <w:t>acadêmicos puderam construir novos conhecimentos a partir da relação teoria e prática, minimizando sentimento de insegurança e medo que poderiam sentir frente ao cotidiano profissional</w:t>
      </w:r>
      <w:r w:rsidR="00C933FF" w:rsidRPr="00C86CE3">
        <w:rPr>
          <w:lang w:val="pt-BR"/>
        </w:rPr>
        <w:t>.</w:t>
      </w:r>
    </w:p>
    <w:p w14:paraId="6865FAAF" w14:textId="77777777" w:rsidR="001C422C" w:rsidRPr="00C86CE3" w:rsidRDefault="001C422C" w:rsidP="001C422C">
      <w:pPr>
        <w:keepNext/>
        <w:pBdr>
          <w:top w:val="nil"/>
          <w:left w:val="nil"/>
          <w:bottom w:val="nil"/>
          <w:right w:val="nil"/>
          <w:between w:val="nil"/>
        </w:pBdr>
        <w:spacing w:before="120" w:after="120"/>
        <w:rPr>
          <w:rFonts w:ascii="Times New Roman" w:hAnsi="Times New Roman" w:cs="Times New Roman"/>
          <w:b/>
          <w:color w:val="000000"/>
        </w:rPr>
      </w:pPr>
    </w:p>
    <w:p w14:paraId="2B4EEDE2" w14:textId="77777777" w:rsidR="001C422C" w:rsidRPr="00C86CE3" w:rsidRDefault="001C422C"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rPr>
      </w:pPr>
      <w:r w:rsidRPr="00C86CE3">
        <w:rPr>
          <w:rFonts w:ascii="Times New Roman" w:hAnsi="Times New Roman" w:cs="Times New Roman"/>
          <w:b/>
          <w:color w:val="000000"/>
        </w:rPr>
        <w:t>R</w:t>
      </w:r>
      <w:r w:rsidR="00B466BF" w:rsidRPr="00C86CE3">
        <w:rPr>
          <w:rFonts w:ascii="Times New Roman" w:hAnsi="Times New Roman" w:cs="Times New Roman"/>
          <w:b/>
          <w:color w:val="000000"/>
        </w:rPr>
        <w:t xml:space="preserve">EFERÊNCIAS </w:t>
      </w:r>
    </w:p>
    <w:p w14:paraId="7F50ACBE" w14:textId="77777777" w:rsidR="001C422C" w:rsidRPr="00C86CE3" w:rsidRDefault="001C422C" w:rsidP="0088174D">
      <w:pPr>
        <w:jc w:val="both"/>
        <w:rPr>
          <w:rFonts w:ascii="Times New Roman" w:hAnsi="Times New Roman" w:cs="Times New Roman"/>
        </w:rPr>
      </w:pPr>
    </w:p>
    <w:p w14:paraId="127FB1E7" w14:textId="77777777" w:rsidR="0022135E" w:rsidRPr="00C86CE3" w:rsidRDefault="0022135E" w:rsidP="0088174D">
      <w:pPr>
        <w:ind w:right="585"/>
        <w:rPr>
          <w:rFonts w:ascii="Times New Roman" w:eastAsia="Calibri" w:hAnsi="Times New Roman" w:cs="Times New Roman"/>
          <w:lang w:bidi="pt-PT"/>
        </w:rPr>
      </w:pPr>
      <w:r w:rsidRPr="00C86CE3">
        <w:rPr>
          <w:rFonts w:ascii="Times New Roman" w:eastAsia="Calibri" w:hAnsi="Times New Roman" w:cs="Times New Roman"/>
          <w:lang w:bidi="pt-PT"/>
        </w:rPr>
        <w:t>ACIOLI, S. A prática educativa como expressão do cuidado em Saúde Pública. </w:t>
      </w:r>
      <w:r w:rsidRPr="00C86CE3">
        <w:rPr>
          <w:rFonts w:ascii="Times New Roman" w:eastAsia="Calibri" w:hAnsi="Times New Roman" w:cs="Times New Roman"/>
          <w:b/>
          <w:lang w:bidi="pt-PT"/>
        </w:rPr>
        <w:t>Revista Brasileira de Enfermagem</w:t>
      </w:r>
      <w:r w:rsidRPr="00C86CE3">
        <w:rPr>
          <w:rFonts w:ascii="Times New Roman" w:eastAsia="Calibri" w:hAnsi="Times New Roman" w:cs="Times New Roman"/>
          <w:lang w:bidi="pt-PT"/>
        </w:rPr>
        <w:t>, v. 61, n. 1, p. 117-121, 2008.</w:t>
      </w:r>
    </w:p>
    <w:p w14:paraId="47D89A0C" w14:textId="77777777" w:rsidR="0022135E" w:rsidRPr="00C86CE3" w:rsidRDefault="0022135E" w:rsidP="0088174D">
      <w:pPr>
        <w:ind w:right="585"/>
        <w:rPr>
          <w:rFonts w:ascii="Times New Roman" w:eastAsia="Calibri" w:hAnsi="Times New Roman" w:cs="Times New Roman"/>
          <w:lang w:bidi="pt-PT"/>
        </w:rPr>
      </w:pPr>
    </w:p>
    <w:p w14:paraId="5B9AA1DD" w14:textId="3E09B232" w:rsidR="0022135E" w:rsidRPr="00C86CE3" w:rsidRDefault="0022135E" w:rsidP="0088174D">
      <w:pPr>
        <w:ind w:right="585"/>
        <w:rPr>
          <w:rFonts w:ascii="Times New Roman" w:eastAsia="Calibri" w:hAnsi="Times New Roman" w:cs="Times New Roman"/>
          <w:lang w:bidi="pt-PT"/>
        </w:rPr>
      </w:pPr>
      <w:r w:rsidRPr="00C86CE3">
        <w:rPr>
          <w:rFonts w:ascii="Times New Roman" w:eastAsia="Calibri" w:hAnsi="Times New Roman" w:cs="Times New Roman"/>
          <w:lang w:bidi="pt-PT"/>
        </w:rPr>
        <w:t>BAGGIO, M. A.; ERDMANN, A. L.; SASSO, G. T. M.D. Cuidado humano e tecnologia na enfermagem contemporânea e complexa. </w:t>
      </w:r>
      <w:r w:rsidRPr="00C86CE3">
        <w:rPr>
          <w:rFonts w:ascii="Times New Roman" w:eastAsia="Calibri" w:hAnsi="Times New Roman" w:cs="Times New Roman"/>
          <w:b/>
          <w:lang w:bidi="pt-PT"/>
        </w:rPr>
        <w:t>Texto &amp; Contexto-Enfermagem</w:t>
      </w:r>
      <w:r w:rsidRPr="00C86CE3">
        <w:rPr>
          <w:rFonts w:ascii="Times New Roman" w:eastAsia="Calibri" w:hAnsi="Times New Roman" w:cs="Times New Roman"/>
          <w:lang w:bidi="pt-PT"/>
        </w:rPr>
        <w:t>, v. 19, n. 2, p. 378-385, 2010.</w:t>
      </w:r>
    </w:p>
    <w:p w14:paraId="56407D84" w14:textId="77777777" w:rsidR="0022135E" w:rsidRPr="00C86CE3" w:rsidRDefault="0022135E" w:rsidP="0088174D">
      <w:pPr>
        <w:ind w:right="585"/>
        <w:rPr>
          <w:rFonts w:ascii="Times New Roman" w:eastAsia="Calibri" w:hAnsi="Times New Roman" w:cs="Times New Roman"/>
          <w:lang w:bidi="pt-PT"/>
        </w:rPr>
      </w:pPr>
    </w:p>
    <w:p w14:paraId="031C0FD1" w14:textId="656C207F" w:rsidR="0022135E" w:rsidRPr="00C86CE3" w:rsidRDefault="0022135E" w:rsidP="0088174D">
      <w:pPr>
        <w:ind w:right="585"/>
        <w:rPr>
          <w:rFonts w:ascii="Times New Roman" w:eastAsia="Calibri" w:hAnsi="Times New Roman" w:cs="Times New Roman"/>
          <w:lang w:bidi="pt-PT"/>
        </w:rPr>
      </w:pPr>
      <w:r w:rsidRPr="00C86CE3">
        <w:rPr>
          <w:rFonts w:ascii="Times New Roman" w:eastAsia="Calibri" w:hAnsi="Times New Roman" w:cs="Times New Roman"/>
          <w:lang w:bidi="pt-PT"/>
        </w:rPr>
        <w:t>BARBOSA, D. M. V. </w:t>
      </w:r>
      <w:r w:rsidRPr="00C86CE3">
        <w:rPr>
          <w:rFonts w:ascii="Times New Roman" w:eastAsia="Calibri" w:hAnsi="Times New Roman" w:cs="Times New Roman"/>
          <w:b/>
          <w:bCs/>
          <w:lang w:bidi="pt-PT"/>
        </w:rPr>
        <w:t xml:space="preserve">Educação em saúde e interdisciplinaridade no acompanhamento do usuário com hipertensão arterial e </w:t>
      </w:r>
      <w:proofErr w:type="spellStart"/>
      <w:r w:rsidRPr="00C86CE3">
        <w:rPr>
          <w:rFonts w:ascii="Times New Roman" w:eastAsia="Calibri" w:hAnsi="Times New Roman" w:cs="Times New Roman"/>
          <w:b/>
          <w:bCs/>
          <w:lang w:bidi="pt-PT"/>
        </w:rPr>
        <w:t>diabates</w:t>
      </w:r>
      <w:proofErr w:type="spellEnd"/>
      <w:r w:rsidRPr="00C86CE3">
        <w:rPr>
          <w:rFonts w:ascii="Times New Roman" w:eastAsia="Calibri" w:hAnsi="Times New Roman" w:cs="Times New Roman"/>
          <w:b/>
          <w:bCs/>
          <w:lang w:bidi="pt-PT"/>
        </w:rPr>
        <w:t xml:space="preserve"> mellitus</w:t>
      </w:r>
      <w:r w:rsidRPr="00C86CE3">
        <w:rPr>
          <w:rFonts w:ascii="Times New Roman" w:eastAsia="Calibri" w:hAnsi="Times New Roman" w:cs="Times New Roman"/>
          <w:lang w:bidi="pt-PT"/>
        </w:rPr>
        <w:t>: relato de experiência. 2014. 27 p. Trabalho de conclusão de curso (especialização),</w:t>
      </w:r>
      <w:r w:rsidR="00C86CE3" w:rsidRPr="00C86CE3">
        <w:rPr>
          <w:rFonts w:ascii="Times New Roman" w:eastAsia="Calibri" w:hAnsi="Times New Roman" w:cs="Times New Roman"/>
          <w:lang w:bidi="pt-PT"/>
        </w:rPr>
        <w:t xml:space="preserve"> Universidade Federal de Santa Catarina, Florianópolis. 2016</w:t>
      </w:r>
      <w:r w:rsidRPr="00C86CE3">
        <w:rPr>
          <w:rFonts w:ascii="Times New Roman" w:eastAsia="Calibri" w:hAnsi="Times New Roman" w:cs="Times New Roman"/>
          <w:lang w:bidi="pt-PT"/>
        </w:rPr>
        <w:t>.</w:t>
      </w:r>
    </w:p>
    <w:p w14:paraId="669776C0" w14:textId="77777777" w:rsidR="0022135E" w:rsidRPr="00C86CE3" w:rsidRDefault="0022135E" w:rsidP="0088174D">
      <w:pPr>
        <w:ind w:right="585"/>
        <w:rPr>
          <w:rFonts w:ascii="Times New Roman" w:eastAsia="Calibri" w:hAnsi="Times New Roman" w:cs="Times New Roman"/>
          <w:lang w:bidi="pt-PT"/>
        </w:rPr>
      </w:pPr>
    </w:p>
    <w:p w14:paraId="5BB39BF0" w14:textId="77777777" w:rsidR="0022135E" w:rsidRPr="00C86CE3" w:rsidRDefault="0022135E" w:rsidP="0088174D">
      <w:pPr>
        <w:ind w:right="585"/>
        <w:rPr>
          <w:rFonts w:ascii="Times New Roman" w:eastAsia="Calibri" w:hAnsi="Times New Roman" w:cs="Times New Roman"/>
          <w:lang w:bidi="pt-PT"/>
        </w:rPr>
      </w:pPr>
      <w:r w:rsidRPr="00C86CE3">
        <w:rPr>
          <w:rFonts w:ascii="Times New Roman" w:eastAsia="Calibri" w:hAnsi="Times New Roman" w:cs="Times New Roman"/>
          <w:lang w:bidi="pt-PT"/>
        </w:rPr>
        <w:t xml:space="preserve">CARMO, F. M. R. </w:t>
      </w:r>
      <w:r w:rsidRPr="00C86CE3">
        <w:rPr>
          <w:rFonts w:ascii="Times New Roman" w:eastAsia="Calibri" w:hAnsi="Times New Roman" w:cs="Times New Roman"/>
          <w:i/>
          <w:iCs/>
          <w:lang w:bidi="pt-PT"/>
        </w:rPr>
        <w:t>et al.</w:t>
      </w:r>
      <w:r w:rsidRPr="00C86CE3">
        <w:rPr>
          <w:rFonts w:ascii="Times New Roman" w:eastAsia="Calibri" w:hAnsi="Times New Roman" w:cs="Times New Roman"/>
          <w:lang w:bidi="pt-PT"/>
        </w:rPr>
        <w:t xml:space="preserve"> O papel do grupo </w:t>
      </w:r>
      <w:proofErr w:type="spellStart"/>
      <w:r w:rsidRPr="00C86CE3">
        <w:rPr>
          <w:rFonts w:ascii="Times New Roman" w:eastAsia="Calibri" w:hAnsi="Times New Roman" w:cs="Times New Roman"/>
          <w:lang w:bidi="pt-PT"/>
        </w:rPr>
        <w:t>hiperdia</w:t>
      </w:r>
      <w:proofErr w:type="spellEnd"/>
      <w:r w:rsidRPr="00C86CE3">
        <w:rPr>
          <w:rFonts w:ascii="Times New Roman" w:eastAsia="Calibri" w:hAnsi="Times New Roman" w:cs="Times New Roman"/>
          <w:lang w:bidi="pt-PT"/>
        </w:rPr>
        <w:t xml:space="preserve"> frente à dificuldade de adesão terapêutica. </w:t>
      </w:r>
      <w:r w:rsidRPr="00C86CE3">
        <w:rPr>
          <w:rFonts w:ascii="Times New Roman" w:eastAsia="Calibri" w:hAnsi="Times New Roman" w:cs="Times New Roman"/>
          <w:b/>
          <w:lang w:bidi="pt-PT"/>
        </w:rPr>
        <w:t>Revista de APS</w:t>
      </w:r>
      <w:r w:rsidRPr="00C86CE3">
        <w:rPr>
          <w:rFonts w:ascii="Times New Roman" w:eastAsia="Calibri" w:hAnsi="Times New Roman" w:cs="Times New Roman"/>
          <w:lang w:bidi="pt-PT"/>
        </w:rPr>
        <w:t>, v. 19, n. 2, 2017.</w:t>
      </w:r>
    </w:p>
    <w:p w14:paraId="14721E28" w14:textId="77777777" w:rsidR="0022135E" w:rsidRPr="00C86CE3" w:rsidRDefault="0022135E" w:rsidP="0088174D">
      <w:pPr>
        <w:ind w:right="585"/>
        <w:rPr>
          <w:rFonts w:ascii="Times New Roman" w:eastAsia="Calibri" w:hAnsi="Times New Roman" w:cs="Times New Roman"/>
          <w:lang w:bidi="pt-PT"/>
        </w:rPr>
      </w:pPr>
    </w:p>
    <w:p w14:paraId="78FBA172" w14:textId="5B4D81EF" w:rsidR="0022135E" w:rsidRPr="00C86CE3" w:rsidRDefault="00B30D53" w:rsidP="0088174D">
      <w:pPr>
        <w:ind w:right="585"/>
        <w:rPr>
          <w:rFonts w:ascii="Times New Roman" w:eastAsia="Calibri" w:hAnsi="Times New Roman" w:cs="Times New Roman"/>
          <w:lang w:bidi="pt-PT"/>
        </w:rPr>
      </w:pPr>
      <w:r>
        <w:rPr>
          <w:rFonts w:ascii="Times New Roman" w:eastAsia="Calibri" w:hAnsi="Times New Roman" w:cs="Times New Roman"/>
          <w:lang w:bidi="pt-PT"/>
        </w:rPr>
        <w:t>FILHO</w:t>
      </w:r>
      <w:r w:rsidR="0022135E" w:rsidRPr="00C86CE3">
        <w:rPr>
          <w:rFonts w:ascii="Times New Roman" w:eastAsia="Calibri" w:hAnsi="Times New Roman" w:cs="Times New Roman"/>
          <w:lang w:bidi="pt-PT"/>
        </w:rPr>
        <w:t xml:space="preserve">, F. S. S. C. </w:t>
      </w:r>
      <w:r w:rsidR="0022135E" w:rsidRPr="00C86CE3">
        <w:rPr>
          <w:rFonts w:ascii="Times New Roman" w:eastAsia="Calibri" w:hAnsi="Times New Roman" w:cs="Times New Roman"/>
          <w:i/>
          <w:iCs/>
          <w:lang w:bidi="pt-PT"/>
        </w:rPr>
        <w:t>et al</w:t>
      </w:r>
      <w:r w:rsidR="0022135E" w:rsidRPr="00C86CE3">
        <w:rPr>
          <w:rFonts w:ascii="Times New Roman" w:eastAsia="Calibri" w:hAnsi="Times New Roman" w:cs="Times New Roman"/>
          <w:lang w:bidi="pt-PT"/>
        </w:rPr>
        <w:t xml:space="preserve">. </w:t>
      </w:r>
      <w:proofErr w:type="spellStart"/>
      <w:r w:rsidR="0022135E" w:rsidRPr="00C86CE3">
        <w:rPr>
          <w:rFonts w:ascii="Times New Roman" w:eastAsia="Calibri" w:hAnsi="Times New Roman" w:cs="Times New Roman"/>
          <w:lang w:bidi="pt-PT"/>
        </w:rPr>
        <w:t>Hiperdia</w:t>
      </w:r>
      <w:proofErr w:type="spellEnd"/>
      <w:r w:rsidR="0022135E" w:rsidRPr="00C86CE3">
        <w:rPr>
          <w:rFonts w:ascii="Times New Roman" w:eastAsia="Calibri" w:hAnsi="Times New Roman" w:cs="Times New Roman"/>
          <w:lang w:bidi="pt-PT"/>
        </w:rPr>
        <w:t xml:space="preserve">: adesão e percepção de usuários acompanhados pela estratégia saúde da família. </w:t>
      </w:r>
      <w:proofErr w:type="spellStart"/>
      <w:r w:rsidR="0022135E" w:rsidRPr="00C86CE3">
        <w:rPr>
          <w:rFonts w:ascii="Times New Roman" w:eastAsia="Calibri" w:hAnsi="Times New Roman" w:cs="Times New Roman"/>
          <w:b/>
          <w:lang w:bidi="pt-PT"/>
        </w:rPr>
        <w:t>Northeast</w:t>
      </w:r>
      <w:proofErr w:type="spellEnd"/>
      <w:r w:rsidR="0022135E" w:rsidRPr="00C86CE3">
        <w:rPr>
          <w:rFonts w:ascii="Times New Roman" w:eastAsia="Calibri" w:hAnsi="Times New Roman" w:cs="Times New Roman"/>
          <w:b/>
          <w:lang w:bidi="pt-PT"/>
        </w:rPr>
        <w:t xml:space="preserve"> Network </w:t>
      </w:r>
      <w:proofErr w:type="spellStart"/>
      <w:r w:rsidR="0022135E" w:rsidRPr="00C86CE3">
        <w:rPr>
          <w:rFonts w:ascii="Times New Roman" w:eastAsia="Calibri" w:hAnsi="Times New Roman" w:cs="Times New Roman"/>
          <w:b/>
          <w:lang w:bidi="pt-PT"/>
        </w:rPr>
        <w:t>Nursing</w:t>
      </w:r>
      <w:proofErr w:type="spellEnd"/>
      <w:r w:rsidR="0022135E" w:rsidRPr="00C86CE3">
        <w:rPr>
          <w:rFonts w:ascii="Times New Roman" w:eastAsia="Calibri" w:hAnsi="Times New Roman" w:cs="Times New Roman"/>
          <w:b/>
          <w:lang w:bidi="pt-PT"/>
        </w:rPr>
        <w:t xml:space="preserve"> </w:t>
      </w:r>
      <w:proofErr w:type="spellStart"/>
      <w:r w:rsidR="0022135E" w:rsidRPr="00C86CE3">
        <w:rPr>
          <w:rFonts w:ascii="Times New Roman" w:eastAsia="Calibri" w:hAnsi="Times New Roman" w:cs="Times New Roman"/>
          <w:b/>
          <w:lang w:bidi="pt-PT"/>
        </w:rPr>
        <w:t>Journal</w:t>
      </w:r>
      <w:proofErr w:type="spellEnd"/>
      <w:r w:rsidR="0022135E" w:rsidRPr="00C86CE3">
        <w:rPr>
          <w:rFonts w:ascii="Times New Roman" w:eastAsia="Calibri" w:hAnsi="Times New Roman" w:cs="Times New Roman"/>
          <w:lang w:bidi="pt-PT"/>
        </w:rPr>
        <w:t>, v. 12, 2016.</w:t>
      </w:r>
    </w:p>
    <w:p w14:paraId="686D861A" w14:textId="77777777" w:rsidR="0022135E" w:rsidRPr="00C86CE3" w:rsidRDefault="0022135E" w:rsidP="0088174D">
      <w:pPr>
        <w:ind w:right="585"/>
        <w:rPr>
          <w:rFonts w:ascii="Times New Roman" w:eastAsia="Calibri" w:hAnsi="Times New Roman" w:cs="Times New Roman"/>
          <w:lang w:bidi="pt-PT"/>
        </w:rPr>
      </w:pPr>
    </w:p>
    <w:p w14:paraId="430E3D30" w14:textId="50E9F0DE" w:rsidR="0022135E" w:rsidRPr="00C86CE3" w:rsidRDefault="00C86CE3" w:rsidP="00C86CE3">
      <w:pPr>
        <w:rPr>
          <w:rFonts w:ascii="Times New Roman" w:hAnsi="Times New Roman" w:cs="Times New Roman"/>
          <w:color w:val="222222"/>
          <w:shd w:val="clear" w:color="auto" w:fill="FFFFFF"/>
        </w:rPr>
      </w:pPr>
      <w:r w:rsidRPr="00C86CE3">
        <w:rPr>
          <w:rFonts w:ascii="Times New Roman" w:hAnsi="Times New Roman" w:cs="Times New Roman"/>
          <w:color w:val="222222"/>
          <w:shd w:val="clear" w:color="auto" w:fill="FFFFFF"/>
        </w:rPr>
        <w:t>MENEZES JÚNIOR, J. E. et al. Educação em saúde como estratégia para melhoria da qualidade de vida dos usuários hipertensos. </w:t>
      </w:r>
      <w:r w:rsidRPr="00C86CE3">
        <w:rPr>
          <w:rFonts w:ascii="Times New Roman" w:hAnsi="Times New Roman" w:cs="Times New Roman"/>
          <w:b/>
          <w:bCs/>
          <w:color w:val="222222"/>
          <w:shd w:val="clear" w:color="auto" w:fill="FFFFFF"/>
        </w:rPr>
        <w:t>Revista da Rede de Enfermagem do Nordeste</w:t>
      </w:r>
      <w:r w:rsidRPr="00C86CE3">
        <w:rPr>
          <w:rFonts w:ascii="Times New Roman" w:hAnsi="Times New Roman" w:cs="Times New Roman"/>
          <w:color w:val="222222"/>
          <w:shd w:val="clear" w:color="auto" w:fill="FFFFFF"/>
        </w:rPr>
        <w:t>, v. 12, p. 1045-1051, 2011.</w:t>
      </w:r>
    </w:p>
    <w:p w14:paraId="55ACFDA1" w14:textId="77777777" w:rsidR="00C86CE3" w:rsidRPr="00C86CE3" w:rsidRDefault="00C86CE3" w:rsidP="0088174D">
      <w:pPr>
        <w:ind w:right="585"/>
        <w:rPr>
          <w:rFonts w:ascii="Times New Roman" w:eastAsia="Calibri" w:hAnsi="Times New Roman" w:cs="Times New Roman"/>
          <w:lang w:bidi="pt-PT"/>
        </w:rPr>
      </w:pPr>
    </w:p>
    <w:p w14:paraId="144E36D4" w14:textId="7D55F3F8" w:rsidR="0022135E" w:rsidRPr="00C86CE3" w:rsidRDefault="00B30D53" w:rsidP="0088174D">
      <w:pPr>
        <w:ind w:right="585"/>
        <w:rPr>
          <w:rFonts w:ascii="Times New Roman" w:eastAsia="Calibri" w:hAnsi="Times New Roman" w:cs="Times New Roman"/>
          <w:lang w:bidi="pt-PT"/>
        </w:rPr>
      </w:pPr>
      <w:r>
        <w:rPr>
          <w:rFonts w:ascii="Times New Roman" w:eastAsia="Calibri" w:hAnsi="Times New Roman" w:cs="Times New Roman"/>
          <w:lang w:bidi="pt-PT"/>
        </w:rPr>
        <w:t xml:space="preserve">MACHADO, E.P. </w:t>
      </w:r>
      <w:r w:rsidRPr="00B30D53">
        <w:rPr>
          <w:rFonts w:ascii="Times New Roman" w:eastAsia="Calibri" w:hAnsi="Times New Roman" w:cs="Times New Roman"/>
          <w:i/>
          <w:lang w:bidi="pt-PT"/>
        </w:rPr>
        <w:t>et al</w:t>
      </w:r>
      <w:r w:rsidR="0022135E" w:rsidRPr="00C86CE3">
        <w:rPr>
          <w:rFonts w:ascii="Times New Roman" w:eastAsia="Calibri" w:hAnsi="Times New Roman" w:cs="Times New Roman"/>
          <w:lang w:bidi="pt-PT"/>
        </w:rPr>
        <w:t>. A comunicação como tecnologia leve para humanizar a relação enfermeiro-usuário na Atenção Básica. </w:t>
      </w:r>
      <w:proofErr w:type="spellStart"/>
      <w:r w:rsidR="0022135E" w:rsidRPr="00C86CE3">
        <w:rPr>
          <w:rFonts w:ascii="Times New Roman" w:eastAsia="Calibri" w:hAnsi="Times New Roman" w:cs="Times New Roman"/>
          <w:b/>
          <w:lang w:bidi="pt-PT"/>
        </w:rPr>
        <w:t>Rev</w:t>
      </w:r>
      <w:proofErr w:type="spellEnd"/>
      <w:r w:rsidR="0022135E" w:rsidRPr="00C86CE3">
        <w:rPr>
          <w:rFonts w:ascii="Times New Roman" w:eastAsia="Calibri" w:hAnsi="Times New Roman" w:cs="Times New Roman"/>
          <w:b/>
          <w:lang w:bidi="pt-PT"/>
        </w:rPr>
        <w:t xml:space="preserve"> </w:t>
      </w:r>
      <w:proofErr w:type="spellStart"/>
      <w:r w:rsidR="0022135E" w:rsidRPr="00C86CE3">
        <w:rPr>
          <w:rFonts w:ascii="Times New Roman" w:eastAsia="Calibri" w:hAnsi="Times New Roman" w:cs="Times New Roman"/>
          <w:b/>
          <w:lang w:bidi="pt-PT"/>
        </w:rPr>
        <w:t>Bioethikos</w:t>
      </w:r>
      <w:proofErr w:type="spellEnd"/>
      <w:r w:rsidR="0022135E" w:rsidRPr="00C86CE3">
        <w:rPr>
          <w:rFonts w:ascii="Times New Roman" w:eastAsia="Calibri" w:hAnsi="Times New Roman" w:cs="Times New Roman"/>
          <w:lang w:bidi="pt-PT"/>
        </w:rPr>
        <w:t>, v. 4, n. 4, p. 447-52, 2010.</w:t>
      </w:r>
    </w:p>
    <w:p w14:paraId="179A1512" w14:textId="77777777" w:rsidR="0022135E" w:rsidRPr="00C86CE3" w:rsidRDefault="0022135E" w:rsidP="0088174D">
      <w:pPr>
        <w:ind w:right="585"/>
        <w:rPr>
          <w:rFonts w:ascii="Times New Roman" w:eastAsia="Calibri" w:hAnsi="Times New Roman" w:cs="Times New Roman"/>
          <w:lang w:bidi="pt-PT"/>
        </w:rPr>
      </w:pPr>
    </w:p>
    <w:p w14:paraId="0D2713E8" w14:textId="77777777" w:rsidR="0022135E" w:rsidRPr="00C86CE3" w:rsidRDefault="0022135E" w:rsidP="0088174D">
      <w:pPr>
        <w:ind w:right="585"/>
        <w:rPr>
          <w:rFonts w:ascii="Times New Roman" w:eastAsia="Calibri" w:hAnsi="Times New Roman" w:cs="Times New Roman"/>
          <w:lang w:bidi="pt-PT"/>
        </w:rPr>
      </w:pPr>
      <w:r w:rsidRPr="00C86CE3">
        <w:rPr>
          <w:rFonts w:ascii="Times New Roman" w:eastAsia="Calibri" w:hAnsi="Times New Roman" w:cs="Times New Roman"/>
          <w:lang w:bidi="pt-PT"/>
        </w:rPr>
        <w:t xml:space="preserve">MENDONCA, F. F.; NUNES, E. F. P. A. Avaliação de grupos de educação em saúde para pessoas com doenças crônicas. </w:t>
      </w:r>
      <w:r w:rsidRPr="00C86CE3">
        <w:rPr>
          <w:rFonts w:ascii="Times New Roman" w:eastAsia="Calibri" w:hAnsi="Times New Roman" w:cs="Times New Roman"/>
          <w:b/>
          <w:lang w:bidi="pt-PT"/>
        </w:rPr>
        <w:t>Trab. educ. saúde</w:t>
      </w:r>
      <w:r w:rsidRPr="00C86CE3">
        <w:rPr>
          <w:rFonts w:ascii="Times New Roman" w:eastAsia="Calibri" w:hAnsi="Times New Roman" w:cs="Times New Roman"/>
          <w:lang w:bidi="pt-PT"/>
        </w:rPr>
        <w:t xml:space="preserve">, Rio de </w:t>
      </w:r>
      <w:proofErr w:type="gramStart"/>
      <w:r w:rsidRPr="00C86CE3">
        <w:rPr>
          <w:rFonts w:ascii="Times New Roman" w:eastAsia="Calibri" w:hAnsi="Times New Roman" w:cs="Times New Roman"/>
          <w:lang w:bidi="pt-PT"/>
        </w:rPr>
        <w:t>Janeiro ,</w:t>
      </w:r>
      <w:proofErr w:type="gramEnd"/>
      <w:r w:rsidRPr="00C86CE3">
        <w:rPr>
          <w:rFonts w:ascii="Times New Roman" w:eastAsia="Calibri" w:hAnsi="Times New Roman" w:cs="Times New Roman"/>
          <w:lang w:bidi="pt-PT"/>
        </w:rPr>
        <w:t xml:space="preserve"> v. 13, n. 2, p. 397-409, 2015.</w:t>
      </w:r>
    </w:p>
    <w:p w14:paraId="2F335FE2" w14:textId="77777777" w:rsidR="0022135E" w:rsidRPr="00C86CE3" w:rsidRDefault="0022135E" w:rsidP="0088174D">
      <w:pPr>
        <w:ind w:right="585"/>
        <w:rPr>
          <w:rFonts w:ascii="Times New Roman" w:eastAsia="Calibri" w:hAnsi="Times New Roman" w:cs="Times New Roman"/>
          <w:lang w:bidi="pt-PT"/>
        </w:rPr>
      </w:pPr>
    </w:p>
    <w:p w14:paraId="60F22835" w14:textId="77777777" w:rsidR="0022135E" w:rsidRPr="00C86CE3" w:rsidRDefault="0022135E" w:rsidP="0088174D">
      <w:pPr>
        <w:ind w:right="585"/>
        <w:rPr>
          <w:rFonts w:ascii="Times New Roman" w:eastAsia="Calibri" w:hAnsi="Times New Roman" w:cs="Times New Roman"/>
          <w:lang w:bidi="pt-PT"/>
        </w:rPr>
      </w:pPr>
      <w:r w:rsidRPr="00C86CE3">
        <w:rPr>
          <w:rFonts w:ascii="Times New Roman" w:eastAsia="Calibri" w:hAnsi="Times New Roman" w:cs="Times New Roman"/>
          <w:lang w:bidi="pt-PT"/>
        </w:rPr>
        <w:t>NIETSCHE, E.A.</w:t>
      </w:r>
      <w:r w:rsidRPr="00C86CE3">
        <w:rPr>
          <w:rFonts w:ascii="Times New Roman" w:eastAsia="Calibri" w:hAnsi="Times New Roman" w:cs="Times New Roman"/>
          <w:i/>
          <w:iCs/>
          <w:lang w:bidi="pt-PT"/>
        </w:rPr>
        <w:t>et al</w:t>
      </w:r>
      <w:r w:rsidRPr="00C86CE3">
        <w:rPr>
          <w:rFonts w:ascii="Times New Roman" w:eastAsia="Calibri" w:hAnsi="Times New Roman" w:cs="Times New Roman"/>
          <w:lang w:bidi="pt-PT"/>
        </w:rPr>
        <w:t>. Tecnologias educacionais, assistenciais e gerenciais: uma reflexão a partir da concepção dos docentes de enfermagem. </w:t>
      </w:r>
      <w:r w:rsidRPr="00C86CE3">
        <w:rPr>
          <w:rFonts w:ascii="Times New Roman" w:eastAsia="Calibri" w:hAnsi="Times New Roman" w:cs="Times New Roman"/>
          <w:b/>
          <w:lang w:bidi="pt-PT"/>
        </w:rPr>
        <w:t>Revista Latino-Americana de Enfermagem</w:t>
      </w:r>
      <w:r w:rsidRPr="00C86CE3">
        <w:rPr>
          <w:rFonts w:ascii="Times New Roman" w:eastAsia="Calibri" w:hAnsi="Times New Roman" w:cs="Times New Roman"/>
          <w:lang w:bidi="pt-PT"/>
        </w:rPr>
        <w:t>, v. 13, n. 3, p. 344-352, 2005.</w:t>
      </w:r>
    </w:p>
    <w:p w14:paraId="44FD618E" w14:textId="77777777" w:rsidR="0022135E" w:rsidRPr="00C86CE3" w:rsidRDefault="0022135E" w:rsidP="0088174D">
      <w:pPr>
        <w:ind w:right="585"/>
        <w:rPr>
          <w:rFonts w:ascii="Times New Roman" w:eastAsia="Calibri" w:hAnsi="Times New Roman" w:cs="Times New Roman"/>
          <w:lang w:bidi="pt-PT"/>
        </w:rPr>
      </w:pPr>
    </w:p>
    <w:p w14:paraId="3DBBABDA" w14:textId="55841720" w:rsidR="00F76107" w:rsidRPr="00A30686" w:rsidRDefault="0022135E" w:rsidP="00A30686">
      <w:pPr>
        <w:ind w:right="585"/>
        <w:rPr>
          <w:rFonts w:ascii="Times New Roman" w:eastAsia="Calibri" w:hAnsi="Times New Roman" w:cs="Times New Roman"/>
          <w:lang w:bidi="pt-PT"/>
        </w:rPr>
      </w:pPr>
      <w:r w:rsidRPr="00C86CE3">
        <w:rPr>
          <w:rFonts w:ascii="Times New Roman" w:eastAsia="Calibri" w:hAnsi="Times New Roman" w:cs="Times New Roman"/>
          <w:lang w:bidi="pt-PT"/>
        </w:rPr>
        <w:t xml:space="preserve">ROCHA, P. K. </w:t>
      </w:r>
      <w:r w:rsidRPr="00C86CE3">
        <w:rPr>
          <w:rFonts w:ascii="Times New Roman" w:eastAsia="Calibri" w:hAnsi="Times New Roman" w:cs="Times New Roman"/>
          <w:i/>
          <w:iCs/>
          <w:lang w:bidi="pt-PT"/>
        </w:rPr>
        <w:t>et al.</w:t>
      </w:r>
      <w:r w:rsidRPr="00C86CE3">
        <w:rPr>
          <w:rFonts w:ascii="Times New Roman" w:eastAsia="Calibri" w:hAnsi="Times New Roman" w:cs="Times New Roman"/>
          <w:lang w:bidi="pt-PT"/>
        </w:rPr>
        <w:t xml:space="preserve"> Cuidado e tecnologia: aproximações através do Modelo de Cuidado. </w:t>
      </w:r>
      <w:r w:rsidRPr="00C86CE3">
        <w:rPr>
          <w:rFonts w:ascii="Times New Roman" w:eastAsia="Calibri" w:hAnsi="Times New Roman" w:cs="Times New Roman"/>
          <w:b/>
          <w:lang w:bidi="pt-PT"/>
        </w:rPr>
        <w:t>Revista Brasileira de Enfermagem</w:t>
      </w:r>
      <w:r w:rsidRPr="00C86CE3">
        <w:rPr>
          <w:rFonts w:ascii="Times New Roman" w:eastAsia="Calibri" w:hAnsi="Times New Roman" w:cs="Times New Roman"/>
          <w:lang w:bidi="pt-PT"/>
        </w:rPr>
        <w:t xml:space="preserve">, v. </w:t>
      </w:r>
      <w:r w:rsidR="00A30686">
        <w:rPr>
          <w:rFonts w:ascii="Times New Roman" w:eastAsia="Calibri" w:hAnsi="Times New Roman" w:cs="Times New Roman"/>
          <w:lang w:bidi="pt-PT"/>
        </w:rPr>
        <w:t>61, n. 1, p. 113-116, 2008.</w:t>
      </w:r>
      <w:bookmarkStart w:id="0" w:name="_GoBack"/>
      <w:bookmarkEnd w:id="0"/>
    </w:p>
    <w:sectPr w:rsidR="00F76107" w:rsidRPr="00A30686" w:rsidSect="00F76107">
      <w:footerReference w:type="default" r:id="rId7"/>
      <w:headerReference w:type="first" r:id="rId8"/>
      <w:footerReference w:type="first" r:id="rId9"/>
      <w:pgSz w:w="11906" w:h="16838"/>
      <w:pgMar w:top="1701" w:right="1134" w:bottom="1134" w:left="1701"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59C90" w16cex:dateUtc="2020-07-24T20:44:00Z"/>
  <w16cex:commentExtensible w16cex:durableId="22C5AA65" w16cex:dateUtc="2020-07-24T21:43:00Z"/>
  <w16cex:commentExtensible w16cex:durableId="22C5A008" w16cex:dateUtc="2020-07-24T20:59:00Z"/>
  <w16cex:commentExtensible w16cex:durableId="22C5A060" w16cex:dateUtc="2020-07-24T21:01:00Z"/>
  <w16cex:commentExtensible w16cex:durableId="22C5A09C" w16cex:dateUtc="2020-07-24T21:02:00Z"/>
  <w16cex:commentExtensible w16cex:durableId="22C5A0B3" w16cex:dateUtc="2020-07-24T21:02:00Z"/>
  <w16cex:commentExtensible w16cex:durableId="22C5A9B4" w16cex:dateUtc="2020-07-24T21:40:00Z"/>
  <w16cex:commentExtensible w16cex:durableId="22C5A9C8" w16cex:dateUtc="2020-07-24T2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7C8C05" w16cid:durableId="22C59C90"/>
  <w16cid:commentId w16cid:paraId="4902E8F1" w16cid:durableId="22C5AA65"/>
  <w16cid:commentId w16cid:paraId="0B5F93CE" w16cid:durableId="22C5A008"/>
  <w16cid:commentId w16cid:paraId="6CB6006D" w16cid:durableId="22C5A060"/>
  <w16cid:commentId w16cid:paraId="1D3B5773" w16cid:durableId="22C5A09C"/>
  <w16cid:commentId w16cid:paraId="0896A861" w16cid:durableId="22C5A0B3"/>
  <w16cid:commentId w16cid:paraId="3CB04511" w16cid:durableId="22C5A9B4"/>
  <w16cid:commentId w16cid:paraId="1DFD3383" w16cid:durableId="22C5A9C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91D81" w14:textId="77777777" w:rsidR="00D14799" w:rsidRDefault="00D14799" w:rsidP="00324CA4">
      <w:r>
        <w:separator/>
      </w:r>
    </w:p>
  </w:endnote>
  <w:endnote w:type="continuationSeparator" w:id="0">
    <w:p w14:paraId="27C71459" w14:textId="77777777" w:rsidR="00D14799" w:rsidRDefault="00D14799" w:rsidP="0032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B4766" w14:textId="77777777" w:rsidR="00F76107" w:rsidRDefault="00F76107">
    <w:pPr>
      <w:pStyle w:val="Rodap"/>
    </w:pPr>
    <w:r>
      <w:rPr>
        <w:noProof/>
      </w:rPr>
      <mc:AlternateContent>
        <mc:Choice Requires="wpg">
          <w:drawing>
            <wp:anchor distT="0" distB="0" distL="114300" distR="114300" simplePos="0" relativeHeight="251660288" behindDoc="1" locked="0" layoutInCell="1" allowOverlap="1" wp14:anchorId="5DBEC9D2" wp14:editId="7B517433">
              <wp:simplePos x="0" y="0"/>
              <wp:positionH relativeFrom="page">
                <wp:posOffset>0</wp:posOffset>
              </wp:positionH>
              <wp:positionV relativeFrom="page">
                <wp:posOffset>10542905</wp:posOffset>
              </wp:positionV>
              <wp:extent cx="7562850" cy="157480"/>
              <wp:effectExtent l="0" t="0" r="0" b="0"/>
              <wp:wrapNone/>
              <wp:docPr id="2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3" name="Freeform 21"/>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3B6B14" id="Grupo 22" o:spid="_x0000_s1026" style="position:absolute;margin-left:0;margin-top:830.15pt;width:595.5pt;height:12.4pt;z-index:-251656192;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">
              <v:shape id="Freeform 21"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" path="m330,l7970,r,248l,248,330,xe" fillcolor="#3fa0ba" stroked="f">
                <v:path arrowok="t" o:connecttype="custom" o:connectlocs="330,16597;7970,16597;7970,16845;0,16845;330,16597" o:connectangles="0,0,0,0,0"/>
              </v:shape>
              <v:shape id="Freeform 22"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" path="m,l4270,,3940,248,,248,,xe" fillcolor="#087ea6" stroked="f">
                <v:path arrowok="t" o:connecttype="custom" o:connectlocs="0,16597;4270,16597;3940,16845;0,16845;0,16597" o:connectangles="0,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3C03F" w14:textId="77777777" w:rsidR="00F76107" w:rsidRDefault="00F76107">
    <w:pPr>
      <w:pStyle w:val="Rodap"/>
    </w:pPr>
    <w:r>
      <w:rPr>
        <w:noProof/>
      </w:rPr>
      <mc:AlternateContent>
        <mc:Choice Requires="wpg">
          <w:drawing>
            <wp:anchor distT="0" distB="0" distL="114300" distR="114300" simplePos="0" relativeHeight="251659264" behindDoc="1" locked="0" layoutInCell="1" allowOverlap="1" wp14:anchorId="0ECA6F23" wp14:editId="07165B99">
              <wp:simplePos x="0" y="0"/>
              <wp:positionH relativeFrom="page">
                <wp:posOffset>0</wp:posOffset>
              </wp:positionH>
              <wp:positionV relativeFrom="page">
                <wp:posOffset>10533380</wp:posOffset>
              </wp:positionV>
              <wp:extent cx="7562850" cy="157480"/>
              <wp:effectExtent l="0" t="0" r="0" b="0"/>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0" name="Freeform 18"/>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83E700" id="Grupo 19" o:spid="_x0000_s1026" style="position:absolute;margin-left:0;margin-top:829.4pt;width:595.5pt;height:12.4pt;z-index:-251657216;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">
              <v:shape id="Freeform 18"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" path="m330,l7970,r,248l,248,330,xe" fillcolor="#3fa0ba" stroked="f">
                <v:path arrowok="t" o:connecttype="custom" o:connectlocs="330,16597;7970,16597;7970,16845;0,16845;330,16597" o:connectangles="0,0,0,0,0"/>
              </v:shape>
              <v:shape id="Freeform 19"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" path="m,l4270,,3940,248,,248,,xe" fillcolor="#087ea6" stroked="f">
                <v:path arrowok="t" o:connecttype="custom" o:connectlocs="0,16597;4270,16597;3940,16845;0,16845;0,16597"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7D97F" w14:textId="77777777" w:rsidR="00D14799" w:rsidRDefault="00D14799" w:rsidP="00324CA4">
      <w:r>
        <w:separator/>
      </w:r>
    </w:p>
  </w:footnote>
  <w:footnote w:type="continuationSeparator" w:id="0">
    <w:p w14:paraId="061422F7" w14:textId="77777777" w:rsidR="00D14799" w:rsidRDefault="00D14799" w:rsidP="00324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A2E79" w14:textId="77777777" w:rsidR="00F76107" w:rsidRDefault="00F76107">
    <w:pPr>
      <w:pStyle w:val="Cabealho"/>
    </w:pPr>
    <w:r>
      <w:rPr>
        <w:noProof/>
      </w:rPr>
      <mc:AlternateContent>
        <mc:Choice Requires="wpg">
          <w:drawing>
            <wp:anchor distT="0" distB="0" distL="114300" distR="114300" simplePos="0" relativeHeight="251658240" behindDoc="1" locked="0" layoutInCell="1" allowOverlap="1" wp14:anchorId="7EE3B7F1" wp14:editId="01149CA7">
              <wp:simplePos x="0" y="0"/>
              <wp:positionH relativeFrom="page">
                <wp:posOffset>0</wp:posOffset>
              </wp:positionH>
              <wp:positionV relativeFrom="page">
                <wp:posOffset>0</wp:posOffset>
              </wp:positionV>
              <wp:extent cx="7289800" cy="1737360"/>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9800" cy="1737360"/>
                        <a:chOff x="0" y="0"/>
                        <a:chExt cx="11480" cy="2736"/>
                      </a:xfrm>
                    </wpg:grpSpPr>
                    <wps:wsp>
                      <wps:cNvPr id="11" name="Freeform 10"/>
                      <wps:cNvSpPr>
                        <a:spLocks/>
                      </wps:cNvSpPr>
                      <wps:spPr bwMode="auto">
                        <a:xfrm>
                          <a:off x="1591" y="0"/>
                          <a:ext cx="9889" cy="349"/>
                        </a:xfrm>
                        <a:custGeom>
                          <a:avLst/>
                          <a:gdLst>
                            <a:gd name="T0" fmla="+- 0 2056 1591"/>
                            <a:gd name="T1" fmla="*/ T0 w 9889"/>
                            <a:gd name="T2" fmla="*/ 0 h 349"/>
                            <a:gd name="T3" fmla="+- 0 11480 1591"/>
                            <a:gd name="T4" fmla="*/ T3 w 9889"/>
                            <a:gd name="T5" fmla="*/ 0 h 349"/>
                            <a:gd name="T6" fmla="+- 0 11015 1591"/>
                            <a:gd name="T7" fmla="*/ T6 w 9889"/>
                            <a:gd name="T8" fmla="*/ 349 h 349"/>
                            <a:gd name="T9" fmla="+- 0 1591 1591"/>
                            <a:gd name="T10" fmla="*/ T9 w 9889"/>
                            <a:gd name="T11" fmla="*/ 349 h 349"/>
                            <a:gd name="T12" fmla="+- 0 2056 1591"/>
                            <a:gd name="T13" fmla="*/ T12 w 9889"/>
                            <a:gd name="T14" fmla="*/ 0 h 349"/>
                          </a:gdLst>
                          <a:ahLst/>
                          <a:cxnLst>
                            <a:cxn ang="0">
                              <a:pos x="T1" y="T2"/>
                            </a:cxn>
                            <a:cxn ang="0">
                              <a:pos x="T4" y="T5"/>
                            </a:cxn>
                            <a:cxn ang="0">
                              <a:pos x="T7" y="T8"/>
                            </a:cxn>
                            <a:cxn ang="0">
                              <a:pos x="T10" y="T11"/>
                            </a:cxn>
                            <a:cxn ang="0">
                              <a:pos x="T13" y="T14"/>
                            </a:cxn>
                          </a:cxnLst>
                          <a:rect l="0" t="0" r="r" b="b"/>
                          <a:pathLst>
                            <a:path w="9889" h="349">
                              <a:moveTo>
                                <a:pt x="465" y="0"/>
                              </a:moveTo>
                              <a:lnTo>
                                <a:pt x="9889" y="0"/>
                              </a:lnTo>
                              <a:lnTo>
                                <a:pt x="9424" y="349"/>
                              </a:lnTo>
                              <a:lnTo>
                                <a:pt x="0" y="349"/>
                              </a:lnTo>
                              <a:lnTo>
                                <a:pt x="465"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0" y="0"/>
                          <a:ext cx="2057" cy="349"/>
                        </a:xfrm>
                        <a:custGeom>
                          <a:avLst/>
                          <a:gdLst>
                            <a:gd name="T0" fmla="*/ 0 w 2057"/>
                            <a:gd name="T1" fmla="*/ 0 h 349"/>
                            <a:gd name="T2" fmla="*/ 2056 w 2057"/>
                            <a:gd name="T3" fmla="*/ 0 h 349"/>
                            <a:gd name="T4" fmla="*/ 1591 w 2057"/>
                            <a:gd name="T5" fmla="*/ 349 h 349"/>
                            <a:gd name="T6" fmla="*/ 0 w 2057"/>
                            <a:gd name="T7" fmla="*/ 349 h 349"/>
                            <a:gd name="T8" fmla="*/ 0 w 2057"/>
                            <a:gd name="T9" fmla="*/ 0 h 349"/>
                          </a:gdLst>
                          <a:ahLst/>
                          <a:cxnLst>
                            <a:cxn ang="0">
                              <a:pos x="T0" y="T1"/>
                            </a:cxn>
                            <a:cxn ang="0">
                              <a:pos x="T2" y="T3"/>
                            </a:cxn>
                            <a:cxn ang="0">
                              <a:pos x="T4" y="T5"/>
                            </a:cxn>
                            <a:cxn ang="0">
                              <a:pos x="T6" y="T7"/>
                            </a:cxn>
                            <a:cxn ang="0">
                              <a:pos x="T8" y="T9"/>
                            </a:cxn>
                          </a:cxnLst>
                          <a:rect l="0" t="0" r="r" b="b"/>
                          <a:pathLst>
                            <a:path w="2057" h="349">
                              <a:moveTo>
                                <a:pt x="0" y="0"/>
                              </a:moveTo>
                              <a:lnTo>
                                <a:pt x="2056" y="0"/>
                              </a:lnTo>
                              <a:lnTo>
                                <a:pt x="1591" y="349"/>
                              </a:lnTo>
                              <a:lnTo>
                                <a:pt x="0" y="349"/>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5" y="0"/>
                          <a:ext cx="5580" cy="2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15" y="2413"/>
                          <a:ext cx="323"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413" y="0"/>
                          <a:ext cx="68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Freeform 15"/>
                      <wps:cNvSpPr>
                        <a:spLocks/>
                      </wps:cNvSpPr>
                      <wps:spPr bwMode="auto">
                        <a:xfrm>
                          <a:off x="0" y="0"/>
                          <a:ext cx="11480" cy="349"/>
                        </a:xfrm>
                        <a:custGeom>
                          <a:avLst/>
                          <a:gdLst>
                            <a:gd name="T0" fmla="*/ 11480 w 11480"/>
                            <a:gd name="T1" fmla="*/ 0 h 349"/>
                            <a:gd name="T2" fmla="*/ 2056 w 11480"/>
                            <a:gd name="T3" fmla="*/ 0 h 349"/>
                            <a:gd name="T4" fmla="*/ 0 w 11480"/>
                            <a:gd name="T5" fmla="*/ 0 h 349"/>
                            <a:gd name="T6" fmla="*/ 0 w 11480"/>
                            <a:gd name="T7" fmla="*/ 349 h 349"/>
                            <a:gd name="T8" fmla="*/ 1591 w 11480"/>
                            <a:gd name="T9" fmla="*/ 349 h 349"/>
                            <a:gd name="T10" fmla="*/ 11015 w 11480"/>
                            <a:gd name="T11" fmla="*/ 349 h 349"/>
                            <a:gd name="T12" fmla="*/ 11480 w 11480"/>
                            <a:gd name="T13" fmla="*/ 0 h 349"/>
                          </a:gdLst>
                          <a:ahLst/>
                          <a:cxnLst>
                            <a:cxn ang="0">
                              <a:pos x="T0" y="T1"/>
                            </a:cxn>
                            <a:cxn ang="0">
                              <a:pos x="T2" y="T3"/>
                            </a:cxn>
                            <a:cxn ang="0">
                              <a:pos x="T4" y="T5"/>
                            </a:cxn>
                            <a:cxn ang="0">
                              <a:pos x="T6" y="T7"/>
                            </a:cxn>
                            <a:cxn ang="0">
                              <a:pos x="T8" y="T9"/>
                            </a:cxn>
                            <a:cxn ang="0">
                              <a:pos x="T10" y="T11"/>
                            </a:cxn>
                            <a:cxn ang="0">
                              <a:pos x="T12" y="T13"/>
                            </a:cxn>
                          </a:cxnLst>
                          <a:rect l="0" t="0" r="r" b="b"/>
                          <a:pathLst>
                            <a:path w="11480" h="349">
                              <a:moveTo>
                                <a:pt x="11480" y="0"/>
                              </a:moveTo>
                              <a:lnTo>
                                <a:pt x="2056" y="0"/>
                              </a:lnTo>
                              <a:lnTo>
                                <a:pt x="0" y="0"/>
                              </a:lnTo>
                              <a:lnTo>
                                <a:pt x="0" y="349"/>
                              </a:lnTo>
                              <a:lnTo>
                                <a:pt x="1591" y="349"/>
                              </a:lnTo>
                              <a:lnTo>
                                <a:pt x="11015" y="349"/>
                              </a:lnTo>
                              <a:lnTo>
                                <a:pt x="11480" y="0"/>
                              </a:lnTo>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73" y="0"/>
                          <a:ext cx="4414" cy="2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6DAB462" id="Grupo 10" o:spid="_x0000_s1026" style="position:absolute;margin-left:0;margin-top:0;width:574pt;height:136.8pt;z-index:-251658240;mso-position-horizontal-relative:page;mso-position-vertical-relative:page" coordsize="11480,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">
              <v:shape id="Freeform 10" o:spid="_x0000_s1027" style="position:absolute;left:1591;width:9889;height:349;visibility:visible;mso-wrap-style:square;v-text-anchor:top" coordsize="988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" path="m465,l9889,,9424,349,,349,465,xe" fillcolor="#3fa0ba" stroked="f">
                <v:path arrowok="t" o:connecttype="custom" o:connectlocs="465,0;9889,0;9424,349;0,349;465,0" o:connectangles="0,0,0,0,0"/>
              </v:shape>
              <v:shape id="Freeform 11" o:spid="_x0000_s1028" style="position:absolute;width:2057;height:349;visibility:visible;mso-wrap-style:square;v-text-anchor:top" coordsize="205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" path="m,l2056,,1591,349,,349,,xe" fillcolor="#087ea6" stroked="f">
                <v:path arrowok="t" o:connecttype="custom" o:connectlocs="0,0;2056,0;1591,349;0,34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305;width:5580;height:2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">
                <v:imagedata r:id="rId5" o:title=""/>
              </v:shape>
              <v:shape id="Picture 13" o:spid="_x0000_s1030" type="#_x0000_t75" style="position:absolute;left:3115;top:2413;width:32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">
                <v:imagedata r:id="rId6" o:title=""/>
              </v:shape>
              <v:shape id="Picture 14" o:spid="_x0000_s1031" type="#_x0000_t75" style="position:absolute;left:5413;width:687;height: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">
                <v:imagedata r:id="rId7" o:title=""/>
              </v:shape>
              <v:shape id="Freeform 15" o:spid="_x0000_s1032" style="position:absolute;width:11480;height:349;visibility:visible;mso-wrap-style:square;v-text-anchor:top" coordsize="1148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" path="m11480,l2056,,,,,349r1591,l11015,349,11480,e" fillcolor="#3fa0ba" stroked="f">
                <v:path arrowok="t" o:connecttype="custom" o:connectlocs="11480,0;2056,0;0,0;0,349;1591,349;11015,349;11480,0" o:connectangles="0,0,0,0,0,0,0"/>
              </v:shape>
              <v:shape id="Picture 16" o:spid="_x0000_s1033" type="#_x0000_t75" style="position:absolute;left:873;width:4414;height:2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">
                <v:imagedata r:id="rId8"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3574B"/>
    <w:multiLevelType w:val="multilevel"/>
    <w:tmpl w:val="4ED80FA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13B12E7B"/>
    <w:multiLevelType w:val="multilevel"/>
    <w:tmpl w:val="E5EC2DC4"/>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15:restartNumberingAfterBreak="0">
    <w:nsid w:val="16DB0BE8"/>
    <w:multiLevelType w:val="multilevel"/>
    <w:tmpl w:val="F3E8969C"/>
    <w:lvl w:ilvl="0">
      <w:start w:val="4"/>
      <w:numFmt w:val="decimal"/>
      <w:lvlText w:val="%1"/>
      <w:lvlJc w:val="left"/>
      <w:pPr>
        <w:ind w:left="687" w:hanging="467"/>
      </w:pPr>
      <w:rPr>
        <w:vertAlign w:val="baseline"/>
      </w:rPr>
    </w:lvl>
    <w:lvl w:ilvl="1">
      <w:start w:val="6"/>
      <w:numFmt w:val="decimal"/>
      <w:lvlText w:val="%1.%2."/>
      <w:lvlJc w:val="left"/>
      <w:pPr>
        <w:ind w:left="687" w:hanging="467"/>
      </w:pPr>
      <w:rPr>
        <w:rFonts w:ascii="Arial" w:eastAsia="Arial" w:hAnsi="Arial" w:cs="Arial"/>
        <w:b/>
        <w:sz w:val="24"/>
        <w:szCs w:val="24"/>
        <w:vertAlign w:val="baseline"/>
      </w:rPr>
    </w:lvl>
    <w:lvl w:ilvl="2">
      <w:start w:val="1"/>
      <w:numFmt w:val="decimal"/>
      <w:lvlText w:val="%1.%2.%3."/>
      <w:lvlJc w:val="left"/>
      <w:pPr>
        <w:ind w:left="221" w:hanging="727"/>
      </w:pPr>
      <w:rPr>
        <w:rFonts w:ascii="Arial" w:eastAsia="Arial" w:hAnsi="Arial" w:cs="Arial"/>
        <w:sz w:val="24"/>
        <w:szCs w:val="24"/>
        <w:vertAlign w:val="baseline"/>
      </w:rPr>
    </w:lvl>
    <w:lvl w:ilvl="3">
      <w:numFmt w:val="bullet"/>
      <w:lvlText w:val="•"/>
      <w:lvlJc w:val="left"/>
      <w:pPr>
        <w:ind w:left="2503" w:hanging="726"/>
      </w:pPr>
      <w:rPr>
        <w:vertAlign w:val="baseline"/>
      </w:rPr>
    </w:lvl>
    <w:lvl w:ilvl="4">
      <w:numFmt w:val="bullet"/>
      <w:lvlText w:val="•"/>
      <w:lvlJc w:val="left"/>
      <w:pPr>
        <w:ind w:left="3415" w:hanging="727"/>
      </w:pPr>
      <w:rPr>
        <w:vertAlign w:val="baseline"/>
      </w:rPr>
    </w:lvl>
    <w:lvl w:ilvl="5">
      <w:numFmt w:val="bullet"/>
      <w:lvlText w:val="•"/>
      <w:lvlJc w:val="left"/>
      <w:pPr>
        <w:ind w:left="4327" w:hanging="727"/>
      </w:pPr>
      <w:rPr>
        <w:vertAlign w:val="baseline"/>
      </w:rPr>
    </w:lvl>
    <w:lvl w:ilvl="6">
      <w:numFmt w:val="bullet"/>
      <w:lvlText w:val="•"/>
      <w:lvlJc w:val="left"/>
      <w:pPr>
        <w:ind w:left="5238" w:hanging="727"/>
      </w:pPr>
      <w:rPr>
        <w:vertAlign w:val="baseline"/>
      </w:rPr>
    </w:lvl>
    <w:lvl w:ilvl="7">
      <w:numFmt w:val="bullet"/>
      <w:lvlText w:val="•"/>
      <w:lvlJc w:val="left"/>
      <w:pPr>
        <w:ind w:left="6150" w:hanging="727"/>
      </w:pPr>
      <w:rPr>
        <w:vertAlign w:val="baseline"/>
      </w:rPr>
    </w:lvl>
    <w:lvl w:ilvl="8">
      <w:numFmt w:val="bullet"/>
      <w:lvlText w:val="•"/>
      <w:lvlJc w:val="left"/>
      <w:pPr>
        <w:ind w:left="7062" w:hanging="727"/>
      </w:pPr>
      <w:rPr>
        <w:vertAlign w:val="baseline"/>
      </w:rPr>
    </w:lvl>
  </w:abstractNum>
  <w:abstractNum w:abstractNumId="3" w15:restartNumberingAfterBreak="0">
    <w:nsid w:val="22321083"/>
    <w:multiLevelType w:val="multilevel"/>
    <w:tmpl w:val="5E380170"/>
    <w:lvl w:ilvl="0">
      <w:numFmt w:val="bullet"/>
      <w:lvlText w:val="-"/>
      <w:lvlJc w:val="left"/>
      <w:pPr>
        <w:ind w:left="367" w:hanging="146"/>
      </w:pPr>
      <w:rPr>
        <w:rFonts w:ascii="Arial" w:eastAsia="Arial" w:hAnsi="Arial" w:cs="Arial"/>
        <w:sz w:val="24"/>
        <w:szCs w:val="24"/>
        <w:vertAlign w:val="baseline"/>
      </w:rPr>
    </w:lvl>
    <w:lvl w:ilvl="1">
      <w:numFmt w:val="bullet"/>
      <w:lvlText w:val="•"/>
      <w:lvlJc w:val="left"/>
      <w:pPr>
        <w:ind w:left="1212" w:hanging="147"/>
      </w:pPr>
      <w:rPr>
        <w:vertAlign w:val="baseline"/>
      </w:rPr>
    </w:lvl>
    <w:lvl w:ilvl="2">
      <w:numFmt w:val="bullet"/>
      <w:lvlText w:val="•"/>
      <w:lvlJc w:val="left"/>
      <w:pPr>
        <w:ind w:left="2065" w:hanging="147"/>
      </w:pPr>
      <w:rPr>
        <w:vertAlign w:val="baseline"/>
      </w:rPr>
    </w:lvl>
    <w:lvl w:ilvl="3">
      <w:numFmt w:val="bullet"/>
      <w:lvlText w:val="•"/>
      <w:lvlJc w:val="left"/>
      <w:pPr>
        <w:ind w:left="2917" w:hanging="147"/>
      </w:pPr>
      <w:rPr>
        <w:vertAlign w:val="baseline"/>
      </w:rPr>
    </w:lvl>
    <w:lvl w:ilvl="4">
      <w:numFmt w:val="bullet"/>
      <w:lvlText w:val="•"/>
      <w:lvlJc w:val="left"/>
      <w:pPr>
        <w:ind w:left="3770" w:hanging="147"/>
      </w:pPr>
      <w:rPr>
        <w:vertAlign w:val="baseline"/>
      </w:rPr>
    </w:lvl>
    <w:lvl w:ilvl="5">
      <w:numFmt w:val="bullet"/>
      <w:lvlText w:val="•"/>
      <w:lvlJc w:val="left"/>
      <w:pPr>
        <w:ind w:left="4623" w:hanging="147"/>
      </w:pPr>
      <w:rPr>
        <w:vertAlign w:val="baseline"/>
      </w:rPr>
    </w:lvl>
    <w:lvl w:ilvl="6">
      <w:numFmt w:val="bullet"/>
      <w:lvlText w:val="•"/>
      <w:lvlJc w:val="left"/>
      <w:pPr>
        <w:ind w:left="5475" w:hanging="147"/>
      </w:pPr>
      <w:rPr>
        <w:vertAlign w:val="baseline"/>
      </w:rPr>
    </w:lvl>
    <w:lvl w:ilvl="7">
      <w:numFmt w:val="bullet"/>
      <w:lvlText w:val="•"/>
      <w:lvlJc w:val="left"/>
      <w:pPr>
        <w:ind w:left="6328" w:hanging="147"/>
      </w:pPr>
      <w:rPr>
        <w:vertAlign w:val="baseline"/>
      </w:rPr>
    </w:lvl>
    <w:lvl w:ilvl="8">
      <w:numFmt w:val="bullet"/>
      <w:lvlText w:val="•"/>
      <w:lvlJc w:val="left"/>
      <w:pPr>
        <w:ind w:left="7180" w:hanging="147"/>
      </w:pPr>
      <w:rPr>
        <w:vertAlign w:val="baseline"/>
      </w:rPr>
    </w:lvl>
  </w:abstractNum>
  <w:abstractNum w:abstractNumId="4" w15:restartNumberingAfterBreak="0">
    <w:nsid w:val="3B0E482D"/>
    <w:multiLevelType w:val="multilevel"/>
    <w:tmpl w:val="5E543C56"/>
    <w:lvl w:ilvl="0">
      <w:numFmt w:val="bullet"/>
      <w:lvlText w:val="-"/>
      <w:lvlJc w:val="left"/>
      <w:pPr>
        <w:ind w:left="221" w:hanging="146"/>
      </w:pPr>
      <w:rPr>
        <w:rFonts w:ascii="Arial" w:eastAsia="Arial" w:hAnsi="Arial" w:cs="Arial"/>
        <w:b/>
        <w:sz w:val="24"/>
        <w:szCs w:val="24"/>
        <w:vertAlign w:val="baseline"/>
      </w:rPr>
    </w:lvl>
    <w:lvl w:ilvl="1">
      <w:numFmt w:val="bullet"/>
      <w:lvlText w:val="•"/>
      <w:lvlJc w:val="left"/>
      <w:pPr>
        <w:ind w:left="1086" w:hanging="147"/>
      </w:pPr>
      <w:rPr>
        <w:vertAlign w:val="baseline"/>
      </w:rPr>
    </w:lvl>
    <w:lvl w:ilvl="2">
      <w:numFmt w:val="bullet"/>
      <w:lvlText w:val="•"/>
      <w:lvlJc w:val="left"/>
      <w:pPr>
        <w:ind w:left="1953" w:hanging="146"/>
      </w:pPr>
      <w:rPr>
        <w:vertAlign w:val="baseline"/>
      </w:rPr>
    </w:lvl>
    <w:lvl w:ilvl="3">
      <w:numFmt w:val="bullet"/>
      <w:lvlText w:val="•"/>
      <w:lvlJc w:val="left"/>
      <w:pPr>
        <w:ind w:left="2819" w:hanging="147"/>
      </w:pPr>
      <w:rPr>
        <w:vertAlign w:val="baseline"/>
      </w:rPr>
    </w:lvl>
    <w:lvl w:ilvl="4">
      <w:numFmt w:val="bullet"/>
      <w:lvlText w:val="•"/>
      <w:lvlJc w:val="left"/>
      <w:pPr>
        <w:ind w:left="3686" w:hanging="146"/>
      </w:pPr>
      <w:rPr>
        <w:vertAlign w:val="baseline"/>
      </w:rPr>
    </w:lvl>
    <w:lvl w:ilvl="5">
      <w:numFmt w:val="bullet"/>
      <w:lvlText w:val="•"/>
      <w:lvlJc w:val="left"/>
      <w:pPr>
        <w:ind w:left="4553" w:hanging="147"/>
      </w:pPr>
      <w:rPr>
        <w:vertAlign w:val="baseline"/>
      </w:rPr>
    </w:lvl>
    <w:lvl w:ilvl="6">
      <w:numFmt w:val="bullet"/>
      <w:lvlText w:val="•"/>
      <w:lvlJc w:val="left"/>
      <w:pPr>
        <w:ind w:left="5419" w:hanging="147"/>
      </w:pPr>
      <w:rPr>
        <w:vertAlign w:val="baseline"/>
      </w:rPr>
    </w:lvl>
    <w:lvl w:ilvl="7">
      <w:numFmt w:val="bullet"/>
      <w:lvlText w:val="•"/>
      <w:lvlJc w:val="left"/>
      <w:pPr>
        <w:ind w:left="6286" w:hanging="147"/>
      </w:pPr>
      <w:rPr>
        <w:vertAlign w:val="baseline"/>
      </w:rPr>
    </w:lvl>
    <w:lvl w:ilvl="8">
      <w:numFmt w:val="bullet"/>
      <w:lvlText w:val="•"/>
      <w:lvlJc w:val="left"/>
      <w:pPr>
        <w:ind w:left="7152" w:hanging="147"/>
      </w:pPr>
      <w:rPr>
        <w:vertAlign w:val="baseline"/>
      </w:rPr>
    </w:lvl>
  </w:abstractNum>
  <w:abstractNum w:abstractNumId="5" w15:restartNumberingAfterBreak="0">
    <w:nsid w:val="4ABD67FD"/>
    <w:multiLevelType w:val="multilevel"/>
    <w:tmpl w:val="4DA28F92"/>
    <w:lvl w:ilvl="0">
      <w:start w:val="1"/>
      <w:numFmt w:val="decimal"/>
      <w:lvlText w:val="%1."/>
      <w:lvlJc w:val="left"/>
      <w:pPr>
        <w:ind w:left="487" w:hanging="267"/>
      </w:pPr>
      <w:rPr>
        <w:b/>
        <w:vertAlign w:val="baseline"/>
      </w:rPr>
    </w:lvl>
    <w:lvl w:ilvl="1">
      <w:start w:val="1"/>
      <w:numFmt w:val="decimal"/>
      <w:lvlText w:val="%1.%2"/>
      <w:lvlJc w:val="left"/>
      <w:pPr>
        <w:ind w:left="620" w:hanging="400"/>
      </w:pPr>
      <w:rPr>
        <w:rFonts w:ascii="Arial" w:eastAsia="Arial" w:hAnsi="Arial" w:cs="Arial"/>
        <w:sz w:val="24"/>
        <w:szCs w:val="24"/>
        <w:vertAlign w:val="baseline"/>
      </w:rPr>
    </w:lvl>
    <w:lvl w:ilvl="2">
      <w:numFmt w:val="bullet"/>
      <w:lvlText w:val="•"/>
      <w:lvlJc w:val="left"/>
      <w:pPr>
        <w:ind w:left="620" w:hanging="400"/>
      </w:pPr>
      <w:rPr>
        <w:vertAlign w:val="baseline"/>
      </w:rPr>
    </w:lvl>
    <w:lvl w:ilvl="3">
      <w:numFmt w:val="bullet"/>
      <w:lvlText w:val="•"/>
      <w:lvlJc w:val="left"/>
      <w:pPr>
        <w:ind w:left="1653" w:hanging="400"/>
      </w:pPr>
      <w:rPr>
        <w:vertAlign w:val="baseline"/>
      </w:rPr>
    </w:lvl>
    <w:lvl w:ilvl="4">
      <w:numFmt w:val="bullet"/>
      <w:lvlText w:val="•"/>
      <w:lvlJc w:val="left"/>
      <w:pPr>
        <w:ind w:left="2686" w:hanging="400"/>
      </w:pPr>
      <w:rPr>
        <w:vertAlign w:val="baseline"/>
      </w:rPr>
    </w:lvl>
    <w:lvl w:ilvl="5">
      <w:numFmt w:val="bullet"/>
      <w:lvlText w:val="•"/>
      <w:lvlJc w:val="left"/>
      <w:pPr>
        <w:ind w:left="3719" w:hanging="400"/>
      </w:pPr>
      <w:rPr>
        <w:vertAlign w:val="baseline"/>
      </w:rPr>
    </w:lvl>
    <w:lvl w:ilvl="6">
      <w:numFmt w:val="bullet"/>
      <w:lvlText w:val="•"/>
      <w:lvlJc w:val="left"/>
      <w:pPr>
        <w:ind w:left="4753" w:hanging="400"/>
      </w:pPr>
      <w:rPr>
        <w:vertAlign w:val="baseline"/>
      </w:rPr>
    </w:lvl>
    <w:lvl w:ilvl="7">
      <w:numFmt w:val="bullet"/>
      <w:lvlText w:val="•"/>
      <w:lvlJc w:val="left"/>
      <w:pPr>
        <w:ind w:left="5786" w:hanging="400"/>
      </w:pPr>
      <w:rPr>
        <w:vertAlign w:val="baseline"/>
      </w:rPr>
    </w:lvl>
    <w:lvl w:ilvl="8">
      <w:numFmt w:val="bullet"/>
      <w:lvlText w:val="•"/>
      <w:lvlJc w:val="left"/>
      <w:pPr>
        <w:ind w:left="6819" w:hanging="400"/>
      </w:pPr>
      <w:rPr>
        <w:vertAlign w:val="baseline"/>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38A"/>
    <w:rsid w:val="00036066"/>
    <w:rsid w:val="00055263"/>
    <w:rsid w:val="0006063A"/>
    <w:rsid w:val="00077A29"/>
    <w:rsid w:val="00121CC5"/>
    <w:rsid w:val="001240EF"/>
    <w:rsid w:val="001C422C"/>
    <w:rsid w:val="00201BC5"/>
    <w:rsid w:val="00213A0C"/>
    <w:rsid w:val="0022135E"/>
    <w:rsid w:val="00225761"/>
    <w:rsid w:val="002270C9"/>
    <w:rsid w:val="002D3367"/>
    <w:rsid w:val="002F0256"/>
    <w:rsid w:val="00324CA4"/>
    <w:rsid w:val="00367CAF"/>
    <w:rsid w:val="004463BE"/>
    <w:rsid w:val="005070CB"/>
    <w:rsid w:val="00544C43"/>
    <w:rsid w:val="005B3D13"/>
    <w:rsid w:val="006A20DA"/>
    <w:rsid w:val="006D3EA1"/>
    <w:rsid w:val="006F2260"/>
    <w:rsid w:val="00702EEC"/>
    <w:rsid w:val="007107C5"/>
    <w:rsid w:val="007C2AE4"/>
    <w:rsid w:val="007D2493"/>
    <w:rsid w:val="0081238A"/>
    <w:rsid w:val="008310C3"/>
    <w:rsid w:val="00846200"/>
    <w:rsid w:val="00854C74"/>
    <w:rsid w:val="00874619"/>
    <w:rsid w:val="0088167C"/>
    <w:rsid w:val="0088174D"/>
    <w:rsid w:val="009109F0"/>
    <w:rsid w:val="00920090"/>
    <w:rsid w:val="009F007C"/>
    <w:rsid w:val="00A30686"/>
    <w:rsid w:val="00A61910"/>
    <w:rsid w:val="00A67930"/>
    <w:rsid w:val="00B30D53"/>
    <w:rsid w:val="00B466BF"/>
    <w:rsid w:val="00B7345D"/>
    <w:rsid w:val="00BB5D06"/>
    <w:rsid w:val="00BD6489"/>
    <w:rsid w:val="00C56382"/>
    <w:rsid w:val="00C86CE3"/>
    <w:rsid w:val="00C933FF"/>
    <w:rsid w:val="00CA1E4A"/>
    <w:rsid w:val="00CC35C1"/>
    <w:rsid w:val="00CC5289"/>
    <w:rsid w:val="00D14799"/>
    <w:rsid w:val="00D36236"/>
    <w:rsid w:val="00D46200"/>
    <w:rsid w:val="00DA450F"/>
    <w:rsid w:val="00DD128A"/>
    <w:rsid w:val="00DE53ED"/>
    <w:rsid w:val="00E0727A"/>
    <w:rsid w:val="00E0763A"/>
    <w:rsid w:val="00E67993"/>
    <w:rsid w:val="00E8650C"/>
    <w:rsid w:val="00F06DC7"/>
    <w:rsid w:val="00F33029"/>
    <w:rsid w:val="00F76107"/>
    <w:rsid w:val="00F922DB"/>
    <w:rsid w:val="00FC28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C7C7C"/>
  <w15:docId w15:val="{7D2279C2-7FDD-4D99-9768-6ED9CA17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paragraph" w:styleId="Corpodetexto">
    <w:name w:val="Body Text"/>
    <w:basedOn w:val="Normal"/>
    <w:link w:val="CorpodetextoChar"/>
    <w:uiPriority w:val="1"/>
    <w:qFormat/>
    <w:rsid w:val="00225761"/>
    <w:pPr>
      <w:widowControl w:val="0"/>
      <w:autoSpaceDE w:val="0"/>
      <w:autoSpaceDN w:val="0"/>
      <w:ind w:left="100" w:right="121" w:firstLine="850"/>
      <w:jc w:val="both"/>
    </w:pPr>
    <w:rPr>
      <w:rFonts w:ascii="Times New Roman" w:eastAsia="Times New Roman" w:hAnsi="Times New Roman" w:cs="Times New Roman"/>
      <w:lang w:val="pt-PT" w:eastAsia="pt-PT" w:bidi="pt-PT"/>
    </w:rPr>
  </w:style>
  <w:style w:type="character" w:customStyle="1" w:styleId="CorpodetextoChar">
    <w:name w:val="Corpo de texto Char"/>
    <w:basedOn w:val="Fontepargpadro"/>
    <w:link w:val="Corpodetexto"/>
    <w:uiPriority w:val="1"/>
    <w:rsid w:val="00225761"/>
    <w:rPr>
      <w:rFonts w:ascii="Times New Roman" w:eastAsia="Times New Roman" w:hAnsi="Times New Roman" w:cs="Times New Roman"/>
      <w:sz w:val="24"/>
      <w:szCs w:val="24"/>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09580">
      <w:bodyDiv w:val="1"/>
      <w:marLeft w:val="0"/>
      <w:marRight w:val="0"/>
      <w:marTop w:val="0"/>
      <w:marBottom w:val="0"/>
      <w:divBdr>
        <w:top w:val="none" w:sz="0" w:space="0" w:color="auto"/>
        <w:left w:val="none" w:sz="0" w:space="0" w:color="auto"/>
        <w:bottom w:val="none" w:sz="0" w:space="0" w:color="auto"/>
        <w:right w:val="none" w:sz="0" w:space="0" w:color="auto"/>
      </w:divBdr>
    </w:div>
    <w:div w:id="847134024">
      <w:bodyDiv w:val="1"/>
      <w:marLeft w:val="0"/>
      <w:marRight w:val="0"/>
      <w:marTop w:val="0"/>
      <w:marBottom w:val="0"/>
      <w:divBdr>
        <w:top w:val="none" w:sz="0" w:space="0" w:color="auto"/>
        <w:left w:val="none" w:sz="0" w:space="0" w:color="auto"/>
        <w:bottom w:val="none" w:sz="0" w:space="0" w:color="auto"/>
        <w:right w:val="none" w:sz="0" w:space="0" w:color="auto"/>
      </w:divBdr>
      <w:divsChild>
        <w:div w:id="113253384">
          <w:marLeft w:val="0"/>
          <w:marRight w:val="0"/>
          <w:marTop w:val="0"/>
          <w:marBottom w:val="0"/>
          <w:divBdr>
            <w:top w:val="none" w:sz="0" w:space="0" w:color="auto"/>
            <w:left w:val="none" w:sz="0" w:space="0" w:color="auto"/>
            <w:bottom w:val="none" w:sz="0" w:space="0" w:color="auto"/>
            <w:right w:val="none" w:sz="0" w:space="0" w:color="auto"/>
          </w:divBdr>
          <w:divsChild>
            <w:div w:id="68540109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386301770">
          <w:marLeft w:val="0"/>
          <w:marRight w:val="0"/>
          <w:marTop w:val="0"/>
          <w:marBottom w:val="0"/>
          <w:divBdr>
            <w:top w:val="none" w:sz="0" w:space="0" w:color="auto"/>
            <w:left w:val="none" w:sz="0" w:space="0" w:color="auto"/>
            <w:bottom w:val="none" w:sz="0" w:space="0" w:color="auto"/>
            <w:right w:val="none" w:sz="0" w:space="0" w:color="auto"/>
          </w:divBdr>
          <w:divsChild>
            <w:div w:id="187839401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572302760">
          <w:marLeft w:val="0"/>
          <w:marRight w:val="0"/>
          <w:marTop w:val="0"/>
          <w:marBottom w:val="0"/>
          <w:divBdr>
            <w:top w:val="none" w:sz="0" w:space="0" w:color="auto"/>
            <w:left w:val="none" w:sz="0" w:space="0" w:color="auto"/>
            <w:bottom w:val="none" w:sz="0" w:space="0" w:color="auto"/>
            <w:right w:val="none" w:sz="0" w:space="0" w:color="auto"/>
          </w:divBdr>
          <w:divsChild>
            <w:div w:id="167079538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453062114">
          <w:marLeft w:val="0"/>
          <w:marRight w:val="0"/>
          <w:marTop w:val="0"/>
          <w:marBottom w:val="0"/>
          <w:divBdr>
            <w:top w:val="none" w:sz="0" w:space="0" w:color="auto"/>
            <w:left w:val="none" w:sz="0" w:space="0" w:color="auto"/>
            <w:bottom w:val="none" w:sz="0" w:space="0" w:color="auto"/>
            <w:right w:val="none" w:sz="0" w:space="0" w:color="auto"/>
          </w:divBdr>
          <w:divsChild>
            <w:div w:id="72464748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756978242">
          <w:marLeft w:val="0"/>
          <w:marRight w:val="0"/>
          <w:marTop w:val="0"/>
          <w:marBottom w:val="0"/>
          <w:divBdr>
            <w:top w:val="none" w:sz="0" w:space="0" w:color="auto"/>
            <w:left w:val="none" w:sz="0" w:space="0" w:color="auto"/>
            <w:bottom w:val="none" w:sz="0" w:space="0" w:color="auto"/>
            <w:right w:val="none" w:sz="0" w:space="0" w:color="auto"/>
          </w:divBdr>
          <w:divsChild>
            <w:div w:id="97730042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844324695">
          <w:marLeft w:val="0"/>
          <w:marRight w:val="0"/>
          <w:marTop w:val="0"/>
          <w:marBottom w:val="0"/>
          <w:divBdr>
            <w:top w:val="none" w:sz="0" w:space="0" w:color="auto"/>
            <w:left w:val="none" w:sz="0" w:space="0" w:color="auto"/>
            <w:bottom w:val="none" w:sz="0" w:space="0" w:color="auto"/>
            <w:right w:val="none" w:sz="0" w:space="0" w:color="auto"/>
          </w:divBdr>
          <w:divsChild>
            <w:div w:id="26876661">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329284459">
          <w:marLeft w:val="0"/>
          <w:marRight w:val="0"/>
          <w:marTop w:val="0"/>
          <w:marBottom w:val="0"/>
          <w:divBdr>
            <w:top w:val="none" w:sz="0" w:space="0" w:color="auto"/>
            <w:left w:val="none" w:sz="0" w:space="0" w:color="auto"/>
            <w:bottom w:val="none" w:sz="0" w:space="0" w:color="auto"/>
            <w:right w:val="none" w:sz="0" w:space="0" w:color="auto"/>
          </w:divBdr>
          <w:divsChild>
            <w:div w:id="620112030">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2695</Words>
  <Characters>14559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Cidianna</dc:creator>
  <cp:lastModifiedBy>Ismael Moreira</cp:lastModifiedBy>
  <cp:revision>6</cp:revision>
  <cp:lastPrinted>2020-07-04T16:53:00Z</cp:lastPrinted>
  <dcterms:created xsi:type="dcterms:W3CDTF">2020-07-25T02:38:00Z</dcterms:created>
  <dcterms:modified xsi:type="dcterms:W3CDTF">2020-07-25T18:14:00Z</dcterms:modified>
</cp:coreProperties>
</file>