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794A9" w14:textId="77777777" w:rsidR="00AE59EB" w:rsidRDefault="00AE59EB">
      <w:pPr>
        <w:shd w:val="clear" w:color="auto" w:fill="FFFFFF"/>
        <w:rPr>
          <w:rFonts w:ascii="Arial" w:eastAsia="Arial" w:hAnsi="Arial" w:cs="Arial"/>
          <w:b/>
        </w:rPr>
      </w:pPr>
    </w:p>
    <w:p w14:paraId="6AEF1905" w14:textId="3B9B7B3D" w:rsidR="00AE59EB" w:rsidRDefault="00541304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EIXO TEMÁTICO:</w:t>
      </w:r>
      <w:r>
        <w:rPr>
          <w:rFonts w:ascii="Arial" w:eastAsia="Arial" w:hAnsi="Arial" w:cs="Arial"/>
        </w:rPr>
        <w:t xml:space="preserve"> </w:t>
      </w:r>
      <w:r w:rsidR="00FF0479">
        <w:rPr>
          <w:rFonts w:ascii="Arial" w:eastAsia="Arial" w:hAnsi="Arial" w:cs="Arial"/>
        </w:rPr>
        <w:t>BIOTECNOLOGIA, INOVAÇÃO E SAÚDE</w:t>
      </w:r>
    </w:p>
    <w:p w14:paraId="719FB7F2" w14:textId="77777777" w:rsidR="00AE59EB" w:rsidRDefault="00AE59EB">
      <w:pPr>
        <w:rPr>
          <w:rFonts w:ascii="Arial" w:eastAsia="Arial" w:hAnsi="Arial" w:cs="Arial"/>
          <w:i/>
          <w:color w:val="FF0000"/>
        </w:rPr>
      </w:pPr>
    </w:p>
    <w:p w14:paraId="719CE12A" w14:textId="079FB54B" w:rsidR="00FF0479" w:rsidRDefault="00FF0479" w:rsidP="00FF0479">
      <w:pPr>
        <w:pStyle w:val="Ttulo2"/>
        <w:shd w:val="clear" w:color="auto" w:fill="FFFFFF"/>
        <w:ind w:right="240"/>
        <w:jc w:val="center"/>
        <w:rPr>
          <w:rFonts w:ascii="Arial" w:eastAsia="Arial" w:hAnsi="Arial" w:cs="Arial"/>
          <w:i/>
          <w:color w:val="FF0000"/>
        </w:rPr>
      </w:pPr>
      <w:r w:rsidRPr="00FF0479">
        <w:rPr>
          <w:rFonts w:ascii="Arial" w:eastAsia="Arial" w:hAnsi="Arial" w:cs="Arial"/>
          <w:sz w:val="32"/>
          <w:szCs w:val="32"/>
        </w:rPr>
        <w:t>FISIOTERAPIA NA ASSISTÊNCIA DOMICILIAR DE CRIANÇAS COM PARALISIA CEREBRAL: UMA REVISÃO</w:t>
      </w:r>
    </w:p>
    <w:p w14:paraId="2A7707CA" w14:textId="51391ACD" w:rsidR="00AE59EB" w:rsidRDefault="00AE59EB">
      <w:pPr>
        <w:widowControl w:val="0"/>
        <w:tabs>
          <w:tab w:val="left" w:pos="8505"/>
        </w:tabs>
        <w:ind w:right="49"/>
        <w:jc w:val="right"/>
        <w:rPr>
          <w:rFonts w:ascii="Arial" w:eastAsia="Arial" w:hAnsi="Arial" w:cs="Arial"/>
          <w:i/>
          <w:color w:val="FF0000"/>
        </w:rPr>
      </w:pPr>
    </w:p>
    <w:p w14:paraId="337289DB" w14:textId="2C7160F8" w:rsidR="00AE59EB" w:rsidRDefault="00541304">
      <w:pPr>
        <w:widowControl w:val="0"/>
        <w:tabs>
          <w:tab w:val="left" w:pos="8505"/>
        </w:tabs>
        <w:ind w:right="4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FF0479">
        <w:rPr>
          <w:rFonts w:ascii="Arial" w:eastAsia="Arial" w:hAnsi="Arial" w:cs="Arial"/>
        </w:rPr>
        <w:t>ILVA</w:t>
      </w:r>
      <w:r>
        <w:rPr>
          <w:rFonts w:ascii="Arial" w:eastAsia="Arial" w:hAnsi="Arial" w:cs="Arial"/>
        </w:rPr>
        <w:t xml:space="preserve">, A. </w:t>
      </w:r>
      <w:r w:rsidR="00FF0479"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, </w:t>
      </w:r>
      <w:r w:rsidR="00FF0479">
        <w:rPr>
          <w:rFonts w:ascii="Arial" w:eastAsia="Arial" w:hAnsi="Arial" w:cs="Arial"/>
        </w:rPr>
        <w:t>SANTOS</w:t>
      </w:r>
      <w:r>
        <w:rPr>
          <w:rFonts w:ascii="Arial" w:eastAsia="Arial" w:hAnsi="Arial" w:cs="Arial"/>
        </w:rPr>
        <w:t xml:space="preserve">, </w:t>
      </w:r>
      <w:r w:rsidR="00FF0479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.</w:t>
      </w:r>
      <w:r w:rsidR="00FF0479">
        <w:rPr>
          <w:rFonts w:ascii="Arial" w:eastAsia="Arial" w:hAnsi="Arial" w:cs="Arial"/>
        </w:rPr>
        <w:t xml:space="preserve"> M. L. </w:t>
      </w:r>
      <w:r w:rsidR="00FF0479" w:rsidRPr="00FF0479">
        <w:rPr>
          <w:rFonts w:ascii="Arial" w:eastAsia="Arial" w:hAnsi="Arial" w:cs="Arial"/>
          <w:vertAlign w:val="superscript"/>
        </w:rPr>
        <w:t>1</w:t>
      </w:r>
      <w:r w:rsidR="00FF0479">
        <w:rPr>
          <w:rFonts w:ascii="Arial" w:eastAsia="Arial" w:hAnsi="Arial" w:cs="Arial"/>
        </w:rPr>
        <w:t xml:space="preserve">, SILVA, E.S. </w:t>
      </w:r>
      <w:r w:rsidR="00FF0479" w:rsidRPr="00FF0479"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e </w:t>
      </w:r>
      <w:r w:rsidR="00FF0479">
        <w:rPr>
          <w:rFonts w:ascii="Arial" w:eastAsia="Arial" w:hAnsi="Arial" w:cs="Arial"/>
        </w:rPr>
        <w:t>ACCIOLY</w:t>
      </w:r>
      <w:r>
        <w:rPr>
          <w:rFonts w:ascii="Arial" w:eastAsia="Arial" w:hAnsi="Arial" w:cs="Arial"/>
        </w:rPr>
        <w:t xml:space="preserve">, </w:t>
      </w:r>
      <w:r w:rsidR="00FF0479">
        <w:rPr>
          <w:rFonts w:ascii="Arial" w:eastAsia="Arial" w:hAnsi="Arial" w:cs="Arial"/>
        </w:rPr>
        <w:t>N.E.</w:t>
      </w:r>
      <w:r>
        <w:rPr>
          <w:rFonts w:ascii="Arial" w:eastAsia="Arial" w:hAnsi="Arial" w:cs="Arial"/>
        </w:rPr>
        <w:t xml:space="preserve"> </w:t>
      </w:r>
      <w:r w:rsidR="00FF0479">
        <w:rPr>
          <w:rFonts w:ascii="Arial" w:eastAsia="Arial" w:hAnsi="Arial" w:cs="Arial"/>
          <w:vertAlign w:val="superscript"/>
        </w:rPr>
        <w:t>1</w:t>
      </w:r>
    </w:p>
    <w:p w14:paraId="48CDBE23" w14:textId="77777777" w:rsidR="00FF0479" w:rsidRDefault="00FF0479">
      <w:pPr>
        <w:widowControl w:val="0"/>
        <w:ind w:right="49"/>
        <w:jc w:val="right"/>
        <w:rPr>
          <w:rFonts w:ascii="Arial" w:eastAsia="Arial" w:hAnsi="Arial" w:cs="Arial"/>
          <w:i/>
          <w:color w:val="FF0000"/>
        </w:rPr>
      </w:pPr>
    </w:p>
    <w:p w14:paraId="693C97DC" w14:textId="2EBC1CE8" w:rsidR="00AE59EB" w:rsidRDefault="00541304">
      <w:pPr>
        <w:widowControl w:val="0"/>
        <w:ind w:right="4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 </w:t>
      </w:r>
      <w:r w:rsidR="00FF0479">
        <w:rPr>
          <w:rFonts w:ascii="Arial" w:eastAsia="Arial" w:hAnsi="Arial" w:cs="Arial"/>
        </w:rPr>
        <w:t>Centro Universitário</w:t>
      </w:r>
      <w:r w:rsidR="00BA133B">
        <w:rPr>
          <w:rFonts w:ascii="Arial" w:eastAsia="Arial" w:hAnsi="Arial" w:cs="Arial"/>
        </w:rPr>
        <w:t xml:space="preserve"> Brasileiro-</w:t>
      </w:r>
      <w:r w:rsidR="00FF0479">
        <w:rPr>
          <w:rFonts w:ascii="Arial" w:eastAsia="Arial" w:hAnsi="Arial" w:cs="Arial"/>
        </w:rPr>
        <w:t xml:space="preserve"> </w:t>
      </w:r>
      <w:proofErr w:type="spellStart"/>
      <w:r w:rsidR="00FF0479">
        <w:rPr>
          <w:rFonts w:ascii="Arial" w:eastAsia="Arial" w:hAnsi="Arial" w:cs="Arial"/>
        </w:rPr>
        <w:t>Unibra</w:t>
      </w:r>
      <w:proofErr w:type="spellEnd"/>
      <w:r>
        <w:rPr>
          <w:rFonts w:ascii="Arial" w:eastAsia="Arial" w:hAnsi="Arial" w:cs="Arial"/>
        </w:rPr>
        <w:t xml:space="preserve">, </w:t>
      </w:r>
      <w:r w:rsidR="00FF0479">
        <w:rPr>
          <w:rFonts w:ascii="Arial" w:eastAsia="Arial" w:hAnsi="Arial" w:cs="Arial"/>
        </w:rPr>
        <w:t xml:space="preserve">Curso de </w:t>
      </w:r>
      <w:r w:rsidR="00FF0479">
        <w:rPr>
          <w:rFonts w:ascii="Arial" w:eastAsia="Arial" w:hAnsi="Arial" w:cs="Arial"/>
        </w:rPr>
        <w:t>Fisioterapia</w:t>
      </w:r>
    </w:p>
    <w:p w14:paraId="04ECB517" w14:textId="42E38CA8" w:rsidR="00AE59EB" w:rsidRDefault="00541304">
      <w:pPr>
        <w:widowControl w:val="0"/>
        <w:ind w:right="4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-mail do apresentador: </w:t>
      </w:r>
      <w:r w:rsidR="00FF0479" w:rsidRPr="00FF0479">
        <w:rPr>
          <w:rFonts w:ascii="Arial" w:eastAsia="Arial" w:hAnsi="Arial" w:cs="Arial"/>
        </w:rPr>
        <w:t>liene.andinho@hormail.com</w:t>
      </w:r>
    </w:p>
    <w:p w14:paraId="07EBEC4E" w14:textId="12413568" w:rsidR="00FF0479" w:rsidRDefault="00FF0479" w:rsidP="00FF0479">
      <w:pPr>
        <w:widowControl w:val="0"/>
        <w:ind w:right="49"/>
        <w:jc w:val="right"/>
        <w:rPr>
          <w:rFonts w:ascii="Arial" w:eastAsia="Arial" w:hAnsi="Arial" w:cs="Arial"/>
          <w:i/>
          <w:color w:val="FF0000"/>
        </w:rPr>
      </w:pPr>
    </w:p>
    <w:p w14:paraId="00D5219D" w14:textId="6AAA8D1A" w:rsidR="00AE59EB" w:rsidRDefault="00AE59EB">
      <w:pPr>
        <w:widowControl w:val="0"/>
        <w:tabs>
          <w:tab w:val="left" w:pos="8505"/>
        </w:tabs>
        <w:ind w:right="49"/>
        <w:jc w:val="right"/>
        <w:rPr>
          <w:rFonts w:ascii="Arial" w:eastAsia="Arial" w:hAnsi="Arial" w:cs="Arial"/>
          <w:i/>
          <w:color w:val="FF0000"/>
        </w:rPr>
      </w:pPr>
    </w:p>
    <w:p w14:paraId="208726F3" w14:textId="77777777" w:rsidR="00FF0479" w:rsidRDefault="00541304">
      <w:pPr>
        <w:widowControl w:val="0"/>
        <w:ind w:right="1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RESUMO EXPANDIDO – </w:t>
      </w:r>
    </w:p>
    <w:p w14:paraId="4CD0A362" w14:textId="1B3E8088" w:rsidR="00FF0479" w:rsidRDefault="00FF0479">
      <w:pPr>
        <w:widowControl w:val="0"/>
        <w:ind w:right="135"/>
        <w:jc w:val="both"/>
        <w:rPr>
          <w:rFonts w:ascii="Arial" w:eastAsia="Arial" w:hAnsi="Arial" w:cs="Arial"/>
        </w:rPr>
      </w:pPr>
      <w:r w:rsidRPr="00FF0479">
        <w:rPr>
          <w:rFonts w:ascii="Arial" w:eastAsia="Arial" w:hAnsi="Arial" w:cs="Arial"/>
          <w:b/>
          <w:bCs/>
        </w:rPr>
        <w:t>I</w:t>
      </w:r>
      <w:r w:rsidRPr="00FF0479">
        <w:rPr>
          <w:rFonts w:ascii="Arial" w:eastAsia="Arial" w:hAnsi="Arial" w:cs="Arial"/>
          <w:b/>
          <w:bCs/>
        </w:rPr>
        <w:t>ntrodução</w:t>
      </w:r>
      <w:r w:rsidRPr="00FF0479">
        <w:rPr>
          <w:rFonts w:ascii="Arial" w:eastAsia="Arial" w:hAnsi="Arial" w:cs="Arial"/>
          <w:b/>
          <w:bCs/>
        </w:rPr>
        <w:t>:</w:t>
      </w:r>
      <w:r w:rsidRPr="00FF0479">
        <w:rPr>
          <w:rFonts w:ascii="Arial" w:eastAsia="Arial" w:hAnsi="Arial" w:cs="Arial"/>
        </w:rPr>
        <w:t xml:space="preserve"> </w:t>
      </w:r>
      <w:r w:rsidR="00DC1616" w:rsidRPr="00DC1616">
        <w:rPr>
          <w:rFonts w:ascii="Arial" w:eastAsia="Arial" w:hAnsi="Arial" w:cs="Arial"/>
        </w:rPr>
        <w:t>A Paralisia Cerebral (PC), conhecida também como Encefalopatia Crônica Não- Progressiva da Infância, é definida como um grupo de desordens decorrentes de uma lesão no Sistema Nervoso Central que afeta o desenvolvimento do movimento e da postura</w:t>
      </w:r>
      <w:r w:rsidR="00DC1616">
        <w:rPr>
          <w:rFonts w:ascii="Arial" w:eastAsia="Arial" w:hAnsi="Arial" w:cs="Arial"/>
        </w:rPr>
        <w:t xml:space="preserve">. </w:t>
      </w:r>
      <w:r w:rsidRPr="00FF0479">
        <w:rPr>
          <w:rFonts w:ascii="Arial" w:eastAsia="Arial" w:hAnsi="Arial" w:cs="Arial"/>
        </w:rPr>
        <w:t xml:space="preserve">Tal condição requer tratamento </w:t>
      </w:r>
      <w:proofErr w:type="spellStart"/>
      <w:r w:rsidRPr="00FF0479">
        <w:rPr>
          <w:rFonts w:ascii="Arial" w:eastAsia="Arial" w:hAnsi="Arial" w:cs="Arial"/>
        </w:rPr>
        <w:t>multi</w:t>
      </w:r>
      <w:proofErr w:type="spellEnd"/>
      <w:r w:rsidRPr="00FF0479">
        <w:rPr>
          <w:rFonts w:ascii="Arial" w:eastAsia="Arial" w:hAnsi="Arial" w:cs="Arial"/>
        </w:rPr>
        <w:t xml:space="preserve"> e interdisciplinar, incluindo assistência da fisioterapia que pode ser realizada em diversos ambientes como ambulatório, hospital, domicílio.</w:t>
      </w:r>
      <w:r w:rsidR="00DC1616">
        <w:rPr>
          <w:rFonts w:ascii="Arial" w:eastAsia="Arial" w:hAnsi="Arial" w:cs="Arial"/>
        </w:rPr>
        <w:t xml:space="preserve"> </w:t>
      </w:r>
      <w:r w:rsidR="00DC1616" w:rsidRPr="00DC1616">
        <w:rPr>
          <w:rFonts w:ascii="Arial" w:eastAsia="Arial" w:hAnsi="Arial" w:cs="Arial"/>
        </w:rPr>
        <w:t xml:space="preserve">É sabido que a reabilitação domiciliar </w:t>
      </w:r>
      <w:r w:rsidR="000F2A78">
        <w:rPr>
          <w:rFonts w:ascii="Arial" w:eastAsia="Arial" w:hAnsi="Arial" w:cs="Arial"/>
        </w:rPr>
        <w:t>é capaz</w:t>
      </w:r>
      <w:r w:rsidR="00DC1616" w:rsidRPr="00DC1616">
        <w:rPr>
          <w:rFonts w:ascii="Arial" w:eastAsia="Arial" w:hAnsi="Arial" w:cs="Arial"/>
        </w:rPr>
        <w:t xml:space="preserve"> de ampliar o cuidado, envolvendo não apenas o paciente, mas também os familiares e assim melhorar a continuidade da reabilitação</w:t>
      </w:r>
      <w:r w:rsidR="000F2A78">
        <w:rPr>
          <w:rFonts w:ascii="Arial" w:eastAsia="Arial" w:hAnsi="Arial" w:cs="Arial"/>
        </w:rPr>
        <w:t xml:space="preserve"> por promover</w:t>
      </w:r>
      <w:r w:rsidR="00DC1616">
        <w:rPr>
          <w:rFonts w:ascii="Arial" w:eastAsia="Arial" w:hAnsi="Arial" w:cs="Arial"/>
        </w:rPr>
        <w:t xml:space="preserve"> maior</w:t>
      </w:r>
      <w:r w:rsidR="00DC1616" w:rsidRPr="00DC1616">
        <w:rPr>
          <w:rFonts w:ascii="Arial" w:eastAsia="Arial" w:hAnsi="Arial" w:cs="Arial"/>
        </w:rPr>
        <w:t xml:space="preserve"> adesão dos pacientes ao tratamento e auxilia</w:t>
      </w:r>
      <w:r w:rsidR="000F2A78">
        <w:rPr>
          <w:rFonts w:ascii="Arial" w:eastAsia="Arial" w:hAnsi="Arial" w:cs="Arial"/>
        </w:rPr>
        <w:t>r</w:t>
      </w:r>
      <w:r w:rsidR="00DC1616" w:rsidRPr="00DC1616">
        <w:rPr>
          <w:rFonts w:ascii="Arial" w:eastAsia="Arial" w:hAnsi="Arial" w:cs="Arial"/>
        </w:rPr>
        <w:t xml:space="preserve"> as famílias no enfrentamento do cuidado</w:t>
      </w:r>
      <w:r w:rsidR="000F2A78">
        <w:rPr>
          <w:rFonts w:ascii="Arial" w:eastAsia="Arial" w:hAnsi="Arial" w:cs="Arial"/>
        </w:rPr>
        <w:t>.</w:t>
      </w:r>
      <w:r w:rsidRPr="00FF0479">
        <w:rPr>
          <w:rFonts w:ascii="Arial" w:eastAsia="Arial" w:hAnsi="Arial" w:cs="Arial"/>
        </w:rPr>
        <w:t xml:space="preserve"> </w:t>
      </w:r>
      <w:r w:rsidRPr="00FF0479">
        <w:rPr>
          <w:rFonts w:ascii="Arial" w:eastAsia="Arial" w:hAnsi="Arial" w:cs="Arial"/>
          <w:b/>
          <w:bCs/>
        </w:rPr>
        <w:t>Objetivo</w:t>
      </w:r>
      <w:r w:rsidRPr="00FF0479">
        <w:rPr>
          <w:rFonts w:ascii="Arial" w:eastAsia="Arial" w:hAnsi="Arial" w:cs="Arial"/>
        </w:rPr>
        <w:t xml:space="preserve">: O objetivo foi verificar as evidências de estudos que realizaram fisioterapia no ambiente domiciliar para tratamento de crianças com PC. </w:t>
      </w:r>
      <w:r w:rsidRPr="00FF0479">
        <w:rPr>
          <w:rFonts w:ascii="Arial" w:eastAsia="Arial" w:hAnsi="Arial" w:cs="Arial"/>
          <w:b/>
          <w:bCs/>
        </w:rPr>
        <w:t>Metodologia</w:t>
      </w:r>
      <w:r w:rsidRPr="00FF0479">
        <w:rPr>
          <w:rFonts w:ascii="Arial" w:eastAsia="Arial" w:hAnsi="Arial" w:cs="Arial"/>
        </w:rPr>
        <w:t xml:space="preserve">: </w:t>
      </w:r>
      <w:r w:rsidR="00DC1616">
        <w:rPr>
          <w:rFonts w:ascii="Arial" w:eastAsia="Arial" w:hAnsi="Arial" w:cs="Arial"/>
        </w:rPr>
        <w:t>Trata-se de uma revisão narrativa da literatura. F</w:t>
      </w:r>
      <w:r w:rsidR="00DC1616" w:rsidRPr="00DC1616">
        <w:rPr>
          <w:rFonts w:ascii="Arial" w:eastAsia="Arial" w:hAnsi="Arial" w:cs="Arial"/>
        </w:rPr>
        <w:t>oram utilizados, além do operador booleano AND, os seguintes descritores em Ciência da Saúde (</w:t>
      </w:r>
      <w:proofErr w:type="spellStart"/>
      <w:r w:rsidR="00DC1616" w:rsidRPr="00DC1616">
        <w:rPr>
          <w:rFonts w:ascii="Arial" w:eastAsia="Arial" w:hAnsi="Arial" w:cs="Arial"/>
        </w:rPr>
        <w:t>DeSC</w:t>
      </w:r>
      <w:proofErr w:type="spellEnd"/>
      <w:r w:rsidR="00DC1616" w:rsidRPr="00DC1616">
        <w:rPr>
          <w:rFonts w:ascii="Arial" w:eastAsia="Arial" w:hAnsi="Arial" w:cs="Arial"/>
        </w:rPr>
        <w:t>): “Paralisia Cerebral”, “Serviços de Assistência Domiciliar”, "Vista Domiciliar", "Pacientes Domiciliares"</w:t>
      </w:r>
      <w:r w:rsidR="00DC1616">
        <w:rPr>
          <w:rFonts w:ascii="Arial" w:eastAsia="Arial" w:hAnsi="Arial" w:cs="Arial"/>
        </w:rPr>
        <w:t xml:space="preserve"> e </w:t>
      </w:r>
      <w:r w:rsidR="00DC1616" w:rsidRPr="00DC1616">
        <w:rPr>
          <w:rFonts w:ascii="Arial" w:eastAsia="Arial" w:hAnsi="Arial" w:cs="Arial"/>
        </w:rPr>
        <w:t xml:space="preserve">do MESH: “Cerebral </w:t>
      </w:r>
      <w:proofErr w:type="spellStart"/>
      <w:r w:rsidR="00DC1616" w:rsidRPr="00DC1616">
        <w:rPr>
          <w:rFonts w:ascii="Arial" w:eastAsia="Arial" w:hAnsi="Arial" w:cs="Arial"/>
        </w:rPr>
        <w:t>Palsy</w:t>
      </w:r>
      <w:proofErr w:type="spellEnd"/>
      <w:r w:rsidR="00DC1616" w:rsidRPr="00DC1616">
        <w:rPr>
          <w:rFonts w:ascii="Arial" w:eastAsia="Arial" w:hAnsi="Arial" w:cs="Arial"/>
        </w:rPr>
        <w:t xml:space="preserve">”, "Home </w:t>
      </w:r>
      <w:proofErr w:type="spellStart"/>
      <w:r w:rsidR="00DC1616" w:rsidRPr="00DC1616">
        <w:rPr>
          <w:rFonts w:ascii="Arial" w:eastAsia="Arial" w:hAnsi="Arial" w:cs="Arial"/>
        </w:rPr>
        <w:t>Care</w:t>
      </w:r>
      <w:proofErr w:type="spellEnd"/>
      <w:r w:rsidR="00DC1616" w:rsidRPr="00DC1616">
        <w:rPr>
          <w:rFonts w:ascii="Arial" w:eastAsia="Arial" w:hAnsi="Arial" w:cs="Arial"/>
        </w:rPr>
        <w:t xml:space="preserve"> Services", "</w:t>
      </w:r>
      <w:proofErr w:type="spellStart"/>
      <w:r w:rsidR="00DC1616" w:rsidRPr="00DC1616">
        <w:rPr>
          <w:rFonts w:ascii="Arial" w:eastAsia="Arial" w:hAnsi="Arial" w:cs="Arial"/>
        </w:rPr>
        <w:t>House</w:t>
      </w:r>
      <w:proofErr w:type="spellEnd"/>
      <w:r w:rsidR="00DC1616" w:rsidRPr="00DC1616">
        <w:rPr>
          <w:rFonts w:ascii="Arial" w:eastAsia="Arial" w:hAnsi="Arial" w:cs="Arial"/>
        </w:rPr>
        <w:t xml:space="preserve"> </w:t>
      </w:r>
      <w:proofErr w:type="spellStart"/>
      <w:r w:rsidR="00DC1616" w:rsidRPr="00DC1616">
        <w:rPr>
          <w:rFonts w:ascii="Arial" w:eastAsia="Arial" w:hAnsi="Arial" w:cs="Arial"/>
        </w:rPr>
        <w:t>Calls</w:t>
      </w:r>
      <w:proofErr w:type="spellEnd"/>
      <w:r w:rsidR="00DC1616" w:rsidRPr="00DC1616">
        <w:rPr>
          <w:rFonts w:ascii="Arial" w:eastAsia="Arial" w:hAnsi="Arial" w:cs="Arial"/>
        </w:rPr>
        <w:t>", "</w:t>
      </w:r>
      <w:proofErr w:type="spellStart"/>
      <w:r w:rsidR="00DC1616" w:rsidRPr="00DC1616">
        <w:rPr>
          <w:rFonts w:ascii="Arial" w:eastAsia="Arial" w:hAnsi="Arial" w:cs="Arial"/>
        </w:rPr>
        <w:t>Homebound</w:t>
      </w:r>
      <w:proofErr w:type="spellEnd"/>
      <w:r w:rsidR="00DC1616" w:rsidRPr="00DC1616">
        <w:rPr>
          <w:rFonts w:ascii="Arial" w:eastAsia="Arial" w:hAnsi="Arial" w:cs="Arial"/>
        </w:rPr>
        <w:t xml:space="preserve"> </w:t>
      </w:r>
      <w:proofErr w:type="spellStart"/>
      <w:r w:rsidR="00DC1616" w:rsidRPr="00DC1616">
        <w:rPr>
          <w:rFonts w:ascii="Arial" w:eastAsia="Arial" w:hAnsi="Arial" w:cs="Arial"/>
        </w:rPr>
        <w:t>Persons</w:t>
      </w:r>
      <w:proofErr w:type="spellEnd"/>
      <w:r w:rsidR="00DC1616" w:rsidRPr="00DC1616">
        <w:rPr>
          <w:rFonts w:ascii="Arial" w:eastAsia="Arial" w:hAnsi="Arial" w:cs="Arial"/>
        </w:rPr>
        <w:t>".</w:t>
      </w:r>
      <w:r w:rsidR="00DC1616" w:rsidRPr="00DC1616">
        <w:rPr>
          <w:rFonts w:ascii="Arial" w:eastAsia="Arial" w:hAnsi="Arial" w:cs="Arial"/>
        </w:rPr>
        <w:t xml:space="preserve"> </w:t>
      </w:r>
      <w:r w:rsidR="00DC1616">
        <w:rPr>
          <w:rFonts w:ascii="Arial" w:eastAsia="Arial" w:hAnsi="Arial" w:cs="Arial"/>
        </w:rPr>
        <w:t xml:space="preserve"> A</w:t>
      </w:r>
      <w:r w:rsidR="00DC1616" w:rsidRPr="00FF0479">
        <w:rPr>
          <w:rFonts w:ascii="Arial" w:eastAsia="Arial" w:hAnsi="Arial" w:cs="Arial"/>
        </w:rPr>
        <w:t>s bases de dados</w:t>
      </w:r>
      <w:r w:rsidR="00DC1616">
        <w:rPr>
          <w:rFonts w:ascii="Arial" w:eastAsia="Arial" w:hAnsi="Arial" w:cs="Arial"/>
        </w:rPr>
        <w:t xml:space="preserve"> consultadas foram</w:t>
      </w:r>
      <w:r w:rsidR="00DC1616" w:rsidRPr="00FF0479">
        <w:rPr>
          <w:rFonts w:ascii="Arial" w:eastAsia="Arial" w:hAnsi="Arial" w:cs="Arial"/>
        </w:rPr>
        <w:t xml:space="preserve"> MEDLINE, LILACS, SCIELO e PEDRO</w:t>
      </w:r>
      <w:r w:rsidR="00DC1616">
        <w:rPr>
          <w:rFonts w:ascii="Arial" w:eastAsia="Arial" w:hAnsi="Arial" w:cs="Arial"/>
        </w:rPr>
        <w:t>.</w:t>
      </w:r>
      <w:r w:rsidR="00DC1616">
        <w:rPr>
          <w:rFonts w:ascii="Arial" w:eastAsia="Arial" w:hAnsi="Arial" w:cs="Arial"/>
        </w:rPr>
        <w:t xml:space="preserve"> </w:t>
      </w:r>
      <w:r w:rsidRPr="00FF0479">
        <w:rPr>
          <w:rFonts w:ascii="Arial" w:eastAsia="Arial" w:hAnsi="Arial" w:cs="Arial"/>
          <w:b/>
          <w:bCs/>
        </w:rPr>
        <w:t>Resultados</w:t>
      </w:r>
      <w:r w:rsidRPr="00FF0479">
        <w:rPr>
          <w:rFonts w:ascii="Arial" w:eastAsia="Arial" w:hAnsi="Arial" w:cs="Arial"/>
        </w:rPr>
        <w:t>: Foram encontrados um total de 315 artigos</w:t>
      </w:r>
      <w:r w:rsidR="00DC1616">
        <w:rPr>
          <w:rFonts w:ascii="Arial" w:eastAsia="Arial" w:hAnsi="Arial" w:cs="Arial"/>
        </w:rPr>
        <w:t>, após a aplicação dos critérios de elegibilidade f</w:t>
      </w:r>
      <w:r w:rsidRPr="00FF0479">
        <w:rPr>
          <w:rFonts w:ascii="Arial" w:eastAsia="Arial" w:hAnsi="Arial" w:cs="Arial"/>
        </w:rPr>
        <w:t xml:space="preserve">oram </w:t>
      </w:r>
      <w:r w:rsidR="00DC1616">
        <w:rPr>
          <w:rFonts w:ascii="Arial" w:eastAsia="Arial" w:hAnsi="Arial" w:cs="Arial"/>
        </w:rPr>
        <w:t>incluídos no estudo</w:t>
      </w:r>
      <w:r w:rsidRPr="00FF0479">
        <w:rPr>
          <w:rFonts w:ascii="Arial" w:eastAsia="Arial" w:hAnsi="Arial" w:cs="Arial"/>
        </w:rPr>
        <w:t xml:space="preserve"> sete artigos.</w:t>
      </w:r>
      <w:r w:rsidR="00214B03">
        <w:rPr>
          <w:rFonts w:ascii="Arial" w:eastAsia="Arial" w:hAnsi="Arial" w:cs="Arial"/>
        </w:rPr>
        <w:t xml:space="preserve"> </w:t>
      </w:r>
      <w:r w:rsidR="000F2A78">
        <w:rPr>
          <w:rFonts w:ascii="Arial" w:eastAsia="Arial" w:hAnsi="Arial" w:cs="Arial"/>
        </w:rPr>
        <w:t>Foi evidenciado pelos estudos analisados que o</w:t>
      </w:r>
      <w:r w:rsidR="00214B03" w:rsidRPr="00214B03">
        <w:rPr>
          <w:rFonts w:ascii="Arial" w:eastAsia="Arial" w:hAnsi="Arial" w:cs="Arial"/>
        </w:rPr>
        <w:t xml:space="preserve">s exercícios realizados dentro de um programa domiciliar trouxeram </w:t>
      </w:r>
      <w:r w:rsidR="000F2A78">
        <w:rPr>
          <w:rFonts w:ascii="Arial" w:eastAsia="Arial" w:hAnsi="Arial" w:cs="Arial"/>
        </w:rPr>
        <w:t>ganhos</w:t>
      </w:r>
      <w:r w:rsidR="00214B03" w:rsidRPr="00214B03">
        <w:rPr>
          <w:rFonts w:ascii="Arial" w:eastAsia="Arial" w:hAnsi="Arial" w:cs="Arial"/>
        </w:rPr>
        <w:t xml:space="preserve"> significativ</w:t>
      </w:r>
      <w:r w:rsidR="000F2A78">
        <w:rPr>
          <w:rFonts w:ascii="Arial" w:eastAsia="Arial" w:hAnsi="Arial" w:cs="Arial"/>
        </w:rPr>
        <w:t>os</w:t>
      </w:r>
      <w:r w:rsidR="00214B03" w:rsidRPr="00214B03">
        <w:rPr>
          <w:rFonts w:ascii="Arial" w:eastAsia="Arial" w:hAnsi="Arial" w:cs="Arial"/>
        </w:rPr>
        <w:t xml:space="preserve"> </w:t>
      </w:r>
      <w:r w:rsidR="000F2A78" w:rsidRPr="00FF0479">
        <w:rPr>
          <w:rFonts w:ascii="Arial" w:eastAsia="Arial" w:hAnsi="Arial" w:cs="Arial"/>
        </w:rPr>
        <w:t>nas funções motoras, força muscular e deambulação</w:t>
      </w:r>
      <w:r w:rsidR="000F2A78">
        <w:rPr>
          <w:rFonts w:ascii="Arial" w:eastAsia="Arial" w:hAnsi="Arial" w:cs="Arial"/>
        </w:rPr>
        <w:t xml:space="preserve"> </w:t>
      </w:r>
      <w:r w:rsidR="00214B03" w:rsidRPr="00214B03">
        <w:rPr>
          <w:rFonts w:ascii="Arial" w:eastAsia="Arial" w:hAnsi="Arial" w:cs="Arial"/>
        </w:rPr>
        <w:t>d</w:t>
      </w:r>
      <w:r w:rsidR="000F2A78">
        <w:rPr>
          <w:rFonts w:ascii="Arial" w:eastAsia="Arial" w:hAnsi="Arial" w:cs="Arial"/>
        </w:rPr>
        <w:t>e</w:t>
      </w:r>
      <w:r w:rsidR="00214B03" w:rsidRPr="00214B03">
        <w:rPr>
          <w:rFonts w:ascii="Arial" w:eastAsia="Arial" w:hAnsi="Arial" w:cs="Arial"/>
        </w:rPr>
        <w:t xml:space="preserve"> crianças com PC</w:t>
      </w:r>
      <w:r w:rsidRPr="00FF0479">
        <w:rPr>
          <w:rFonts w:ascii="Arial" w:eastAsia="Arial" w:hAnsi="Arial" w:cs="Arial"/>
        </w:rPr>
        <w:t xml:space="preserve"> </w:t>
      </w:r>
      <w:r w:rsidRPr="00FF0479">
        <w:rPr>
          <w:rFonts w:ascii="Arial" w:eastAsia="Arial" w:hAnsi="Arial" w:cs="Arial"/>
          <w:b/>
          <w:bCs/>
        </w:rPr>
        <w:t>Con</w:t>
      </w:r>
      <w:r w:rsidRPr="00FF0479">
        <w:rPr>
          <w:rFonts w:ascii="Arial" w:eastAsia="Arial" w:hAnsi="Arial" w:cs="Arial"/>
          <w:b/>
          <w:bCs/>
        </w:rPr>
        <w:t>clusões</w:t>
      </w:r>
      <w:r w:rsidRPr="00FF0479">
        <w:rPr>
          <w:rFonts w:ascii="Arial" w:eastAsia="Arial" w:hAnsi="Arial" w:cs="Arial"/>
        </w:rPr>
        <w:t xml:space="preserve">: </w:t>
      </w:r>
      <w:r w:rsidR="00DC1616">
        <w:rPr>
          <w:rFonts w:ascii="Arial" w:eastAsia="Arial" w:hAnsi="Arial" w:cs="Arial"/>
        </w:rPr>
        <w:t xml:space="preserve">A </w:t>
      </w:r>
      <w:r w:rsidRPr="00FF0479">
        <w:rPr>
          <w:rFonts w:ascii="Arial" w:eastAsia="Arial" w:hAnsi="Arial" w:cs="Arial"/>
        </w:rPr>
        <w:t xml:space="preserve">reabilitação das crianças com PC baseadas num programa de exercícios domiciliares </w:t>
      </w:r>
      <w:r w:rsidR="000F2A78">
        <w:rPr>
          <w:rFonts w:ascii="Arial" w:eastAsia="Arial" w:hAnsi="Arial" w:cs="Arial"/>
        </w:rPr>
        <w:t>mostrou-se viável e eficaz para melhora da funcionalidade de crianças com PC.</w:t>
      </w:r>
    </w:p>
    <w:p w14:paraId="712190ED" w14:textId="2FC1D221" w:rsidR="000F2A78" w:rsidRDefault="000F2A78">
      <w:pPr>
        <w:widowControl w:val="0"/>
        <w:ind w:right="135"/>
        <w:jc w:val="both"/>
        <w:rPr>
          <w:rFonts w:ascii="Arial" w:eastAsia="Arial" w:hAnsi="Arial" w:cs="Arial"/>
          <w:i/>
          <w:color w:val="FF0000"/>
        </w:rPr>
      </w:pPr>
    </w:p>
    <w:p w14:paraId="39A7038C" w14:textId="77777777" w:rsidR="000F2A78" w:rsidRDefault="000F2A78">
      <w:pPr>
        <w:widowControl w:val="0"/>
        <w:ind w:right="135"/>
        <w:jc w:val="both"/>
        <w:rPr>
          <w:rFonts w:ascii="Arial" w:eastAsia="Arial" w:hAnsi="Arial" w:cs="Arial"/>
          <w:i/>
          <w:color w:val="FF0000"/>
        </w:rPr>
      </w:pPr>
    </w:p>
    <w:p w14:paraId="22C8EB08" w14:textId="18CEB3B3" w:rsidR="00AE59EB" w:rsidRDefault="00541304">
      <w:pPr>
        <w:widowControl w:val="0"/>
        <w:ind w:right="135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PALAVRAS-CHAVE:</w:t>
      </w:r>
      <w:r>
        <w:rPr>
          <w:rFonts w:ascii="Arial" w:eastAsia="Arial" w:hAnsi="Arial" w:cs="Arial"/>
          <w:i/>
        </w:rPr>
        <w:t xml:space="preserve"> </w:t>
      </w:r>
      <w:r w:rsidR="00FF0479" w:rsidRPr="00FF0479">
        <w:rPr>
          <w:rFonts w:ascii="Arial" w:eastAsia="Arial" w:hAnsi="Arial" w:cs="Arial"/>
          <w:iCs/>
        </w:rPr>
        <w:t>Modalidades de Fisioterapia. Paralisia Cerebral. Criança. Assistência Domiciliar. Reabilitação</w:t>
      </w:r>
      <w:r w:rsidR="00FF0479">
        <w:rPr>
          <w:rFonts w:ascii="Arial" w:eastAsia="Arial" w:hAnsi="Arial" w:cs="Arial"/>
          <w:i/>
        </w:rPr>
        <w:t>.</w:t>
      </w:r>
    </w:p>
    <w:p w14:paraId="10ED648E" w14:textId="5673F801" w:rsidR="00AE59EB" w:rsidRDefault="00AE59EB"/>
    <w:p w14:paraId="2A6D1CC0" w14:textId="205E6FA4" w:rsidR="00DC1616" w:rsidRDefault="00DC1616"/>
    <w:sectPr w:rsidR="00DC1616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647F1" w14:textId="77777777" w:rsidR="00541304" w:rsidRDefault="00541304">
      <w:r>
        <w:separator/>
      </w:r>
    </w:p>
  </w:endnote>
  <w:endnote w:type="continuationSeparator" w:id="0">
    <w:p w14:paraId="17CCD913" w14:textId="77777777" w:rsidR="00541304" w:rsidRDefault="0054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apokki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ED8EE" w14:textId="77777777" w:rsidR="00AE59EB" w:rsidRDefault="005413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Jaapokki" w:eastAsia="Jaapokki" w:hAnsi="Jaapokki" w:cs="Jaapokki"/>
        <w:color w:val="0070C0"/>
      </w:rPr>
    </w:pPr>
    <w:r>
      <w:rPr>
        <w:rFonts w:ascii="Jaapokki" w:eastAsia="Jaapokki" w:hAnsi="Jaapokki" w:cs="Jaapokki"/>
        <w:color w:val="0070C0"/>
      </w:rPr>
      <w:t>congresso.academico@cesmac.edu.br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DE2899C" wp14:editId="66C5FD09">
              <wp:simplePos x="0" y="0"/>
              <wp:positionH relativeFrom="column">
                <wp:posOffset>-325754</wp:posOffset>
              </wp:positionH>
              <wp:positionV relativeFrom="paragraph">
                <wp:posOffset>-104139</wp:posOffset>
              </wp:positionV>
              <wp:extent cx="6202680" cy="45719"/>
              <wp:effectExtent l="0" t="0" r="762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-325754</wp:posOffset>
              </wp:positionH>
              <wp:positionV relativeFrom="paragraph">
                <wp:posOffset>-104139</wp:posOffset>
              </wp:positionV>
              <wp:extent cx="6210300" cy="4571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10300" cy="4571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E9D4F" w14:textId="77777777" w:rsidR="00541304" w:rsidRDefault="00541304">
      <w:r>
        <w:separator/>
      </w:r>
    </w:p>
  </w:footnote>
  <w:footnote w:type="continuationSeparator" w:id="0">
    <w:p w14:paraId="5C00CCA8" w14:textId="77777777" w:rsidR="00541304" w:rsidRDefault="0054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26B73" w14:textId="77777777" w:rsidR="00AE59EB" w:rsidRDefault="005413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8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72232F34" wp14:editId="4AD6CF7B">
          <wp:extent cx="1234884" cy="131271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</w:p>
  <w:p w14:paraId="45811583" w14:textId="77777777" w:rsidR="00AE59EB" w:rsidRDefault="00AE59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9EB"/>
    <w:rsid w:val="000F2A78"/>
    <w:rsid w:val="00214B03"/>
    <w:rsid w:val="003A10AB"/>
    <w:rsid w:val="00541304"/>
    <w:rsid w:val="00AE59EB"/>
    <w:rsid w:val="00BA133B"/>
    <w:rsid w:val="00DC1616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3B57"/>
  <w15:docId w15:val="{D06AC73F-36FB-41C4-82E5-34426D57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Noranege Accioly</cp:lastModifiedBy>
  <cp:revision>2</cp:revision>
  <dcterms:created xsi:type="dcterms:W3CDTF">2020-12-31T02:55:00Z</dcterms:created>
  <dcterms:modified xsi:type="dcterms:W3CDTF">2020-12-31T02:55:00Z</dcterms:modified>
</cp:coreProperties>
</file>