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B1E3A" w14:textId="77777777" w:rsidR="00100C05" w:rsidRPr="00100C05" w:rsidRDefault="00100C05" w:rsidP="00100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100C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DIÁRIO ALIMENTAR COMO RECURSO PEDAGÓGICO INCLUSIVO: </w:t>
      </w:r>
      <w:bookmarkStart w:id="0" w:name="_GoBack"/>
      <w:bookmarkEnd w:id="0"/>
      <w:r w:rsidRPr="00100C0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ESTRATÉGIA DE AÇÃO E REFLEXÃO NO ENSINO SOBRE ALIMENTAÇÃO SAUDÁVEL</w:t>
      </w:r>
    </w:p>
    <w:p w14:paraId="7AB3A043" w14:textId="77777777" w:rsidR="00224FE8" w:rsidRDefault="00224FE8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8181AA8" w14:textId="77777777" w:rsidR="00224FE8" w:rsidRDefault="00100C05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Nirla do Nascimento Barbosa</w:t>
      </w:r>
    </w:p>
    <w:p w14:paraId="2FC383A9" w14:textId="77777777" w:rsidR="00224FE8" w:rsidRDefault="00100C05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Federal de Educação, Ciências e Tecnologia do Ceará - IFCE </w:t>
      </w:r>
    </w:p>
    <w:p w14:paraId="7A9EC20F" w14:textId="77777777" w:rsidR="00224FE8" w:rsidRDefault="003262BD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E-mail.</w:t>
      </w:r>
      <w:r w:rsidR="00100C05">
        <w:rPr>
          <w:rFonts w:ascii="Times New Roman" w:eastAsia="Times New Roman" w:hAnsi="Times New Roman" w:cs="Times New Roman"/>
          <w:sz w:val="24"/>
          <w:szCs w:val="24"/>
          <w:lang w:eastAsia="pt-BR"/>
        </w:rPr>
        <w:t>nirla.barbosa.ifce.t5@gmail.com</w:t>
      </w:r>
    </w:p>
    <w:p w14:paraId="3787A738" w14:textId="1FAC1FFD" w:rsidR="00224FE8" w:rsidRDefault="00E4762F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</w:t>
      </w:r>
      <w:r w:rsidR="009A181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nio Cavalcante de Almeida </w:t>
      </w:r>
    </w:p>
    <w:p w14:paraId="6A26ED3A" w14:textId="77777777" w:rsidR="00E4762F" w:rsidRDefault="00E4762F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Instituto Federal de Educação, Ciências e Tecnologia do Ceará - IFCE </w:t>
      </w:r>
    </w:p>
    <w:p w14:paraId="7267BAC2" w14:textId="5B8373B6" w:rsidR="00224FE8" w:rsidRDefault="003262BD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9A181B">
        <w:rPr>
          <w:rFonts w:ascii="Times New Roman" w:eastAsia="Times New Roman" w:hAnsi="Times New Roman" w:cs="Times New Roman"/>
          <w:sz w:val="24"/>
          <w:szCs w:val="24"/>
          <w:lang w:eastAsia="pt-BR"/>
        </w:rPr>
        <w:t>: antonio.cavalcante@ifce.edu.br</w:t>
      </w:r>
    </w:p>
    <w:p w14:paraId="1074ABE0" w14:textId="77777777" w:rsidR="00224FE8" w:rsidRDefault="003262BD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E476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Saberes e Práticas Educativas</w:t>
      </w:r>
    </w:p>
    <w:p w14:paraId="66F26C8A" w14:textId="77777777" w:rsidR="00224FE8" w:rsidRDefault="003262BD" w:rsidP="0091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F3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Alimentação saudável, práticas inclusivas, ensino de Ciências</w:t>
      </w:r>
    </w:p>
    <w:p w14:paraId="7D3AE4DD" w14:textId="77777777" w:rsidR="00224FE8" w:rsidRDefault="00224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AE05B" w14:textId="77777777" w:rsidR="00224FE8" w:rsidRDefault="00FF7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3A2DD674" w14:textId="77777777" w:rsidR="00224FE8" w:rsidRDefault="00224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F38DD" w14:textId="33BD8DC4" w:rsidR="00224FE8" w:rsidRDefault="0032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prática da sala de aula apresenta </w:t>
      </w:r>
      <w:r w:rsidR="00AE2D08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ao professor inúmeros desafios</w:t>
      </w:r>
      <w:r w:rsidR="009A181B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cotidianamente</w:t>
      </w:r>
      <w:r w:rsidR="00AE2D08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Turmas numerosas, com habilidades e necessidades de aprendizagens diversas, demandam que o docente adote ações específicas, ajustando as necessidades de cada aluno ao grupo de estudantes. </w:t>
      </w:r>
      <w:r w:rsidR="00E4762F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9A181B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E4762F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trabalho se justifica por ser uma ferramenta que viabiliza subsidiar a prática pedagógica inclusiva do professor de Ciências no que tange </w:t>
      </w:r>
      <w:r w:rsidR="009A181B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abordagem do tema alimentação saudável. A</w:t>
      </w:r>
      <w:r w:rsidR="00E4762F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lém disso, busca </w:t>
      </w:r>
      <w:r w:rsidR="007020C6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compreender os fatores sociais e culturais que permeiam a forma de alimentar-se da população pesquisada.</w:t>
      </w:r>
      <w:r w:rsidR="00E4762F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4014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disso, surgiu a seguinte questão</w:t>
      </w:r>
      <w:r w:rsidR="009A181B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: c</w:t>
      </w:r>
      <w:r w:rsidR="00914014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omo o professor de Ciências vem abordando a temática alimentação saudável de forma inclusiva 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914014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de aula para que todos os alunos desenvolvam conhecimento e postura crítica reflexiva no que tange a qualidade da sua alimentação?  Tem como objetivos</w:t>
      </w:r>
      <w:r w:rsidR="009A181B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14014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A181B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914014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analisar a potencialidade do diário alimentar como recurso pedagógico inclusivo na abordagem da temática alimentação saudável no ensino de Ciências; </w:t>
      </w:r>
      <w:r w:rsidR="009A181B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b) c</w:t>
      </w:r>
      <w:r w:rsidR="00914014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onhecer as metodologias utilizadas pelo professor de Ciências na abordagem inclusiva no ensino sobre alimentação saudável;</w:t>
      </w:r>
      <w:r w:rsidR="00AE2D08" w:rsidRPr="00DF1E3C">
        <w:rPr>
          <w:rFonts w:ascii="Calibri" w:eastAsia="Calibri" w:hAnsi="Calibri" w:cs="Calibri"/>
          <w:kern w:val="0"/>
          <w:position w:val="-1"/>
          <w14:ligatures w14:val="none"/>
        </w:rPr>
        <w:t xml:space="preserve"> </w:t>
      </w:r>
      <w:r w:rsidR="00AE726A">
        <w:rPr>
          <w:rFonts w:ascii="Times New Roman" w:eastAsia="Calibri" w:hAnsi="Times New Roman" w:cs="Times New Roman"/>
          <w:kern w:val="0"/>
          <w:position w:val="-1"/>
          <w:sz w:val="24"/>
          <w:szCs w:val="24"/>
          <w14:ligatures w14:val="none"/>
        </w:rPr>
        <w:t xml:space="preserve">c) </w:t>
      </w:r>
      <w:r w:rsidR="00AE726A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averiguar</w:t>
      </w:r>
      <w:r w:rsidR="00914014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efetividade do processo de ensino e aprendizagem através do uso do diário alimentar e de sequências didáticas inclusivas na abordagem da temática alimentação saudável no ensino de Ciências. 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>Este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estudo esteve embasado em documentos oficiais, como o Programa Nacion</w:t>
      </w:r>
      <w:r w:rsidR="00FF79D0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 da Alimentação Escolar 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(2022), a Lei Brasileira de Inclusão da Pessoa com Deficiência </w:t>
      </w:r>
      <w:r w:rsidR="00FF79D0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(2015), </w:t>
      </w:r>
      <w:proofErr w:type="spellStart"/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Mantoan</w:t>
      </w:r>
      <w:proofErr w:type="spellEnd"/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(2003) e Silva (2024). Esta pesquisa caracteriza-se</w:t>
      </w:r>
      <w:r w:rsidR="009A181B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abordagem da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pesquisa-ação, já que tem uma intencionalidade e busca uma transformação participativa do grupo a ser pesquisado, será desenvolvida </w:t>
      </w:r>
      <w:r w:rsidR="00AD547E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</w:t>
      </w:r>
      <w:r w:rsidR="00FF79D0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bordagem qualitativa 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de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Sequênci</w:t>
      </w:r>
      <w:r w:rsidR="00FF79D0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F79D0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Ensino Investigativo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Para a geração de dados, pretende-se utilizar técnicas 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782CD7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diário de campo e o questionário</w:t>
      </w:r>
      <w:r w:rsidR="00AD547E"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semiestruturado</w:t>
      </w:r>
      <w:r w:rsidRPr="00DF1E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E726A">
        <w:rPr>
          <w:rFonts w:ascii="Times New Roman" w:eastAsia="Times New Roman" w:hAnsi="Times New Roman" w:cs="Times New Roman"/>
          <w:sz w:val="24"/>
          <w:szCs w:val="24"/>
          <w:lang w:eastAsia="pt-BR"/>
        </w:rPr>
        <w:t>Espera-se que o diário alimentar, enquanto recu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>rso educacional</w:t>
      </w:r>
      <w:r w:rsidR="00AE7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possa </w:t>
      </w:r>
      <w:r w:rsidR="00C107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enriquecer a prática pedagógica, facilitando o processo de ensino e aprendizagem. </w:t>
      </w:r>
      <w:r w:rsidR="00AE72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DF8175C" w14:textId="11A510B2" w:rsidR="00AE726A" w:rsidRDefault="00AE7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7E4234" w14:textId="77777777" w:rsidR="00AE726A" w:rsidRDefault="00AE7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54AA8" w14:textId="77777777" w:rsidR="00224FE8" w:rsidRDefault="00326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95DD6BC" w14:textId="77777777" w:rsidR="00FF79D0" w:rsidRDefault="00FF7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03E3FC" w14:textId="77777777" w:rsidR="00FF79D0" w:rsidRDefault="00FF79D0" w:rsidP="00FF79D0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FF79D0">
        <w:rPr>
          <w:rFonts w:ascii="Times New Roman" w:hAnsi="Times New Roman" w:cs="Times New Roman"/>
          <w:sz w:val="24"/>
          <w:szCs w:val="24"/>
        </w:rPr>
        <w:lastRenderedPageBreak/>
        <w:t xml:space="preserve">BRASIL, </w:t>
      </w:r>
      <w:r w:rsidRPr="00FF79D0">
        <w:rPr>
          <w:rFonts w:ascii="Times New Roman" w:hAnsi="Times New Roman" w:cs="Times New Roman"/>
          <w:b/>
          <w:bCs/>
          <w:sz w:val="24"/>
          <w:szCs w:val="24"/>
        </w:rPr>
        <w:t>Lei Brasileira de Inclusão da Pessoa com Deficiência</w:t>
      </w:r>
      <w:r w:rsidRPr="00FF79D0">
        <w:rPr>
          <w:rFonts w:ascii="Times New Roman" w:hAnsi="Times New Roman" w:cs="Times New Roman"/>
          <w:sz w:val="24"/>
          <w:szCs w:val="24"/>
        </w:rPr>
        <w:t xml:space="preserve">. Lei nº 13.146, Brasília, 2015. Disponível em: </w:t>
      </w:r>
      <w:hyperlink r:id="rId6" w:history="1">
        <w:r w:rsidRPr="00BF48DD">
          <w:rPr>
            <w:rStyle w:val="Hyperlink"/>
            <w:rFonts w:ascii="Times New Roman" w:hAnsi="Times New Roman" w:cs="Times New Roman"/>
            <w:sz w:val="24"/>
            <w:szCs w:val="24"/>
          </w:rPr>
          <w:t>https://www.planalto.gov.br/ccivil_03/_ato2015-2018/2015/lei/l13146.htm</w:t>
        </w:r>
      </w:hyperlink>
      <w:r w:rsidRPr="00FF7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9D0">
        <w:rPr>
          <w:rFonts w:ascii="Times New Roman" w:hAnsi="Times New Roman" w:cs="Times New Roman"/>
          <w:sz w:val="24"/>
          <w:szCs w:val="24"/>
        </w:rPr>
        <w:t xml:space="preserve"> Acesso em 05 nov. 2024</w:t>
      </w:r>
    </w:p>
    <w:p w14:paraId="504DED6C" w14:textId="77777777" w:rsidR="00FF79D0" w:rsidRPr="00FF79D0" w:rsidRDefault="00FF79D0" w:rsidP="00FF79D0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FF79D0">
        <w:rPr>
          <w:rFonts w:ascii="Times New Roman" w:hAnsi="Times New Roman" w:cs="Times New Roman"/>
          <w:sz w:val="24"/>
          <w:szCs w:val="24"/>
        </w:rPr>
        <w:t xml:space="preserve">BRASIL, </w:t>
      </w:r>
      <w:r w:rsidRPr="00FF79D0">
        <w:rPr>
          <w:rFonts w:ascii="Times New Roman" w:hAnsi="Times New Roman" w:cs="Times New Roman"/>
          <w:b/>
          <w:bCs/>
          <w:sz w:val="24"/>
          <w:szCs w:val="24"/>
        </w:rPr>
        <w:t>Programa Nacional de Alimentação Escolar</w:t>
      </w:r>
      <w:r w:rsidRPr="00FF79D0">
        <w:rPr>
          <w:rFonts w:ascii="Times New Roman" w:hAnsi="Times New Roman" w:cs="Times New Roman"/>
          <w:sz w:val="24"/>
          <w:szCs w:val="24"/>
        </w:rPr>
        <w:t>. Brasília – 2022.</w:t>
      </w:r>
    </w:p>
    <w:p w14:paraId="589A2EE3" w14:textId="77777777" w:rsidR="00FF79D0" w:rsidRPr="00FF79D0" w:rsidRDefault="00FF79D0" w:rsidP="00FF79D0">
      <w:pPr>
        <w:pStyle w:val="Default"/>
      </w:pPr>
      <w:r w:rsidRPr="00FF79D0">
        <w:t xml:space="preserve">MANTOAN, Maria Teresa. A educação inclusiva: o que é? Por quê? Como fazer? 2. ed. </w:t>
      </w:r>
    </w:p>
    <w:p w14:paraId="2E058E76" w14:textId="77777777" w:rsidR="00224FE8" w:rsidRDefault="00FF79D0" w:rsidP="00FF79D0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FF79D0">
        <w:rPr>
          <w:rFonts w:ascii="Times New Roman" w:hAnsi="Times New Roman" w:cs="Times New Roman"/>
          <w:sz w:val="24"/>
          <w:szCs w:val="24"/>
        </w:rPr>
        <w:t xml:space="preserve">São Paulo: Moderna, 2003. </w:t>
      </w:r>
    </w:p>
    <w:p w14:paraId="26371019" w14:textId="77777777" w:rsidR="00224FE8" w:rsidRDefault="00224FE8">
      <w:pPr>
        <w:pStyle w:val="NormalWeb"/>
      </w:pPr>
    </w:p>
    <w:p w14:paraId="297150A5" w14:textId="77777777" w:rsidR="00224FE8" w:rsidRDefault="00224FE8"/>
    <w:sectPr w:rsidR="00224FE8">
      <w:headerReference w:type="default" r:id="rId7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3C3A9" w14:textId="77777777" w:rsidR="005D53B1" w:rsidRDefault="005D53B1">
      <w:pPr>
        <w:spacing w:line="240" w:lineRule="auto"/>
      </w:pPr>
      <w:r>
        <w:separator/>
      </w:r>
    </w:p>
  </w:endnote>
  <w:endnote w:type="continuationSeparator" w:id="0">
    <w:p w14:paraId="04F42BBC" w14:textId="77777777" w:rsidR="005D53B1" w:rsidRDefault="005D5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745D5" w14:textId="77777777" w:rsidR="005D53B1" w:rsidRDefault="005D53B1">
      <w:pPr>
        <w:spacing w:after="0"/>
      </w:pPr>
      <w:r>
        <w:separator/>
      </w:r>
    </w:p>
  </w:footnote>
  <w:footnote w:type="continuationSeparator" w:id="0">
    <w:p w14:paraId="7BAE01A6" w14:textId="77777777" w:rsidR="005D53B1" w:rsidRDefault="005D5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1EB9" w14:textId="77777777" w:rsidR="00224FE8" w:rsidRDefault="003262BD">
    <w:pPr>
      <w:pStyle w:val="Cabealho"/>
    </w:pPr>
    <w:r>
      <w:rPr>
        <w:noProof/>
        <w:lang w:eastAsia="pt-BR"/>
      </w:rPr>
      <w:drawing>
        <wp:inline distT="0" distB="0" distL="114300" distR="114300" wp14:anchorId="2D4B0026" wp14:editId="31517E75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F62"/>
    <w:rsid w:val="000B16D9"/>
    <w:rsid w:val="000C7076"/>
    <w:rsid w:val="00100C05"/>
    <w:rsid w:val="00172A27"/>
    <w:rsid w:val="00224FE8"/>
    <w:rsid w:val="003262BD"/>
    <w:rsid w:val="0045692C"/>
    <w:rsid w:val="005D53B1"/>
    <w:rsid w:val="00677F30"/>
    <w:rsid w:val="007020C6"/>
    <w:rsid w:val="00735309"/>
    <w:rsid w:val="00741E2B"/>
    <w:rsid w:val="00782CD7"/>
    <w:rsid w:val="00914014"/>
    <w:rsid w:val="009A181B"/>
    <w:rsid w:val="009F3222"/>
    <w:rsid w:val="00AD547E"/>
    <w:rsid w:val="00AE2D08"/>
    <w:rsid w:val="00AE726A"/>
    <w:rsid w:val="00B82A8F"/>
    <w:rsid w:val="00C107EB"/>
    <w:rsid w:val="00C3572F"/>
    <w:rsid w:val="00DF1E3C"/>
    <w:rsid w:val="00E4762F"/>
    <w:rsid w:val="00FF79D0"/>
    <w:rsid w:val="16580EBF"/>
    <w:rsid w:val="1A894334"/>
    <w:rsid w:val="1EF63937"/>
    <w:rsid w:val="221653A0"/>
    <w:rsid w:val="22184B3D"/>
    <w:rsid w:val="25485496"/>
    <w:rsid w:val="27CD66DB"/>
    <w:rsid w:val="2D0A23B4"/>
    <w:rsid w:val="39113C01"/>
    <w:rsid w:val="4A4308C7"/>
    <w:rsid w:val="4C0E1B5F"/>
    <w:rsid w:val="4DAD2754"/>
    <w:rsid w:val="52603EB2"/>
    <w:rsid w:val="59FB6197"/>
    <w:rsid w:val="5B5B3C9A"/>
    <w:rsid w:val="60FF12C0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635AB"/>
  <w15:docId w15:val="{8C026190-EE43-4FC2-87E5-FD70317A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9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5/lei/l1314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Nirla Barbosa</dc:creator>
  <cp:lastModifiedBy>nirlabarbosa@outlook.com</cp:lastModifiedBy>
  <cp:revision>4</cp:revision>
  <dcterms:created xsi:type="dcterms:W3CDTF">2025-05-08T23:38:00Z</dcterms:created>
  <dcterms:modified xsi:type="dcterms:W3CDTF">2025-05-10T07:49:00Z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EDDBAC8476384B76833C5975AF82E1E4_13</vt:lpwstr>
  </property>
</Properties>
</file>