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53AB" w14:textId="35996AE0" w:rsidR="00804CFB" w:rsidRPr="00A16009" w:rsidRDefault="00804CFB" w:rsidP="00CF3E1C">
      <w:pPr>
        <w:widowControl/>
        <w:ind w:right="2285"/>
        <w:jc w:val="both"/>
        <w:rPr>
          <w:sz w:val="24"/>
          <w:szCs w:val="24"/>
          <w:lang w:val="pt-BR"/>
        </w:rPr>
      </w:pPr>
      <w:r w:rsidRPr="00A16009">
        <w:rPr>
          <w:b/>
          <w:bCs/>
          <w:color w:val="000000"/>
          <w:sz w:val="24"/>
          <w:szCs w:val="24"/>
          <w:u w:val="single"/>
          <w:lang w:val="pt-BR"/>
        </w:rPr>
        <w:t>Resumo Simple</w:t>
      </w:r>
      <w:r w:rsidR="00CF3E1C" w:rsidRPr="00A16009">
        <w:rPr>
          <w:b/>
          <w:bCs/>
          <w:color w:val="000000"/>
          <w:sz w:val="24"/>
          <w:szCs w:val="24"/>
          <w:u w:val="single"/>
          <w:lang w:val="pt-BR"/>
        </w:rPr>
        <w:t>s</w:t>
      </w:r>
    </w:p>
    <w:p w14:paraId="2E923396" w14:textId="51969B27" w:rsidR="00804CFB" w:rsidRPr="00A16009" w:rsidRDefault="00E7145C" w:rsidP="00156B88">
      <w:pPr>
        <w:widowControl/>
        <w:jc w:val="both"/>
        <w:rPr>
          <w:sz w:val="24"/>
          <w:szCs w:val="24"/>
        </w:rPr>
      </w:pPr>
      <w:r w:rsidRPr="00A16009">
        <w:rPr>
          <w:b/>
          <w:bCs/>
          <w:sz w:val="24"/>
          <w:szCs w:val="24"/>
        </w:rPr>
        <w:t>Eixo 1</w:t>
      </w:r>
      <w:r w:rsidRPr="00A16009">
        <w:rPr>
          <w:sz w:val="24"/>
          <w:szCs w:val="24"/>
        </w:rPr>
        <w:t>: Novos elementos do contexto do trabalho em enfermagem no enfrentamento da crise sanitária atual e desafios históricos a serem superados.</w:t>
      </w:r>
    </w:p>
    <w:p w14:paraId="19CAFE16" w14:textId="77777777" w:rsidR="00E7145C" w:rsidRPr="00A16009" w:rsidRDefault="00E7145C" w:rsidP="00156B88">
      <w:pPr>
        <w:widowControl/>
        <w:jc w:val="both"/>
        <w:rPr>
          <w:sz w:val="24"/>
          <w:szCs w:val="24"/>
          <w:lang w:val="pt-BR"/>
        </w:rPr>
      </w:pPr>
    </w:p>
    <w:p w14:paraId="2ABF456F" w14:textId="44637F44" w:rsidR="00804CFB" w:rsidRPr="00A16009" w:rsidRDefault="005806EE" w:rsidP="00156B88">
      <w:pPr>
        <w:widowControl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ESTUDO DA</w:t>
      </w:r>
      <w:r w:rsidR="00804CFB" w:rsidRPr="00A16009">
        <w:rPr>
          <w:b/>
          <w:bCs/>
          <w:color w:val="000000"/>
          <w:sz w:val="24"/>
          <w:szCs w:val="24"/>
          <w:lang w:val="pt-BR"/>
        </w:rPr>
        <w:t xml:space="preserve"> INCONTINÊNCIA URINÁRIA POR MEIO ENSINO REMOTO EM TEMPOS DE PANDEMIA</w:t>
      </w:r>
      <w:r w:rsidR="003D09FF" w:rsidRPr="00A16009">
        <w:rPr>
          <w:b/>
          <w:bCs/>
          <w:color w:val="000000"/>
          <w:sz w:val="24"/>
          <w:szCs w:val="24"/>
          <w:lang w:val="pt-BR"/>
        </w:rPr>
        <w:t>: RELATO DE EXPERIÊNCIA</w:t>
      </w:r>
    </w:p>
    <w:p w14:paraId="41540F03" w14:textId="34D50399" w:rsidR="00804CFB" w:rsidRPr="00A16009" w:rsidRDefault="00804CFB" w:rsidP="00156B88">
      <w:pPr>
        <w:widowControl/>
        <w:jc w:val="both"/>
        <w:rPr>
          <w:sz w:val="24"/>
          <w:szCs w:val="24"/>
          <w:vertAlign w:val="superscript"/>
          <w:lang w:val="pt-BR"/>
        </w:rPr>
      </w:pPr>
      <w:bookmarkStart w:id="0" w:name="_Hlk71491024"/>
      <w:r w:rsidRPr="00A16009">
        <w:rPr>
          <w:color w:val="000000"/>
          <w:sz w:val="24"/>
          <w:szCs w:val="24"/>
          <w:lang w:val="pt-BR"/>
        </w:rPr>
        <w:t>PACHECO, Leonam da Silva</w:t>
      </w:r>
      <w:r w:rsidR="0011345A" w:rsidRPr="00A16009">
        <w:rPr>
          <w:color w:val="000000"/>
          <w:sz w:val="24"/>
          <w:szCs w:val="24"/>
          <w:vertAlign w:val="superscript"/>
          <w:lang w:val="pt-BR"/>
        </w:rPr>
        <w:t>1</w:t>
      </w:r>
    </w:p>
    <w:p w14:paraId="50D0AC5F" w14:textId="69065C8B" w:rsidR="00804CFB" w:rsidRPr="00A16009" w:rsidRDefault="00804CFB" w:rsidP="00156B88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LISBOA, Alba Carolina de Jesus</w:t>
      </w:r>
      <w:r w:rsidR="00303D8F">
        <w:rPr>
          <w:color w:val="000000"/>
          <w:sz w:val="24"/>
          <w:szCs w:val="24"/>
          <w:vertAlign w:val="superscript"/>
          <w:lang w:val="pt-BR"/>
        </w:rPr>
        <w:t>2</w:t>
      </w:r>
    </w:p>
    <w:p w14:paraId="7071A0E2" w14:textId="73D471CD" w:rsidR="00804CFB" w:rsidRPr="00A16009" w:rsidRDefault="00804CFB" w:rsidP="00156B88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SOUZA, Ana Carolina Silva</w:t>
      </w:r>
      <w:r w:rsidR="00282F79">
        <w:rPr>
          <w:color w:val="000000"/>
          <w:sz w:val="24"/>
          <w:szCs w:val="24"/>
          <w:vertAlign w:val="superscript"/>
          <w:lang w:val="pt-BR"/>
        </w:rPr>
        <w:t>2</w:t>
      </w:r>
    </w:p>
    <w:p w14:paraId="5235FF47" w14:textId="0ED49822" w:rsidR="00804CFB" w:rsidRPr="00A16009" w:rsidRDefault="00804CFB" w:rsidP="00156B88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MACEDO, Luana Silva</w:t>
      </w:r>
      <w:r w:rsidR="00282F79">
        <w:rPr>
          <w:color w:val="000000"/>
          <w:sz w:val="24"/>
          <w:szCs w:val="24"/>
          <w:vertAlign w:val="superscript"/>
          <w:lang w:val="pt-BR"/>
        </w:rPr>
        <w:t>2</w:t>
      </w:r>
    </w:p>
    <w:p w14:paraId="7C8F2653" w14:textId="435E9EDA" w:rsidR="00804CFB" w:rsidRPr="00A16009" w:rsidRDefault="00804CFB" w:rsidP="00156B88">
      <w:pPr>
        <w:widowControl/>
        <w:jc w:val="both"/>
        <w:rPr>
          <w:sz w:val="24"/>
          <w:szCs w:val="24"/>
          <w:lang w:val="pt-BR"/>
        </w:rPr>
      </w:pPr>
      <w:r w:rsidRPr="00A16009">
        <w:rPr>
          <w:color w:val="000000"/>
          <w:sz w:val="24"/>
          <w:szCs w:val="24"/>
          <w:lang w:val="pt-BR"/>
        </w:rPr>
        <w:t>DOS SANTOS, Amanda Caroline Nunes</w:t>
      </w:r>
      <w:r w:rsidR="00282F79">
        <w:rPr>
          <w:color w:val="000000"/>
          <w:sz w:val="24"/>
          <w:szCs w:val="24"/>
          <w:vertAlign w:val="superscript"/>
          <w:lang w:val="pt-BR"/>
        </w:rPr>
        <w:t>2</w:t>
      </w:r>
    </w:p>
    <w:p w14:paraId="1ABE2EB2" w14:textId="7964C091" w:rsidR="00804CFB" w:rsidRPr="00282F79" w:rsidRDefault="00804CFB" w:rsidP="00156B88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ARAÚJO, Maira Roberta Ribeiro</w:t>
      </w:r>
      <w:r w:rsidR="00282F79">
        <w:rPr>
          <w:color w:val="000000"/>
          <w:sz w:val="24"/>
          <w:szCs w:val="24"/>
          <w:vertAlign w:val="superscript"/>
          <w:lang w:val="pt-BR"/>
        </w:rPr>
        <w:t>2</w:t>
      </w:r>
    </w:p>
    <w:p w14:paraId="0D1235EA" w14:textId="0E9C4E6D" w:rsidR="00804CFB" w:rsidRPr="00A16009" w:rsidRDefault="00804CFB" w:rsidP="00156B88">
      <w:pPr>
        <w:widowControl/>
        <w:jc w:val="both"/>
        <w:rPr>
          <w:sz w:val="24"/>
          <w:szCs w:val="24"/>
          <w:lang w:val="pt-BR"/>
        </w:rPr>
      </w:pPr>
      <w:r w:rsidRPr="00A16009">
        <w:rPr>
          <w:color w:val="000000"/>
          <w:sz w:val="24"/>
          <w:szCs w:val="24"/>
          <w:lang w:val="pt-BR"/>
        </w:rPr>
        <w:t>CUNHA, Regina Ribeiro</w:t>
      </w:r>
      <w:r w:rsidRPr="00A16009">
        <w:rPr>
          <w:b/>
          <w:bCs/>
          <w:color w:val="000000"/>
          <w:sz w:val="24"/>
          <w:szCs w:val="24"/>
          <w:lang w:val="pt-BR"/>
        </w:rPr>
        <w:t> </w:t>
      </w:r>
      <w:r w:rsidRPr="00A16009">
        <w:rPr>
          <w:color w:val="000000"/>
          <w:sz w:val="24"/>
          <w:szCs w:val="24"/>
          <w:lang w:val="pt-BR"/>
        </w:rPr>
        <w:t>(ORIENTADORA)</w:t>
      </w:r>
      <w:r w:rsidR="00282F79">
        <w:rPr>
          <w:color w:val="000000"/>
          <w:sz w:val="24"/>
          <w:szCs w:val="24"/>
          <w:vertAlign w:val="superscript"/>
          <w:lang w:val="pt-BR"/>
        </w:rPr>
        <w:t>3</w:t>
      </w:r>
    </w:p>
    <w:bookmarkEnd w:id="0"/>
    <w:p w14:paraId="58D43916" w14:textId="77777777" w:rsidR="00804CFB" w:rsidRPr="00A16009" w:rsidRDefault="00804CFB" w:rsidP="00156B88">
      <w:pPr>
        <w:widowControl/>
        <w:jc w:val="both"/>
        <w:rPr>
          <w:b/>
          <w:bCs/>
          <w:color w:val="000000"/>
          <w:sz w:val="24"/>
          <w:szCs w:val="24"/>
          <w:lang w:val="pt-BR"/>
        </w:rPr>
      </w:pPr>
    </w:p>
    <w:p w14:paraId="58815CE3" w14:textId="1CCEBA42" w:rsidR="00D20EC7" w:rsidRDefault="00804CFB" w:rsidP="00D20EC7">
      <w:pPr>
        <w:jc w:val="both"/>
        <w:rPr>
          <w:color w:val="000000"/>
          <w:sz w:val="24"/>
          <w:szCs w:val="24"/>
          <w:shd w:val="clear" w:color="auto" w:fill="FFFFFF"/>
        </w:rPr>
      </w:pPr>
      <w:r w:rsidRPr="00A16009">
        <w:rPr>
          <w:b/>
          <w:bCs/>
          <w:color w:val="000000"/>
          <w:sz w:val="24"/>
          <w:szCs w:val="24"/>
          <w:lang w:val="pt-BR"/>
        </w:rPr>
        <w:t>INTRODUÇÃO:</w:t>
      </w:r>
      <w:r w:rsidRPr="00A16009">
        <w:rPr>
          <w:color w:val="000000"/>
          <w:sz w:val="24"/>
          <w:szCs w:val="24"/>
          <w:lang w:val="pt-BR"/>
        </w:rPr>
        <w:t xml:space="preserve"> A incontinência urinária (IU)</w:t>
      </w:r>
      <w:r w:rsidR="00912C41" w:rsidRPr="00A16009">
        <w:rPr>
          <w:color w:val="000000"/>
          <w:sz w:val="24"/>
          <w:szCs w:val="24"/>
          <w:lang w:val="pt-BR"/>
        </w:rPr>
        <w:t xml:space="preserve"> é </w:t>
      </w:r>
      <w:r w:rsidRPr="00A16009">
        <w:rPr>
          <w:color w:val="000000"/>
          <w:sz w:val="24"/>
          <w:szCs w:val="24"/>
          <w:lang w:val="pt-BR"/>
        </w:rPr>
        <w:t>qualquer perda involuntária de urina e representa um desafio para a saúde pública.</w:t>
      </w:r>
      <w:r w:rsidR="00912C41" w:rsidRPr="00A16009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b/>
          <w:bCs/>
          <w:color w:val="000000"/>
          <w:sz w:val="24"/>
          <w:szCs w:val="24"/>
          <w:lang w:val="pt-BR"/>
        </w:rPr>
        <w:t>OBJETIVO</w:t>
      </w:r>
      <w:r w:rsidRPr="00A16009">
        <w:rPr>
          <w:color w:val="000000"/>
          <w:sz w:val="24"/>
          <w:szCs w:val="24"/>
          <w:lang w:val="pt-BR"/>
        </w:rPr>
        <w:t xml:space="preserve">: </w:t>
      </w:r>
      <w:r w:rsidR="00A25508" w:rsidRPr="00A16009">
        <w:rPr>
          <w:color w:val="000000"/>
          <w:sz w:val="24"/>
          <w:szCs w:val="24"/>
          <w:lang w:val="pt-BR"/>
        </w:rPr>
        <w:t xml:space="preserve">Relatar a experiência de acadêmicos de enfermagem no estudo do processo de cuidar a pessoa com IU durante o Ensino Remoto Emergencial (ERE). </w:t>
      </w:r>
      <w:r w:rsidRPr="00A16009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b/>
          <w:bCs/>
          <w:color w:val="000000"/>
          <w:sz w:val="24"/>
          <w:szCs w:val="24"/>
          <w:lang w:val="pt-BR"/>
        </w:rPr>
        <w:t>M</w:t>
      </w:r>
      <w:r w:rsidR="00156B88" w:rsidRPr="00A16009">
        <w:rPr>
          <w:b/>
          <w:bCs/>
          <w:color w:val="000000"/>
          <w:sz w:val="24"/>
          <w:szCs w:val="24"/>
          <w:lang w:val="pt-BR"/>
        </w:rPr>
        <w:t>ÉTODO</w:t>
      </w:r>
      <w:r w:rsidRPr="00A16009">
        <w:rPr>
          <w:b/>
          <w:bCs/>
          <w:color w:val="000000"/>
          <w:sz w:val="24"/>
          <w:szCs w:val="24"/>
          <w:lang w:val="pt-BR"/>
        </w:rPr>
        <w:t>:</w:t>
      </w:r>
      <w:r w:rsidRPr="00A16009">
        <w:rPr>
          <w:color w:val="000000"/>
          <w:sz w:val="24"/>
          <w:szCs w:val="24"/>
          <w:lang w:val="pt-BR"/>
        </w:rPr>
        <w:t xml:space="preserve"> </w:t>
      </w:r>
      <w:r w:rsidR="00A25508" w:rsidRPr="00A16009">
        <w:rPr>
          <w:color w:val="000000"/>
          <w:sz w:val="24"/>
          <w:szCs w:val="24"/>
          <w:lang w:val="pt-BR"/>
        </w:rPr>
        <w:t>Relato de experiência, desenvolvido por estudantes de ensino superior, sob orientação docente, durante o ERE, na atividade curricular Enfermagem Médico-Cirúrgica, 4</w:t>
      </w:r>
      <w:r w:rsidR="00A25508" w:rsidRPr="00A16009">
        <w:rPr>
          <w:color w:val="000000"/>
          <w:sz w:val="24"/>
          <w:szCs w:val="24"/>
          <w:vertAlign w:val="superscript"/>
          <w:lang w:val="pt-BR"/>
        </w:rPr>
        <w:t>o</w:t>
      </w:r>
      <w:r w:rsidR="00A25508" w:rsidRPr="00A16009">
        <w:rPr>
          <w:color w:val="000000"/>
          <w:sz w:val="24"/>
          <w:szCs w:val="24"/>
          <w:lang w:val="pt-BR"/>
        </w:rPr>
        <w:t xml:space="preserve"> semestre, do Curso de Graduação em Enfermagem da Universidade Federal do Pará, durante o mês de abril de 2021, por meio da plataforma </w:t>
      </w:r>
      <w:r w:rsidR="00A25508" w:rsidRPr="00A16009">
        <w:rPr>
          <w:i/>
          <w:iCs/>
          <w:color w:val="000000"/>
          <w:sz w:val="24"/>
          <w:szCs w:val="24"/>
          <w:lang w:val="pt-BR"/>
        </w:rPr>
        <w:t>Google Meet</w:t>
      </w:r>
      <w:r w:rsidR="00A25508" w:rsidRPr="00A16009">
        <w:rPr>
          <w:color w:val="000000"/>
          <w:sz w:val="24"/>
          <w:szCs w:val="24"/>
          <w:lang w:val="pt-BR"/>
        </w:rPr>
        <w:t xml:space="preserve">. </w:t>
      </w:r>
      <w:r w:rsidR="00A25508" w:rsidRPr="00A16009">
        <w:rPr>
          <w:sz w:val="24"/>
          <w:szCs w:val="24"/>
        </w:rPr>
        <w:t xml:space="preserve"> </w:t>
      </w:r>
      <w:r w:rsidRPr="00A16009">
        <w:rPr>
          <w:b/>
          <w:bCs/>
          <w:color w:val="000000"/>
          <w:sz w:val="24"/>
          <w:szCs w:val="24"/>
          <w:lang w:val="pt-BR"/>
        </w:rPr>
        <w:t xml:space="preserve">RESULTADOS E DISCUSSÃO: </w:t>
      </w:r>
      <w:r w:rsidR="00A25508" w:rsidRPr="00A16009">
        <w:rPr>
          <w:color w:val="000000"/>
          <w:sz w:val="24"/>
          <w:szCs w:val="24"/>
          <w:lang w:val="pt-BR"/>
        </w:rPr>
        <w:t xml:space="preserve"> A revisão da anatomia e fisiologia </w:t>
      </w:r>
      <w:r w:rsidR="00EF706E" w:rsidRPr="00A16009">
        <w:rPr>
          <w:color w:val="000000"/>
          <w:sz w:val="24"/>
          <w:szCs w:val="24"/>
          <w:lang w:val="pt-BR"/>
        </w:rPr>
        <w:t xml:space="preserve">do trato urinário, </w:t>
      </w:r>
      <w:r w:rsidR="00A25508" w:rsidRPr="00A16009">
        <w:rPr>
          <w:color w:val="000000"/>
          <w:sz w:val="24"/>
          <w:szCs w:val="24"/>
          <w:lang w:val="pt-BR"/>
        </w:rPr>
        <w:t xml:space="preserve">enfatizando </w:t>
      </w:r>
      <w:r w:rsidR="00AA386F" w:rsidRPr="00A16009">
        <w:rPr>
          <w:color w:val="000000"/>
          <w:sz w:val="24"/>
          <w:szCs w:val="24"/>
          <w:lang w:val="pt-BR"/>
        </w:rPr>
        <w:t xml:space="preserve">os </w:t>
      </w:r>
      <w:r w:rsidR="00EF706E" w:rsidRPr="00A16009">
        <w:rPr>
          <w:color w:val="000000"/>
          <w:sz w:val="24"/>
          <w:szCs w:val="24"/>
          <w:lang w:val="pt-BR"/>
        </w:rPr>
        <w:t>sinais e sintomas</w:t>
      </w:r>
      <w:r w:rsidR="00A25508" w:rsidRPr="00A16009">
        <w:rPr>
          <w:color w:val="000000"/>
          <w:sz w:val="24"/>
          <w:szCs w:val="24"/>
          <w:lang w:val="pt-BR"/>
        </w:rPr>
        <w:t xml:space="preserve"> da IU</w:t>
      </w:r>
      <w:r w:rsidR="00D20EC7" w:rsidRPr="00A16009">
        <w:rPr>
          <w:color w:val="000000"/>
          <w:sz w:val="24"/>
          <w:szCs w:val="24"/>
          <w:lang w:val="pt-BR"/>
        </w:rPr>
        <w:t xml:space="preserve"> contribuíram à </w:t>
      </w:r>
      <w:r w:rsidR="00A25508" w:rsidRPr="00A16009">
        <w:rPr>
          <w:color w:val="000000"/>
          <w:sz w:val="24"/>
          <w:szCs w:val="24"/>
          <w:lang w:val="pt-BR"/>
        </w:rPr>
        <w:t xml:space="preserve">elaboração de </w:t>
      </w:r>
      <w:r w:rsidR="00D20EC7" w:rsidRPr="00A16009">
        <w:rPr>
          <w:color w:val="000000"/>
          <w:sz w:val="24"/>
          <w:szCs w:val="24"/>
          <w:lang w:val="pt-BR"/>
        </w:rPr>
        <w:t>um d</w:t>
      </w:r>
      <w:r w:rsidRPr="00A16009">
        <w:rPr>
          <w:color w:val="000000"/>
          <w:sz w:val="24"/>
          <w:szCs w:val="24"/>
          <w:lang w:val="pt-BR"/>
        </w:rPr>
        <w:t>iagnóstico de enfermagem</w:t>
      </w:r>
      <w:r w:rsidR="00EF706E" w:rsidRPr="00A16009">
        <w:rPr>
          <w:color w:val="000000"/>
          <w:sz w:val="24"/>
          <w:szCs w:val="24"/>
          <w:lang w:val="pt-BR"/>
        </w:rPr>
        <w:t xml:space="preserve">: </w:t>
      </w:r>
      <w:r w:rsidRPr="00A16009">
        <w:rPr>
          <w:i/>
          <w:iCs/>
          <w:color w:val="000000"/>
          <w:sz w:val="24"/>
          <w:szCs w:val="24"/>
          <w:lang w:val="pt-BR"/>
        </w:rPr>
        <w:t>IU de esforço caracterizada pela perda involuntária de pequenos volumes de urina relacionado ao enfraquecimento da musculatura do assoalho pélvico</w:t>
      </w:r>
      <w:r w:rsidRPr="00A16009">
        <w:rPr>
          <w:color w:val="000000"/>
          <w:sz w:val="24"/>
          <w:szCs w:val="24"/>
          <w:lang w:val="pt-BR"/>
        </w:rPr>
        <w:t xml:space="preserve">. </w:t>
      </w:r>
      <w:r w:rsidR="00EF706E" w:rsidRPr="00A16009">
        <w:rPr>
          <w:color w:val="000000"/>
          <w:sz w:val="24"/>
          <w:szCs w:val="24"/>
          <w:lang w:val="pt-BR"/>
        </w:rPr>
        <w:t xml:space="preserve">As </w:t>
      </w:r>
      <w:r w:rsidRPr="00A16009">
        <w:rPr>
          <w:color w:val="000000"/>
          <w:sz w:val="24"/>
          <w:szCs w:val="24"/>
          <w:lang w:val="pt-BR"/>
        </w:rPr>
        <w:t xml:space="preserve">intervenções de enfermagem </w:t>
      </w:r>
      <w:r w:rsidR="00EF706E" w:rsidRPr="00A16009">
        <w:rPr>
          <w:color w:val="000000"/>
          <w:sz w:val="24"/>
          <w:szCs w:val="24"/>
          <w:lang w:val="pt-BR"/>
        </w:rPr>
        <w:t xml:space="preserve">relacionadas foram: 1) </w:t>
      </w:r>
      <w:r w:rsidR="00992F9F" w:rsidRPr="00A16009">
        <w:rPr>
          <w:color w:val="000000"/>
          <w:sz w:val="24"/>
          <w:szCs w:val="24"/>
          <w:lang w:val="pt-BR"/>
        </w:rPr>
        <w:t>oferecer apoio emocional esclarecendo dúvidas sobre a IU</w:t>
      </w:r>
      <w:r w:rsidR="00C75433" w:rsidRPr="00A16009">
        <w:rPr>
          <w:color w:val="000000"/>
          <w:sz w:val="24"/>
          <w:szCs w:val="24"/>
          <w:lang w:val="pt-BR"/>
        </w:rPr>
        <w:t xml:space="preserve">; </w:t>
      </w:r>
      <w:r w:rsidR="00992F9F" w:rsidRPr="00A16009">
        <w:rPr>
          <w:color w:val="000000"/>
          <w:sz w:val="24"/>
          <w:szCs w:val="24"/>
          <w:lang w:val="pt-BR"/>
        </w:rPr>
        <w:t xml:space="preserve">2) educar para a ingesta hídrica adequada; 3) encaminhar a nutricionista pois demanda alimentação sem irritantes vesicais; 4) </w:t>
      </w:r>
      <w:r w:rsidR="00EF706E" w:rsidRPr="00A16009">
        <w:rPr>
          <w:color w:val="000000"/>
          <w:sz w:val="24"/>
          <w:szCs w:val="24"/>
          <w:lang w:val="pt-BR"/>
        </w:rPr>
        <w:t>orienta</w:t>
      </w:r>
      <w:r w:rsidR="00992F9F" w:rsidRPr="00A16009">
        <w:rPr>
          <w:color w:val="000000"/>
          <w:sz w:val="24"/>
          <w:szCs w:val="24"/>
          <w:lang w:val="pt-BR"/>
        </w:rPr>
        <w:t xml:space="preserve">r </w:t>
      </w:r>
      <w:r w:rsidR="00EF706E" w:rsidRPr="00A16009">
        <w:rPr>
          <w:color w:val="000000"/>
          <w:sz w:val="24"/>
          <w:szCs w:val="24"/>
          <w:lang w:val="pt-BR"/>
        </w:rPr>
        <w:t xml:space="preserve">a higiene pessoal e cuidados com a pele; </w:t>
      </w:r>
      <w:r w:rsidR="00992F9F" w:rsidRPr="00A16009">
        <w:rPr>
          <w:color w:val="000000"/>
          <w:sz w:val="24"/>
          <w:szCs w:val="24"/>
          <w:lang w:val="pt-BR"/>
        </w:rPr>
        <w:t>5</w:t>
      </w:r>
      <w:r w:rsidR="00EF706E" w:rsidRPr="00A16009">
        <w:rPr>
          <w:color w:val="000000"/>
          <w:sz w:val="24"/>
          <w:szCs w:val="24"/>
          <w:lang w:val="pt-BR"/>
        </w:rPr>
        <w:t>) orientar exercícios de fortalecimento dos músculos do assoalho pélvico</w:t>
      </w:r>
      <w:r w:rsidR="00992F9F" w:rsidRPr="00A16009">
        <w:rPr>
          <w:color w:val="000000"/>
          <w:sz w:val="24"/>
          <w:szCs w:val="24"/>
          <w:lang w:val="pt-BR"/>
        </w:rPr>
        <w:t xml:space="preserve">. </w:t>
      </w:r>
      <w:r w:rsidR="00EF706E" w:rsidRPr="00A16009">
        <w:rPr>
          <w:color w:val="000000"/>
          <w:sz w:val="24"/>
          <w:szCs w:val="24"/>
          <w:lang w:val="pt-BR"/>
        </w:rPr>
        <w:t>Considera-se fundamental que durante a  consulta de enfermagem </w:t>
      </w:r>
      <w:r w:rsidR="00A25508" w:rsidRPr="00A16009">
        <w:rPr>
          <w:color w:val="000000"/>
          <w:sz w:val="24"/>
          <w:szCs w:val="24"/>
          <w:lang w:val="pt-BR"/>
        </w:rPr>
        <w:t xml:space="preserve">especializada </w:t>
      </w:r>
      <w:r w:rsidR="00EF706E" w:rsidRPr="00A16009">
        <w:rPr>
          <w:color w:val="000000"/>
          <w:sz w:val="24"/>
          <w:szCs w:val="24"/>
          <w:lang w:val="pt-BR"/>
        </w:rPr>
        <w:t xml:space="preserve">na tentativa de contribuir para a melhoria da qualidade de vida. </w:t>
      </w:r>
      <w:r w:rsidRPr="00A16009">
        <w:rPr>
          <w:b/>
          <w:bCs/>
          <w:color w:val="000000"/>
          <w:sz w:val="24"/>
          <w:szCs w:val="24"/>
          <w:lang w:val="pt-BR"/>
        </w:rPr>
        <w:t>CONSIDERAÇÕES FINAIS/</w:t>
      </w:r>
      <w:r w:rsidR="00942EB3" w:rsidRPr="00A16009">
        <w:rPr>
          <w:sz w:val="24"/>
          <w:szCs w:val="24"/>
        </w:rPr>
        <w:t xml:space="preserve"> </w:t>
      </w:r>
      <w:r w:rsidR="00942EB3" w:rsidRPr="00A16009">
        <w:rPr>
          <w:b/>
          <w:bCs/>
          <w:color w:val="000000"/>
          <w:sz w:val="24"/>
          <w:szCs w:val="24"/>
          <w:lang w:val="pt-BR"/>
        </w:rPr>
        <w:t xml:space="preserve">CONTRIBUIÇÕES E IMPLICAÇÕES PARA A ENFERMAGEM. </w:t>
      </w:r>
      <w:bookmarkStart w:id="1" w:name="_Hlk71313147"/>
      <w:r w:rsidR="00D20EC7" w:rsidRPr="00A16009">
        <w:rPr>
          <w:color w:val="000000"/>
          <w:sz w:val="24"/>
          <w:szCs w:val="24"/>
          <w:lang w:val="pt-BR"/>
        </w:rPr>
        <w:t xml:space="preserve">As políticas de saúde demandam intervenções mais efetivas para </w:t>
      </w:r>
      <w:r w:rsidR="005806EE">
        <w:rPr>
          <w:color w:val="000000"/>
          <w:sz w:val="24"/>
          <w:szCs w:val="24"/>
          <w:lang w:val="pt-BR"/>
        </w:rPr>
        <w:t xml:space="preserve">avaliação, </w:t>
      </w:r>
      <w:r w:rsidR="00D20EC7" w:rsidRPr="00A16009">
        <w:rPr>
          <w:color w:val="000000"/>
          <w:sz w:val="24"/>
          <w:szCs w:val="24"/>
          <w:lang w:val="pt-BR"/>
        </w:rPr>
        <w:t>diagnóstico</w:t>
      </w:r>
      <w:r w:rsidR="005806EE">
        <w:rPr>
          <w:color w:val="000000"/>
          <w:sz w:val="24"/>
          <w:szCs w:val="24"/>
          <w:lang w:val="pt-BR"/>
        </w:rPr>
        <w:t xml:space="preserve"> e intervenção de enfermagem a</w:t>
      </w:r>
      <w:r w:rsidR="00C27EEA">
        <w:rPr>
          <w:color w:val="000000"/>
          <w:sz w:val="24"/>
          <w:szCs w:val="24"/>
          <w:lang w:val="pt-BR"/>
        </w:rPr>
        <w:t>s</w:t>
      </w:r>
      <w:r w:rsidR="005806EE">
        <w:rPr>
          <w:color w:val="000000"/>
          <w:sz w:val="24"/>
          <w:szCs w:val="24"/>
          <w:lang w:val="pt-BR"/>
        </w:rPr>
        <w:t xml:space="preserve"> pessoas com </w:t>
      </w:r>
      <w:r w:rsidR="00D20EC7" w:rsidRPr="00A16009">
        <w:rPr>
          <w:color w:val="000000"/>
          <w:sz w:val="24"/>
          <w:szCs w:val="24"/>
          <w:lang w:val="pt-BR"/>
        </w:rPr>
        <w:t>IU</w:t>
      </w:r>
      <w:bookmarkEnd w:id="1"/>
      <w:r w:rsidR="00D20EC7" w:rsidRPr="00A16009">
        <w:rPr>
          <w:color w:val="000000"/>
          <w:sz w:val="24"/>
          <w:szCs w:val="24"/>
          <w:lang w:val="pt-BR"/>
        </w:rPr>
        <w:t xml:space="preserve">. O </w:t>
      </w:r>
      <w:r w:rsidR="00D20EC7" w:rsidRPr="00A16009">
        <w:rPr>
          <w:color w:val="000000"/>
          <w:sz w:val="24"/>
          <w:szCs w:val="24"/>
          <w:shd w:val="clear" w:color="auto" w:fill="FFFFFF"/>
        </w:rPr>
        <w:t xml:space="preserve">processo de ensino aprendizagem </w:t>
      </w:r>
      <w:r w:rsidR="00D20EC7" w:rsidRPr="00A16009">
        <w:rPr>
          <w:color w:val="000000"/>
          <w:sz w:val="24"/>
          <w:szCs w:val="24"/>
          <w:lang w:val="pt-BR"/>
        </w:rPr>
        <w:t>durante o ERE</w:t>
      </w:r>
      <w:r w:rsidR="00D20EC7" w:rsidRPr="00A16009">
        <w:rPr>
          <w:color w:val="000000"/>
          <w:sz w:val="24"/>
          <w:szCs w:val="24"/>
          <w:shd w:val="clear" w:color="auto" w:fill="FFFFFF"/>
        </w:rPr>
        <w:t xml:space="preserve"> </w:t>
      </w:r>
      <w:r w:rsidR="00D20EC7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constitui um desafio diário, para estudantes e professores de universidade pública, frente a dificuldade de acesso a internet associado a mudança radical da rotina familiar, na tentativa de assegurar </w:t>
      </w:r>
      <w:r w:rsidR="00D20EC7" w:rsidRPr="00A16009">
        <w:rPr>
          <w:color w:val="000000"/>
          <w:sz w:val="24"/>
          <w:szCs w:val="24"/>
          <w:shd w:val="clear" w:color="auto" w:fill="FFFFFF"/>
        </w:rPr>
        <w:t>a</w:t>
      </w:r>
      <w:r w:rsidR="00D20EC7" w:rsidRPr="00A16009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20EC7" w:rsidRPr="00A16009">
        <w:rPr>
          <w:color w:val="000000"/>
          <w:sz w:val="24"/>
          <w:szCs w:val="24"/>
          <w:shd w:val="clear" w:color="auto" w:fill="FFFFFF"/>
        </w:rPr>
        <w:t xml:space="preserve">qualidade da </w:t>
      </w:r>
      <w:r w:rsidR="00D20EC7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formação acadêmica em enfermagem frente a </w:t>
      </w:r>
      <w:r w:rsidR="00D20EC7" w:rsidRPr="00A16009">
        <w:rPr>
          <w:color w:val="000000"/>
          <w:sz w:val="24"/>
          <w:szCs w:val="24"/>
          <w:shd w:val="clear" w:color="auto" w:fill="FFFFFF"/>
        </w:rPr>
        <w:t>pandemia de COVID-19.</w:t>
      </w:r>
    </w:p>
    <w:p w14:paraId="7FDB15F8" w14:textId="4A4CA31C" w:rsidR="00DC034A" w:rsidRPr="00A93908" w:rsidRDefault="00DC034A" w:rsidP="00A93908">
      <w:pPr>
        <w:jc w:val="both"/>
        <w:rPr>
          <w:b/>
          <w:bCs/>
          <w:color w:val="000000"/>
          <w:sz w:val="24"/>
          <w:szCs w:val="24"/>
          <w:lang w:val="pt-BR"/>
        </w:rPr>
      </w:pPr>
      <w:r w:rsidRPr="00A16009">
        <w:rPr>
          <w:b/>
          <w:bCs/>
          <w:color w:val="000000"/>
          <w:sz w:val="24"/>
          <w:szCs w:val="24"/>
          <w:lang w:val="pt-BR"/>
        </w:rPr>
        <w:t>Descritores:</w:t>
      </w:r>
      <w:r w:rsidRPr="00A16009">
        <w:rPr>
          <w:color w:val="000000"/>
          <w:sz w:val="24"/>
          <w:szCs w:val="24"/>
          <w:lang w:val="pt-BR"/>
        </w:rPr>
        <w:t xml:space="preserve"> </w:t>
      </w:r>
      <w:bookmarkStart w:id="2" w:name="_Hlk71492390"/>
      <w:r w:rsidR="00ED1103" w:rsidRPr="00ED1103">
        <w:rPr>
          <w:color w:val="000000"/>
          <w:sz w:val="24"/>
          <w:szCs w:val="24"/>
          <w:lang w:val="pt-BR"/>
        </w:rPr>
        <w:t>Educação Superior</w:t>
      </w:r>
      <w:r w:rsidR="00A93908">
        <w:rPr>
          <w:color w:val="000000"/>
          <w:sz w:val="24"/>
          <w:szCs w:val="24"/>
          <w:lang w:val="pt-BR"/>
        </w:rPr>
        <w:t xml:space="preserve"> - </w:t>
      </w:r>
      <w:r w:rsidR="00A93908" w:rsidRPr="00A93908">
        <w:rPr>
          <w:color w:val="212529"/>
          <w:sz w:val="24"/>
          <w:szCs w:val="24"/>
          <w:shd w:val="clear" w:color="auto" w:fill="FFFFFF"/>
        </w:rPr>
        <w:t>DDCS035174</w:t>
      </w:r>
      <w:r w:rsidR="00A93908">
        <w:rPr>
          <w:color w:val="000000"/>
          <w:sz w:val="24"/>
          <w:szCs w:val="24"/>
          <w:lang w:val="pt-BR"/>
        </w:rPr>
        <w:t xml:space="preserve">; </w:t>
      </w:r>
      <w:r w:rsidRPr="00ED1103">
        <w:rPr>
          <w:color w:val="000000"/>
          <w:sz w:val="24"/>
          <w:szCs w:val="24"/>
          <w:lang w:val="pt-BR"/>
        </w:rPr>
        <w:t>Incontinência Urinária</w:t>
      </w:r>
      <w:r w:rsidR="00A93908">
        <w:rPr>
          <w:color w:val="000000"/>
          <w:sz w:val="24"/>
          <w:szCs w:val="24"/>
          <w:lang w:val="pt-BR"/>
        </w:rPr>
        <w:t xml:space="preserve"> - </w:t>
      </w:r>
      <w:r w:rsidR="00A93908" w:rsidRPr="00A93908">
        <w:rPr>
          <w:color w:val="212529"/>
          <w:sz w:val="24"/>
          <w:szCs w:val="24"/>
          <w:shd w:val="clear" w:color="auto" w:fill="FFFFFF"/>
        </w:rPr>
        <w:t>D014549</w:t>
      </w:r>
      <w:r w:rsidRPr="00ED1103">
        <w:rPr>
          <w:color w:val="000000"/>
          <w:sz w:val="24"/>
          <w:szCs w:val="24"/>
          <w:lang w:val="pt-BR"/>
        </w:rPr>
        <w:t xml:space="preserve">; </w:t>
      </w:r>
      <w:r w:rsidRPr="00A93908">
        <w:rPr>
          <w:color w:val="000000"/>
          <w:sz w:val="24"/>
          <w:szCs w:val="24"/>
          <w:lang w:val="pt-BR"/>
        </w:rPr>
        <w:t xml:space="preserve">Pandemias </w:t>
      </w:r>
      <w:bookmarkEnd w:id="2"/>
      <w:r w:rsidR="00A93908" w:rsidRPr="00A93908">
        <w:rPr>
          <w:color w:val="000000"/>
          <w:sz w:val="24"/>
          <w:szCs w:val="24"/>
          <w:lang w:val="pt-BR"/>
        </w:rPr>
        <w:t xml:space="preserve"> - </w:t>
      </w:r>
      <w:r w:rsidR="00A93908" w:rsidRPr="00A93908">
        <w:rPr>
          <w:color w:val="212529"/>
          <w:sz w:val="24"/>
          <w:szCs w:val="24"/>
          <w:shd w:val="clear" w:color="auto" w:fill="FFFFFF"/>
        </w:rPr>
        <w:t>D058873</w:t>
      </w:r>
    </w:p>
    <w:p w14:paraId="50DBE4C8" w14:textId="470E04CD" w:rsidR="00804CFB" w:rsidRPr="00A16009" w:rsidRDefault="00804CFB" w:rsidP="00912C41">
      <w:pPr>
        <w:widowControl/>
        <w:ind w:right="110"/>
        <w:jc w:val="both"/>
        <w:rPr>
          <w:b/>
          <w:bCs/>
          <w:color w:val="000000"/>
          <w:sz w:val="24"/>
          <w:szCs w:val="24"/>
          <w:lang w:val="pt-BR"/>
        </w:rPr>
      </w:pPr>
      <w:r w:rsidRPr="00A16009">
        <w:rPr>
          <w:b/>
          <w:bCs/>
          <w:color w:val="000000"/>
          <w:sz w:val="24"/>
          <w:szCs w:val="24"/>
          <w:lang w:val="pt-BR"/>
        </w:rPr>
        <w:t>Referências</w:t>
      </w:r>
    </w:p>
    <w:p w14:paraId="131AFE0D" w14:textId="77777777" w:rsidR="00FB621C" w:rsidRPr="00A16009" w:rsidRDefault="0039432E" w:rsidP="00FB621C">
      <w:pPr>
        <w:pStyle w:val="PargrafodaLista"/>
        <w:widowControl/>
        <w:numPr>
          <w:ilvl w:val="0"/>
          <w:numId w:val="4"/>
        </w:numPr>
        <w:ind w:left="426" w:right="2" w:hanging="426"/>
        <w:jc w:val="both"/>
        <w:rPr>
          <w:sz w:val="24"/>
          <w:szCs w:val="24"/>
          <w:lang w:val="pt-BR"/>
        </w:rPr>
      </w:pPr>
      <w:r w:rsidRPr="00A16009">
        <w:rPr>
          <w:sz w:val="24"/>
          <w:szCs w:val="24"/>
        </w:rPr>
        <w:t xml:space="preserve">Braga FCSAG; Benício CDAV; Bezerra SMG; Silva A; Costa AQ; Santos ES; Siqueira RMOT. </w:t>
      </w:r>
      <w:r w:rsidR="00FB621C" w:rsidRPr="00A16009">
        <w:rPr>
          <w:sz w:val="24"/>
          <w:szCs w:val="24"/>
        </w:rPr>
        <w:t>Profile of patients with urinary incontinence in a university hospital outpatient clinic</w:t>
      </w:r>
      <w:r w:rsidRPr="00A16009">
        <w:rPr>
          <w:sz w:val="24"/>
          <w:szCs w:val="24"/>
        </w:rPr>
        <w:t xml:space="preserve">. ESTIMA, Braz. J. Enterostomal Ther., 2021, 19: e0721. </w:t>
      </w:r>
      <w:hyperlink r:id="rId9" w:history="1">
        <w:r w:rsidRPr="00A16009">
          <w:rPr>
            <w:rStyle w:val="Hyperlink"/>
            <w:sz w:val="24"/>
            <w:szCs w:val="24"/>
          </w:rPr>
          <w:t>https://doi.org/10.30886/estima.v19.997_PT</w:t>
        </w:r>
      </w:hyperlink>
      <w:r w:rsidRPr="00A16009">
        <w:rPr>
          <w:sz w:val="24"/>
          <w:szCs w:val="24"/>
        </w:rPr>
        <w:t xml:space="preserve"> </w:t>
      </w:r>
    </w:p>
    <w:p w14:paraId="018C1814" w14:textId="5C2F477C" w:rsidR="00A16009" w:rsidRPr="00A16009" w:rsidRDefault="00FB621C" w:rsidP="00A16009">
      <w:pPr>
        <w:pStyle w:val="PargrafodaLista"/>
        <w:widowControl/>
        <w:numPr>
          <w:ilvl w:val="0"/>
          <w:numId w:val="4"/>
        </w:numPr>
        <w:ind w:left="426" w:right="2" w:hanging="426"/>
        <w:jc w:val="both"/>
        <w:rPr>
          <w:sz w:val="24"/>
          <w:szCs w:val="24"/>
          <w:lang w:val="pt-BR"/>
        </w:rPr>
      </w:pPr>
      <w:r w:rsidRPr="00A16009">
        <w:rPr>
          <w:color w:val="000000"/>
          <w:sz w:val="24"/>
          <w:szCs w:val="24"/>
          <w:lang w:val="pt-BR"/>
        </w:rPr>
        <w:t>Oliveira</w:t>
      </w:r>
      <w:r w:rsidR="0087260F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color w:val="000000"/>
          <w:sz w:val="24"/>
          <w:szCs w:val="24"/>
          <w:lang w:val="pt-BR"/>
        </w:rPr>
        <w:t>LGP, Oliveira</w:t>
      </w:r>
      <w:r w:rsidR="0087260F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color w:val="000000"/>
          <w:sz w:val="24"/>
          <w:szCs w:val="24"/>
          <w:lang w:val="pt-BR"/>
        </w:rPr>
        <w:t>AG, Souza</w:t>
      </w:r>
      <w:r w:rsidR="0087260F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color w:val="000000"/>
          <w:sz w:val="24"/>
          <w:szCs w:val="24"/>
          <w:lang w:val="pt-BR"/>
        </w:rPr>
        <w:t>G, Resende</w:t>
      </w:r>
      <w:r w:rsidR="0087260F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color w:val="000000"/>
          <w:sz w:val="24"/>
          <w:szCs w:val="24"/>
          <w:lang w:val="pt-BR"/>
        </w:rPr>
        <w:t xml:space="preserve">MA. Incontinência urinária: a atuação do profissional de enfermagem. Revista Eletrônica Acervo Saúde, (18), e118. </w:t>
      </w:r>
      <w:hyperlink r:id="rId10" w:history="1">
        <w:r w:rsidRPr="00A16009">
          <w:rPr>
            <w:rStyle w:val="Hyperlink"/>
            <w:sz w:val="24"/>
            <w:szCs w:val="24"/>
            <w:lang w:val="pt-BR"/>
          </w:rPr>
          <w:t>https://doi.org/10.25248/reas.e118.2019</w:t>
        </w:r>
      </w:hyperlink>
      <w:r w:rsidRPr="00A16009">
        <w:rPr>
          <w:color w:val="000000"/>
          <w:sz w:val="24"/>
          <w:szCs w:val="24"/>
          <w:lang w:val="pt-BR"/>
        </w:rPr>
        <w:t xml:space="preserve">  </w:t>
      </w:r>
    </w:p>
    <w:p w14:paraId="5E5BE07F" w14:textId="78D8CF23" w:rsidR="00A16009" w:rsidRPr="00303D8F" w:rsidRDefault="00A93908" w:rsidP="00A16009">
      <w:pPr>
        <w:pStyle w:val="PargrafodaLista"/>
        <w:widowControl/>
        <w:numPr>
          <w:ilvl w:val="0"/>
          <w:numId w:val="4"/>
        </w:numPr>
        <w:ind w:left="426" w:right="2" w:hanging="426"/>
        <w:jc w:val="both"/>
        <w:rPr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- </w:t>
      </w:r>
      <w:r w:rsidR="00A16009" w:rsidRPr="00A16009">
        <w:rPr>
          <w:color w:val="000000"/>
          <w:sz w:val="24"/>
          <w:szCs w:val="24"/>
          <w:lang w:val="pt-BR"/>
        </w:rPr>
        <w:t xml:space="preserve">Condições clínicas, suporte ao raciocínio e assistência de qualidade. 3ª ed. Rio de Janeiro: Elsevier; 2012. </w:t>
      </w:r>
    </w:p>
    <w:bookmarkStart w:id="3" w:name="_Hlk71490975"/>
    <w:p w14:paraId="78A0F6DF" w14:textId="4F961F33" w:rsidR="00804CFB" w:rsidRDefault="00DC4BD7" w:rsidP="00282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  <w:lang w:val="pt-BR"/>
        </w:rPr>
      </w:pPr>
      <w:r w:rsidRPr="00A1600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909D48" wp14:editId="17EE8C1B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3886200" cy="12700"/>
                <wp:effectExtent l="0" t="0" r="0" b="0"/>
                <wp:wrapTopAndBottom distT="0" distB="0"/>
                <wp:docPr id="2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779365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270" extrusionOk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A3111" id="Forma livre 1" o:spid="_x0000_s1026" style="position:absolute;margin-left:14pt;margin-top:8pt;width:306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" path="m,l38862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804CFB" w:rsidRPr="00A16009">
        <w:rPr>
          <w:color w:val="000000"/>
          <w:sz w:val="24"/>
          <w:szCs w:val="24"/>
          <w:vertAlign w:val="superscript"/>
          <w:lang w:val="pt-BR"/>
        </w:rPr>
        <w:t>1</w:t>
      </w:r>
      <w:r w:rsidR="00804CFB" w:rsidRPr="00A16009">
        <w:rPr>
          <w:color w:val="000000"/>
          <w:sz w:val="24"/>
          <w:szCs w:val="24"/>
          <w:lang w:val="pt-BR"/>
        </w:rPr>
        <w:t xml:space="preserve">Acadêmico de Enfermagem. </w:t>
      </w:r>
      <w:r w:rsidR="00282F79">
        <w:rPr>
          <w:color w:val="000000"/>
          <w:sz w:val="24"/>
          <w:szCs w:val="24"/>
          <w:lang w:val="pt-BR"/>
        </w:rPr>
        <w:t xml:space="preserve">Bolsista de Extensão. </w:t>
      </w:r>
      <w:r w:rsidR="00804CFB" w:rsidRPr="00A16009">
        <w:rPr>
          <w:color w:val="000000"/>
          <w:sz w:val="24"/>
          <w:szCs w:val="24"/>
          <w:lang w:val="pt-BR"/>
        </w:rPr>
        <w:t>Faculdade de Enfermagem</w:t>
      </w:r>
      <w:r w:rsidR="00282F79">
        <w:rPr>
          <w:color w:val="000000"/>
          <w:sz w:val="24"/>
          <w:szCs w:val="24"/>
          <w:lang w:val="pt-BR"/>
        </w:rPr>
        <w:t xml:space="preserve">. </w:t>
      </w:r>
      <w:r w:rsidR="00804CFB" w:rsidRPr="00A16009">
        <w:rPr>
          <w:color w:val="000000"/>
          <w:sz w:val="24"/>
          <w:szCs w:val="24"/>
          <w:lang w:val="pt-BR"/>
        </w:rPr>
        <w:t>Instituto de Ciências da Saúde</w:t>
      </w:r>
      <w:r w:rsidR="00282F79">
        <w:rPr>
          <w:color w:val="000000"/>
          <w:sz w:val="24"/>
          <w:szCs w:val="24"/>
          <w:lang w:val="pt-BR"/>
        </w:rPr>
        <w:t xml:space="preserve">. </w:t>
      </w:r>
      <w:r w:rsidR="00282F79" w:rsidRPr="00282F79">
        <w:rPr>
          <w:color w:val="000000"/>
          <w:sz w:val="24"/>
          <w:szCs w:val="24"/>
          <w:lang w:val="pt-BR"/>
        </w:rPr>
        <w:t>Programa Institucional de Bolsas de Extensão</w:t>
      </w:r>
      <w:r w:rsidR="00282F79">
        <w:rPr>
          <w:color w:val="000000"/>
          <w:sz w:val="24"/>
          <w:szCs w:val="24"/>
          <w:lang w:val="pt-BR"/>
        </w:rPr>
        <w:t xml:space="preserve">/Pró-Reitoria de Extensão. </w:t>
      </w:r>
      <w:r w:rsidR="00804CFB" w:rsidRPr="00A16009">
        <w:rPr>
          <w:color w:val="000000"/>
          <w:sz w:val="24"/>
          <w:szCs w:val="24"/>
          <w:lang w:val="pt-BR"/>
        </w:rPr>
        <w:t>Universidade Federal do Pará</w:t>
      </w:r>
      <w:r w:rsidR="005F1D3B">
        <w:rPr>
          <w:color w:val="000000"/>
          <w:sz w:val="24"/>
          <w:szCs w:val="24"/>
          <w:lang w:val="pt-BR"/>
        </w:rPr>
        <w:t xml:space="preserve"> – </w:t>
      </w:r>
      <w:bookmarkStart w:id="4" w:name="_Hlk71373602"/>
      <w:r w:rsidR="005F1D3B">
        <w:rPr>
          <w:color w:val="000000"/>
          <w:sz w:val="24"/>
          <w:szCs w:val="24"/>
          <w:lang w:val="pt-BR"/>
        </w:rPr>
        <w:t>FAENF/ICS/</w:t>
      </w:r>
      <w:r w:rsidR="00282F79">
        <w:rPr>
          <w:color w:val="000000"/>
          <w:sz w:val="24"/>
          <w:szCs w:val="24"/>
          <w:lang w:val="pt-BR"/>
        </w:rPr>
        <w:t>PIBEX-PROEX/</w:t>
      </w:r>
      <w:r w:rsidR="005F1D3B">
        <w:rPr>
          <w:color w:val="000000"/>
          <w:sz w:val="24"/>
          <w:szCs w:val="24"/>
          <w:lang w:val="pt-BR"/>
        </w:rPr>
        <w:t>UFPA</w:t>
      </w:r>
      <w:bookmarkEnd w:id="4"/>
      <w:r w:rsidR="00804CFB" w:rsidRPr="00A16009">
        <w:rPr>
          <w:color w:val="000000"/>
          <w:sz w:val="24"/>
          <w:szCs w:val="24"/>
          <w:lang w:val="pt-BR"/>
        </w:rPr>
        <w:t>. Belém, PA, Brasil.  e-mail:</w:t>
      </w:r>
      <w:hyperlink r:id="rId11" w:history="1">
        <w:r w:rsidR="00804CFB" w:rsidRPr="00A16009">
          <w:rPr>
            <w:color w:val="1155CC"/>
            <w:sz w:val="24"/>
            <w:szCs w:val="24"/>
            <w:u w:val="single"/>
            <w:lang w:val="pt-BR"/>
          </w:rPr>
          <w:t>leonampachecospe@gmail.com</w:t>
        </w:r>
      </w:hyperlink>
      <w:r w:rsidR="00804CFB" w:rsidRPr="00A16009">
        <w:rPr>
          <w:color w:val="000000"/>
          <w:sz w:val="24"/>
          <w:szCs w:val="24"/>
          <w:vertAlign w:val="superscript"/>
          <w:lang w:val="pt-BR"/>
        </w:rPr>
        <w:t> </w:t>
      </w:r>
    </w:p>
    <w:p w14:paraId="3961F63D" w14:textId="0835793B" w:rsidR="005F1D3B" w:rsidRDefault="005F1D3B" w:rsidP="00282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  <w:lang w:val="pt-BR"/>
        </w:rPr>
      </w:pPr>
      <w:r>
        <w:rPr>
          <w:color w:val="000000"/>
          <w:sz w:val="24"/>
          <w:szCs w:val="24"/>
          <w:vertAlign w:val="superscript"/>
          <w:lang w:val="pt-BR"/>
        </w:rPr>
        <w:t>2</w:t>
      </w:r>
      <w:r w:rsidRPr="00A16009">
        <w:rPr>
          <w:color w:val="000000"/>
          <w:sz w:val="24"/>
          <w:szCs w:val="24"/>
          <w:lang w:val="pt-BR"/>
        </w:rPr>
        <w:t>Acadêmic</w:t>
      </w:r>
      <w:r>
        <w:rPr>
          <w:color w:val="000000"/>
          <w:sz w:val="24"/>
          <w:szCs w:val="24"/>
          <w:lang w:val="pt-BR"/>
        </w:rPr>
        <w:t>a</w:t>
      </w:r>
      <w:r w:rsidRPr="00A16009">
        <w:rPr>
          <w:color w:val="000000"/>
          <w:sz w:val="24"/>
          <w:szCs w:val="24"/>
          <w:lang w:val="pt-BR"/>
        </w:rPr>
        <w:t xml:space="preserve"> de Enfermagem. </w:t>
      </w:r>
      <w:r w:rsidR="00282F79">
        <w:rPr>
          <w:color w:val="000000"/>
          <w:sz w:val="24"/>
          <w:szCs w:val="24"/>
          <w:lang w:val="pt-BR"/>
        </w:rPr>
        <w:t>Bolsista de Extensão. FAENF/ICS/PIBEX-PROEX/UFPA</w:t>
      </w:r>
      <w:r w:rsidR="00282F79" w:rsidRPr="00A16009">
        <w:rPr>
          <w:color w:val="000000"/>
          <w:sz w:val="24"/>
          <w:szCs w:val="24"/>
          <w:lang w:val="pt-BR"/>
        </w:rPr>
        <w:t>. Belém, PA,</w:t>
      </w:r>
      <w:r w:rsidR="00282F79"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color w:val="000000"/>
          <w:sz w:val="24"/>
          <w:szCs w:val="24"/>
          <w:lang w:val="pt-BR"/>
        </w:rPr>
        <w:t xml:space="preserve">Brasil.  </w:t>
      </w:r>
    </w:p>
    <w:p w14:paraId="283D8308" w14:textId="27A01961" w:rsidR="00156B88" w:rsidRPr="00365984" w:rsidRDefault="00282F79" w:rsidP="00282F79">
      <w:pPr>
        <w:widowControl/>
        <w:jc w:val="both"/>
        <w:rPr>
          <w:sz w:val="24"/>
          <w:szCs w:val="24"/>
          <w:lang w:val="pt-BR"/>
        </w:rPr>
      </w:pPr>
      <w:r>
        <w:rPr>
          <w:sz w:val="24"/>
          <w:szCs w:val="24"/>
          <w:vertAlign w:val="superscript"/>
          <w:lang w:val="pt-BR"/>
        </w:rPr>
        <w:t>3</w:t>
      </w:r>
      <w:r w:rsidR="00804CFB" w:rsidRPr="00365984">
        <w:rPr>
          <w:sz w:val="24"/>
          <w:szCs w:val="24"/>
          <w:lang w:val="pt-BR"/>
        </w:rPr>
        <w:t>Doutora em Enfermagem. Enfermeira Estomaterapeuta ​ET</w:t>
      </w:r>
      <w:r>
        <w:rPr>
          <w:sz w:val="24"/>
          <w:szCs w:val="24"/>
          <w:lang w:val="pt-BR"/>
        </w:rPr>
        <w:t xml:space="preserve"> </w:t>
      </w:r>
      <w:r w:rsidR="00804CFB" w:rsidRPr="00365984">
        <w:rPr>
          <w:sz w:val="24"/>
          <w:szCs w:val="24"/>
          <w:lang w:val="pt-BR"/>
        </w:rPr>
        <w:t>TiSOBEST</w:t>
      </w:r>
      <w:r w:rsidR="00804CFB" w:rsidRPr="00282F79">
        <w:rPr>
          <w:sz w:val="24"/>
          <w:szCs w:val="24"/>
          <w:vertAlign w:val="superscript"/>
          <w:lang w:val="pt-BR"/>
        </w:rPr>
        <w:t>®</w:t>
      </w:r>
      <w:r w:rsidR="00804CFB" w:rsidRPr="00365984">
        <w:rPr>
          <w:sz w:val="24"/>
          <w:szCs w:val="24"/>
          <w:lang w:val="pt-BR"/>
        </w:rPr>
        <w:t>.</w:t>
      </w:r>
      <w:r w:rsidR="00E7145C" w:rsidRPr="00365984">
        <w:rPr>
          <w:sz w:val="24"/>
          <w:szCs w:val="24"/>
          <w:lang w:val="pt-BR"/>
        </w:rPr>
        <w:t xml:space="preserve"> </w:t>
      </w:r>
      <w:r w:rsidR="00DF092A" w:rsidRPr="00365984">
        <w:rPr>
          <w:sz w:val="24"/>
          <w:szCs w:val="24"/>
          <w:lang w:val="pt-BR"/>
        </w:rPr>
        <w:t xml:space="preserve">Professora Associada ​FAENF/ICS/UFPA. </w:t>
      </w:r>
      <w:r w:rsidR="00E7145C" w:rsidRPr="00365984">
        <w:rPr>
          <w:sz w:val="24"/>
          <w:szCs w:val="24"/>
          <w:lang w:val="pt-BR"/>
        </w:rPr>
        <w:t>Professora Adjunta DENH/CCBS/UEPA.</w:t>
      </w:r>
      <w:r w:rsidR="00DF092A" w:rsidRPr="00365984">
        <w:rPr>
          <w:sz w:val="24"/>
          <w:szCs w:val="24"/>
          <w:lang w:val="pt-BR"/>
        </w:rPr>
        <w:t xml:space="preserve"> </w:t>
      </w:r>
      <w:r w:rsidR="00365984" w:rsidRPr="00365984">
        <w:rPr>
          <w:sz w:val="24"/>
          <w:szCs w:val="24"/>
          <w:shd w:val="clear" w:color="auto" w:fill="FFFFFF"/>
        </w:rPr>
        <w:t xml:space="preserve">Líder do Laboratório de Estudos em Enfermagem em Estomaterapia da Amazônia ENFESTA/UFPA. Membro do Grupo de Pesquisa IENPSAD/UEPA. </w:t>
      </w:r>
      <w:r w:rsidR="00804CFB" w:rsidRPr="00365984">
        <w:rPr>
          <w:sz w:val="24"/>
          <w:szCs w:val="24"/>
          <w:lang w:val="pt-BR"/>
        </w:rPr>
        <w:t>Belém, PA, Brasil. </w:t>
      </w:r>
      <w:r w:rsidR="00E7145C" w:rsidRPr="00365984">
        <w:rPr>
          <w:sz w:val="24"/>
          <w:szCs w:val="24"/>
          <w:lang w:val="pt-BR"/>
        </w:rPr>
        <w:t xml:space="preserve"> </w:t>
      </w:r>
      <w:r w:rsidR="00E33F50">
        <w:rPr>
          <w:sz w:val="24"/>
          <w:szCs w:val="24"/>
          <w:lang w:val="pt-BR"/>
        </w:rPr>
        <w:t>ORIENTADORA.</w:t>
      </w:r>
      <w:bookmarkEnd w:id="3"/>
    </w:p>
    <w:sectPr w:rsidR="00156B88" w:rsidRPr="00365984" w:rsidSect="00964A5E">
      <w:pgSz w:w="11910" w:h="16840"/>
      <w:pgMar w:top="1038" w:right="851" w:bottom="278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5EA0" w14:textId="77777777" w:rsidR="008F2556" w:rsidRDefault="008F2556" w:rsidP="0011345A">
      <w:r>
        <w:separator/>
      </w:r>
    </w:p>
  </w:endnote>
  <w:endnote w:type="continuationSeparator" w:id="0">
    <w:p w14:paraId="0858DD7D" w14:textId="77777777" w:rsidR="008F2556" w:rsidRDefault="008F2556" w:rsidP="0011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AD0F" w14:textId="77777777" w:rsidR="008F2556" w:rsidRDefault="008F2556" w:rsidP="0011345A">
      <w:r>
        <w:separator/>
      </w:r>
    </w:p>
  </w:footnote>
  <w:footnote w:type="continuationSeparator" w:id="0">
    <w:p w14:paraId="583284E7" w14:textId="77777777" w:rsidR="008F2556" w:rsidRDefault="008F2556" w:rsidP="0011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074"/>
    <w:multiLevelType w:val="hybridMultilevel"/>
    <w:tmpl w:val="DC1EE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3BB4"/>
    <w:multiLevelType w:val="hybridMultilevel"/>
    <w:tmpl w:val="6BF4E4B8"/>
    <w:lvl w:ilvl="0" w:tplc="0416000F">
      <w:start w:val="1"/>
      <w:numFmt w:val="decimal"/>
      <w:lvlText w:val="%1."/>
      <w:lvlJc w:val="left"/>
      <w:pPr>
        <w:ind w:left="835" w:hanging="360"/>
      </w:pPr>
    </w:lvl>
    <w:lvl w:ilvl="1" w:tplc="04160019" w:tentative="1">
      <w:start w:val="1"/>
      <w:numFmt w:val="lowerLetter"/>
      <w:lvlText w:val="%2."/>
      <w:lvlJc w:val="left"/>
      <w:pPr>
        <w:ind w:left="1555" w:hanging="360"/>
      </w:pPr>
    </w:lvl>
    <w:lvl w:ilvl="2" w:tplc="0416001B" w:tentative="1">
      <w:start w:val="1"/>
      <w:numFmt w:val="lowerRoman"/>
      <w:lvlText w:val="%3."/>
      <w:lvlJc w:val="right"/>
      <w:pPr>
        <w:ind w:left="2275" w:hanging="180"/>
      </w:pPr>
    </w:lvl>
    <w:lvl w:ilvl="3" w:tplc="0416000F" w:tentative="1">
      <w:start w:val="1"/>
      <w:numFmt w:val="decimal"/>
      <w:lvlText w:val="%4."/>
      <w:lvlJc w:val="left"/>
      <w:pPr>
        <w:ind w:left="2995" w:hanging="360"/>
      </w:pPr>
    </w:lvl>
    <w:lvl w:ilvl="4" w:tplc="04160019" w:tentative="1">
      <w:start w:val="1"/>
      <w:numFmt w:val="lowerLetter"/>
      <w:lvlText w:val="%5."/>
      <w:lvlJc w:val="left"/>
      <w:pPr>
        <w:ind w:left="3715" w:hanging="360"/>
      </w:pPr>
    </w:lvl>
    <w:lvl w:ilvl="5" w:tplc="0416001B" w:tentative="1">
      <w:start w:val="1"/>
      <w:numFmt w:val="lowerRoman"/>
      <w:lvlText w:val="%6."/>
      <w:lvlJc w:val="right"/>
      <w:pPr>
        <w:ind w:left="4435" w:hanging="180"/>
      </w:pPr>
    </w:lvl>
    <w:lvl w:ilvl="6" w:tplc="0416000F" w:tentative="1">
      <w:start w:val="1"/>
      <w:numFmt w:val="decimal"/>
      <w:lvlText w:val="%7."/>
      <w:lvlJc w:val="left"/>
      <w:pPr>
        <w:ind w:left="5155" w:hanging="360"/>
      </w:pPr>
    </w:lvl>
    <w:lvl w:ilvl="7" w:tplc="04160019" w:tentative="1">
      <w:start w:val="1"/>
      <w:numFmt w:val="lowerLetter"/>
      <w:lvlText w:val="%8."/>
      <w:lvlJc w:val="left"/>
      <w:pPr>
        <w:ind w:left="5875" w:hanging="360"/>
      </w:pPr>
    </w:lvl>
    <w:lvl w:ilvl="8" w:tplc="0416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51783D0A"/>
    <w:multiLevelType w:val="hybridMultilevel"/>
    <w:tmpl w:val="C86ED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674"/>
    <w:multiLevelType w:val="hybridMultilevel"/>
    <w:tmpl w:val="589E1164"/>
    <w:lvl w:ilvl="0" w:tplc="D85E2A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CA"/>
    <w:rsid w:val="0002159E"/>
    <w:rsid w:val="000470DC"/>
    <w:rsid w:val="000A7096"/>
    <w:rsid w:val="000C5008"/>
    <w:rsid w:val="0011345A"/>
    <w:rsid w:val="00156B88"/>
    <w:rsid w:val="001D2BC4"/>
    <w:rsid w:val="001E5249"/>
    <w:rsid w:val="00263457"/>
    <w:rsid w:val="00282F79"/>
    <w:rsid w:val="00303D8F"/>
    <w:rsid w:val="003555BD"/>
    <w:rsid w:val="00365984"/>
    <w:rsid w:val="003671EE"/>
    <w:rsid w:val="0039432E"/>
    <w:rsid w:val="003C69BF"/>
    <w:rsid w:val="003D09FF"/>
    <w:rsid w:val="00414BCE"/>
    <w:rsid w:val="00457E90"/>
    <w:rsid w:val="004E59E0"/>
    <w:rsid w:val="00551264"/>
    <w:rsid w:val="00562073"/>
    <w:rsid w:val="005806EE"/>
    <w:rsid w:val="005F1D3B"/>
    <w:rsid w:val="006032F2"/>
    <w:rsid w:val="00612512"/>
    <w:rsid w:val="00620D0C"/>
    <w:rsid w:val="00637D12"/>
    <w:rsid w:val="00656286"/>
    <w:rsid w:val="007204DF"/>
    <w:rsid w:val="0073451E"/>
    <w:rsid w:val="00756A4C"/>
    <w:rsid w:val="00781765"/>
    <w:rsid w:val="00796F15"/>
    <w:rsid w:val="00803410"/>
    <w:rsid w:val="00804CFB"/>
    <w:rsid w:val="0082192C"/>
    <w:rsid w:val="00840861"/>
    <w:rsid w:val="0087260F"/>
    <w:rsid w:val="008B7E25"/>
    <w:rsid w:val="008E5719"/>
    <w:rsid w:val="008F2556"/>
    <w:rsid w:val="00912C41"/>
    <w:rsid w:val="00942EB3"/>
    <w:rsid w:val="00964A5E"/>
    <w:rsid w:val="00992F9F"/>
    <w:rsid w:val="00996063"/>
    <w:rsid w:val="00A16009"/>
    <w:rsid w:val="00A25508"/>
    <w:rsid w:val="00A93908"/>
    <w:rsid w:val="00AA386F"/>
    <w:rsid w:val="00AA44BC"/>
    <w:rsid w:val="00AD4466"/>
    <w:rsid w:val="00B97B56"/>
    <w:rsid w:val="00BA6E3B"/>
    <w:rsid w:val="00BD20B7"/>
    <w:rsid w:val="00BF6D43"/>
    <w:rsid w:val="00C27EEA"/>
    <w:rsid w:val="00C75433"/>
    <w:rsid w:val="00CF3E1C"/>
    <w:rsid w:val="00D20EC7"/>
    <w:rsid w:val="00D300E3"/>
    <w:rsid w:val="00D923CA"/>
    <w:rsid w:val="00DC034A"/>
    <w:rsid w:val="00DC4BD7"/>
    <w:rsid w:val="00DE01A8"/>
    <w:rsid w:val="00DF092A"/>
    <w:rsid w:val="00E16924"/>
    <w:rsid w:val="00E24A6A"/>
    <w:rsid w:val="00E33F50"/>
    <w:rsid w:val="00E7145C"/>
    <w:rsid w:val="00ED1103"/>
    <w:rsid w:val="00EF706E"/>
    <w:rsid w:val="00F0319F"/>
    <w:rsid w:val="00FB621C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E958"/>
  <w15:docId w15:val="{CE7CBD8A-8EBC-4C54-99AF-5B363E50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D7"/>
  </w:style>
  <w:style w:type="paragraph" w:styleId="Ttulo1">
    <w:name w:val="heading 1"/>
    <w:basedOn w:val="Normal"/>
    <w:uiPriority w:val="9"/>
    <w:qFormat/>
    <w:pPr>
      <w:ind w:left="115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6"/>
      <w:ind w:left="2284"/>
      <w:jc w:val="center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sgrdq">
    <w:name w:val="jsgrdq"/>
    <w:basedOn w:val="Fontepargpadro"/>
    <w:rsid w:val="00DE3B4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4CFB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804C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134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45A"/>
  </w:style>
  <w:style w:type="paragraph" w:styleId="Rodap">
    <w:name w:val="footer"/>
    <w:basedOn w:val="Normal"/>
    <w:link w:val="RodapChar"/>
    <w:uiPriority w:val="99"/>
    <w:unhideWhenUsed/>
    <w:rsid w:val="001134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45A"/>
  </w:style>
  <w:style w:type="character" w:styleId="MenoPendente">
    <w:name w:val="Unresolved Mention"/>
    <w:basedOn w:val="Fontepargpadro"/>
    <w:uiPriority w:val="99"/>
    <w:semiHidden/>
    <w:unhideWhenUsed/>
    <w:rsid w:val="0011345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2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nampachecosp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25248/reas.e118.2019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30886/estima.v19.997_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2FyyQeUBE0PaPYEnGOszD8qUw==">AMUW2mVQomORIMpyJZnBdN0BqgfivkH6W+GxtcTeqSD2xvXlEkEo33qGHApcpAL+W/YG8oKF5eOeVCazt1OW4G+dNcmh+bYKopvaRXD9RaAZ2Mad4yibx5JMvR0hRvypmRUuJlsu/+MIkyW9mdqG953HFixfTThCTsYuBG95o5m/HowV39efKfGFu5KLP2EXRUOIPkb30jUkKgb6oN9M6lbpwN+gBcQEkuRz5LFaVQMhNgWWm7yc7LrhBnNhkeVdxu+UWSIgAwBO</go:docsCustomData>
</go:gDocsCustomXmlDataStorage>
</file>

<file path=customXml/itemProps1.xml><?xml version="1.0" encoding="utf-8"?>
<ds:datastoreItem xmlns:ds="http://schemas.openxmlformats.org/officeDocument/2006/customXml" ds:itemID="{D5CA0EFB-A931-4772-962E-8FA561B15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Dra Regina Cunha</cp:lastModifiedBy>
  <cp:revision>14</cp:revision>
  <cp:lastPrinted>2021-05-10T02:04:00Z</cp:lastPrinted>
  <dcterms:created xsi:type="dcterms:W3CDTF">2021-05-08T16:23:00Z</dcterms:created>
  <dcterms:modified xsi:type="dcterms:W3CDTF">2021-05-11T01:48:00Z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2021-05-05T00:00:00Z</vt:filetime>
  </property>
</Properties>
</file>