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62BF58FB" wp14:textId="38AC6696">
      <w:pPr>
        <w:rPr/>
      </w:pPr>
    </w:p>
    <w:p xmlns:wp14="http://schemas.microsoft.com/office/word/2010/wordml" wp14:paraId="73D38BF4" wp14:textId="21CE76BB">
      <w:pPr>
        <w:rPr/>
      </w:pPr>
    </w:p>
    <w:p xmlns:wp14="http://schemas.microsoft.com/office/word/2010/wordml" w:rsidP="349FA0D1" wp14:paraId="5F77BD01" wp14:textId="4850709C">
      <w:pPr>
        <w:spacing w:before="240" w:beforeAutospacing="off" w:after="240" w:afterAutospacing="off" w:line="360" w:lineRule="auto"/>
        <w:ind w:left="-20" w:right="-20"/>
        <w:jc w:val="center"/>
        <w:rPr/>
      </w:pPr>
      <w:r w:rsidRPr="349FA0D1" w:rsidR="31A2B7A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ARTERITE DE CÉLULAS GIGANTES: UMA EMERGÊNCIA NEURO-OFTÁLMICA</w:t>
      </w:r>
    </w:p>
    <w:p xmlns:wp14="http://schemas.microsoft.com/office/word/2010/wordml" w:rsidP="349FA0D1" wp14:paraId="67440ABC" wp14:textId="3A137B71">
      <w:pPr>
        <w:spacing w:before="0" w:beforeAutospacing="off" w:after="0" w:afterAutospacing="off" w:line="360" w:lineRule="auto"/>
        <w:ind w:left="-20" w:right="710"/>
        <w:rPr/>
      </w:pP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Kallyto Amorim Costa1 André Luís Silva Nunes2</w:t>
      </w:r>
    </w:p>
    <w:p xmlns:wp14="http://schemas.microsoft.com/office/word/2010/wordml" w:rsidP="349FA0D1" wp14:paraId="3FFF8152" wp14:textId="3295726F">
      <w:pPr>
        <w:spacing w:line="360" w:lineRule="auto"/>
        <w:rPr/>
      </w:pPr>
    </w:p>
    <w:p xmlns:wp14="http://schemas.microsoft.com/office/word/2010/wordml" w:rsidP="349FA0D1" wp14:paraId="583E84FB" wp14:textId="6963E51B">
      <w:pPr>
        <w:spacing w:before="0" w:beforeAutospacing="off" w:after="0" w:afterAutospacing="off" w:line="360" w:lineRule="auto"/>
        <w:ind w:left="-20" w:right="710"/>
        <w:rPr/>
      </w:pP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1Faculdade de Ensino Superior da Amazônia Reunida (FESAR), 2Faculdade de Ensino Superior da Amazônia Reunida (FESAR)</w:t>
      </w:r>
    </w:p>
    <w:p xmlns:wp14="http://schemas.microsoft.com/office/word/2010/wordml" w:rsidP="349FA0D1" wp14:paraId="4A482EB9" wp14:textId="1FF2047A">
      <w:pPr>
        <w:spacing w:line="360" w:lineRule="auto"/>
        <w:rPr/>
      </w:pPr>
    </w:p>
    <w:p xmlns:wp14="http://schemas.microsoft.com/office/word/2010/wordml" w:rsidP="349FA0D1" wp14:paraId="44D664E0" wp14:textId="4FA15AD9">
      <w:pPr>
        <w:spacing w:before="0" w:beforeAutospacing="off" w:after="0" w:afterAutospacing="off" w:line="360" w:lineRule="auto"/>
        <w:ind w:left="-20" w:right="710"/>
        <w:rPr/>
      </w:pP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(</w:t>
      </w:r>
      <w:hyperlink r:id="Rf37fe7f7593c4f73">
        <w:r w:rsidRPr="349FA0D1" w:rsidR="31A2B7A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BR"/>
          </w:rPr>
          <w:t>kallytoamorim@gmail.com</w:t>
        </w:r>
      </w:hyperlink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)</w:t>
      </w:r>
    </w:p>
    <w:p xmlns:wp14="http://schemas.microsoft.com/office/word/2010/wordml" w:rsidP="349FA0D1" wp14:paraId="226EA837" wp14:textId="1D1E9263">
      <w:pPr>
        <w:spacing w:before="240" w:beforeAutospacing="off" w:after="240" w:afterAutospacing="off" w:line="360" w:lineRule="auto"/>
        <w:ind w:left="-20" w:right="-20"/>
        <w:jc w:val="both"/>
        <w:rPr/>
      </w:pPr>
      <w:r w:rsidRPr="349FA0D1" w:rsidR="31A2B7A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INTRODUÇÃO: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A 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Arterite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 Células Gigantes (ACG) é uma vasculite de vasos médios e de grande calibre, afetando principalmente os idosos na faixa etária maior de 50 anos. A prevalência dessa patologia em geral é menor do que 1%, com estimação de 0,36 a cada 100.000 pacientes. Devido ao risco de evoluir para a amaurose, e em alguns casos ao óbito, o seu reconhecimento nas fases iniciais é crucial. A perda súbita da visão monocular devido a neuropatia (anterior ou posterior) etiologicamente causada pela 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arterite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das artérias oftálmicas e dos ramos ciliares é o sintoma mais presente na ACG. </w:t>
      </w:r>
      <w:r w:rsidRPr="349FA0D1" w:rsidR="31A2B7A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OBJETIVO: 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Tem como objetivo compreender a 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Arterite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 Células Gigantes como uma emergência neurológica-oftálmica. </w:t>
      </w:r>
      <w:r w:rsidRPr="349FA0D1" w:rsidR="31A2B7A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METODOLOGIA: 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Este presente estudo é uma revisão bibliográfica, onde foram usadas as seguintes bases de dados: PUBMED, SciELO e BVS, através das palavras-chave: “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Arterite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 Células Gigantes”, “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Emergências”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e “Vasculite”. </w:t>
      </w:r>
      <w:r w:rsidRPr="349FA0D1" w:rsidR="31A2B7A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RESULTADOS: 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Em pacientes com ACG e com evolução rápida para a amaurose, o tratamento deve ser iniciado urgentemente até mesmo antes da biópsia da artéria temporal, exame padrão ouro para confirmar o diagnóstico. O tratamento atual é feito com altas doses de 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metilprednisolona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intravenosa (1000 mg/d) seguido com uma redução lenta de prednisona ao longo de 1 ano. A terapia intravenosa pode diminuir consideravelmente a probabilidade de sequelas oculares e foi associada a um melhor prognóstico. É necessário um monitoramento contínuo dos pacientes para realização do diagnóstico diferencial preciso, especialmente em pacientes idosos com sintomas inespecíficos.</w:t>
      </w:r>
      <w:r w:rsidRPr="349FA0D1" w:rsidR="31A2B7A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CONSIDERAÇÕES FINAIS: 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 ACG é uma vasculite grave, porém tratável, que afeta principalmente os idosos. A ação rápida das vias de tratamento garante o encaminhamento precoce de casos suspeitos a biópsia da artéria temporal em locais prontamente disponíveis, evitando danos irreversíveis no futuro, aumentando a sobrevida dos pacientes. </w:t>
      </w:r>
    </w:p>
    <w:p xmlns:wp14="http://schemas.microsoft.com/office/word/2010/wordml" w:rsidP="349FA0D1" wp14:paraId="3330D88C" wp14:textId="69CA3A1B">
      <w:pPr>
        <w:spacing w:before="240" w:beforeAutospacing="off" w:after="240" w:afterAutospacing="off" w:line="360" w:lineRule="auto"/>
        <w:ind w:left="-20" w:right="-20"/>
        <w:jc w:val="both"/>
        <w:rPr/>
      </w:pPr>
      <w:r w:rsidRPr="349FA0D1" w:rsidR="31A2B7A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Palavras-chave: 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Arterite</w:t>
      </w:r>
      <w:r w:rsidRPr="349FA0D1" w:rsidR="31A2B7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 Células Gigantes, Emergências, Vasculite.</w:t>
      </w:r>
    </w:p>
    <w:p xmlns:wp14="http://schemas.microsoft.com/office/word/2010/wordml" w:rsidP="349FA0D1" wp14:paraId="13D61AC9" wp14:textId="5B276D98">
      <w:pPr>
        <w:spacing w:before="240" w:beforeAutospacing="off" w:after="240" w:afterAutospacing="off" w:line="360" w:lineRule="auto"/>
        <w:ind w:left="-20" w:right="-20"/>
        <w:jc w:val="both"/>
        <w:rPr/>
      </w:pPr>
      <w:r w:rsidRPr="349FA0D1" w:rsidR="31A2B7A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Área temática: Emergências Neurológicas</w:t>
      </w:r>
    </w:p>
    <w:p xmlns:wp14="http://schemas.microsoft.com/office/word/2010/wordml" w:rsidP="349FA0D1" wp14:paraId="1E207724" wp14:textId="6B08FB7E">
      <w:pPr>
        <w:pStyle w:val="Normal"/>
        <w:rPr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D9A344"/>
    <w:rsid w:val="0FD9A344"/>
    <w:rsid w:val="31A2B7A3"/>
    <w:rsid w:val="349FA0D1"/>
    <w:rsid w:val="589FB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A344"/>
  <w15:chartTrackingRefBased/>
  <w15:docId w15:val="{064FF071-7BDC-46D2-BBCD-059A1F3440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kallytoamorim@gmail.com" TargetMode="External" Id="Rf37fe7f7593c4f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2024-03-15T00:59:16.8845492Z</dcterms:created>
  <dcterms:modified xsi:type="dcterms:W3CDTF">2024-03-15T01:02:30.6769829Z</dcterms:modified>
  <dc:creator>kallyto amorim</dc:creator>
  <lastModifiedBy>kallyto amorim</lastModifiedBy>
</coreProperties>
</file>