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530399</wp:posOffset>
            </wp:positionH>
            <wp:positionV relativeFrom="page">
              <wp:posOffset>71754</wp:posOffset>
            </wp:positionV>
            <wp:extent cx="1088850" cy="1134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850" cy="1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 w:before="0"/>
        <w:ind w:left="2187" w:right="3273" w:hanging="1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5866028</wp:posOffset>
            </wp:positionH>
            <wp:positionV relativeFrom="paragraph">
              <wp:posOffset>-163103</wp:posOffset>
            </wp:positionV>
            <wp:extent cx="1089228" cy="88762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228" cy="8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Universidade Federal do Paraná Programa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Pós-Graduação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Zoologia</w:t>
      </w:r>
    </w:p>
    <w:p>
      <w:pPr>
        <w:spacing w:line="272" w:lineRule="exact" w:before="0"/>
        <w:ind w:left="0" w:right="1087" w:firstLine="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Simpósio Paranaense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Zoologia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UFPR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5"/>
        <w:rPr>
          <w:b/>
        </w:rPr>
      </w:pPr>
    </w:p>
    <w:p>
      <w:pPr>
        <w:spacing w:before="0"/>
        <w:ind w:left="495" w:right="955" w:firstLine="4"/>
        <w:jc w:val="center"/>
        <w:rPr>
          <w:b/>
          <w:sz w:val="24"/>
        </w:rPr>
      </w:pPr>
      <w:r>
        <w:rPr>
          <w:b/>
          <w:sz w:val="24"/>
        </w:rPr>
        <w:t>CUIDADO PARENTAL EM </w:t>
      </w:r>
      <w:r>
        <w:rPr>
          <w:b/>
          <w:i/>
          <w:sz w:val="24"/>
        </w:rPr>
        <w:t>CAIMAN LATIROSTRIS </w:t>
      </w:r>
      <w:r>
        <w:rPr>
          <w:b/>
          <w:sz w:val="24"/>
        </w:rPr>
        <w:t>(CROCODYLIA: ALLIGATORIDAE)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POPULAÇÃO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AMBIENTE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COSTEIRO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 </w:t>
      </w:r>
      <w:r>
        <w:rPr>
          <w:b/>
          <w:spacing w:val="-2"/>
          <w:sz w:val="24"/>
        </w:rPr>
        <w:t>BRASIL</w:t>
      </w:r>
    </w:p>
    <w:p>
      <w:pPr>
        <w:pStyle w:val="BodyText"/>
        <w:rPr>
          <w:b/>
        </w:rPr>
      </w:pPr>
    </w:p>
    <w:p>
      <w:pPr>
        <w:spacing w:before="0"/>
        <w:ind w:left="0" w:right="460" w:firstLine="0"/>
        <w:jc w:val="center"/>
        <w:rPr>
          <w:b/>
          <w:sz w:val="24"/>
        </w:rPr>
      </w:pPr>
      <w:r>
        <w:rPr>
          <w:b/>
          <w:sz w:val="24"/>
        </w:rPr>
        <w:t>Parental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Caiman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latirostris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(Crocodylia: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Alligatoridae)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coastal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environment population in Brazil</w:t>
      </w:r>
    </w:p>
    <w:p>
      <w:pPr>
        <w:pStyle w:val="BodyText"/>
        <w:rPr>
          <w:b/>
        </w:rPr>
      </w:pPr>
    </w:p>
    <w:p>
      <w:pPr>
        <w:pStyle w:val="BodyText"/>
        <w:ind w:right="455"/>
        <w:jc w:val="center"/>
      </w:pPr>
      <w:r>
        <w:rPr/>
        <w:t>Murilo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Reis</w:t>
      </w:r>
      <w:r>
        <w:rPr>
          <w:spacing w:val="-1"/>
        </w:rPr>
        <w:t> </w:t>
      </w:r>
      <w:r>
        <w:rPr/>
        <w:t>Araújo¹</w:t>
      </w:r>
      <w:r>
        <w:rPr>
          <w:vertAlign w:val="superscript"/>
        </w:rPr>
        <w:t>*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Mauricio</w:t>
      </w:r>
      <w:r>
        <w:rPr>
          <w:spacing w:val="-1"/>
          <w:vertAlign w:val="baseline"/>
        </w:rPr>
        <w:t> </w:t>
      </w:r>
      <w:r>
        <w:rPr>
          <w:vertAlign w:val="baseline"/>
        </w:rPr>
        <w:t>O. Moura¹,</w:t>
      </w:r>
      <w:r>
        <w:rPr>
          <w:spacing w:val="1"/>
          <w:vertAlign w:val="baseline"/>
        </w:rPr>
        <w:t> </w:t>
      </w:r>
      <w:r>
        <w:rPr>
          <w:vertAlign w:val="baseline"/>
        </w:rPr>
        <w:t>Emygdio</w:t>
      </w:r>
      <w:r>
        <w:rPr>
          <w:spacing w:val="1"/>
          <w:vertAlign w:val="baseline"/>
        </w:rPr>
        <w:t> </w:t>
      </w:r>
      <w:r>
        <w:rPr>
          <w:vertAlign w:val="baseline"/>
        </w:rPr>
        <w:t>L.</w:t>
      </w:r>
      <w:r>
        <w:rPr>
          <w:spacing w:val="-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Monteiro-</w:t>
      </w:r>
      <w:r>
        <w:rPr>
          <w:spacing w:val="-2"/>
          <w:vertAlign w:val="baseline"/>
        </w:rPr>
        <w:t>Filho¹</w:t>
      </w:r>
    </w:p>
    <w:p>
      <w:pPr>
        <w:pStyle w:val="BodyText"/>
        <w:spacing w:before="19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Programa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Pós-Graduação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em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Zoologia.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Universidade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Federal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-2"/>
          <w:sz w:val="22"/>
          <w:vertAlign w:val="baseline"/>
        </w:rPr>
        <w:t> Paraná.</w:t>
      </w:r>
    </w:p>
    <w:p>
      <w:pPr>
        <w:spacing w:before="4"/>
        <w:ind w:left="118" w:right="0" w:firstLine="0"/>
        <w:jc w:val="left"/>
        <w:rPr>
          <w:sz w:val="22"/>
        </w:rPr>
      </w:pPr>
      <w:r>
        <w:rPr>
          <w:spacing w:val="-2"/>
          <w:sz w:val="22"/>
        </w:rPr>
        <w:t>*</w:t>
      </w:r>
      <w:hyperlink r:id="rId7">
        <w:r>
          <w:rPr>
            <w:spacing w:val="-2"/>
            <w:sz w:val="22"/>
          </w:rPr>
          <w:t>murilo.reis@ufpr.br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574"/>
        <w:jc w:val="both"/>
      </w:pPr>
      <w:r>
        <w:rPr/>
        <w:t>Os crocodilianos são conhecidos por exibirem um amplo repertório de comportamentos e vocalizações durante suas interações sociais intra e interespecíficas, com ênfase especial em comportamentos complexos relacionados ao cuidado parental. O cuidado parental abrange atividades</w:t>
      </w:r>
      <w:r>
        <w:rPr>
          <w:spacing w:val="-3"/>
        </w:rPr>
        <w:t> </w:t>
      </w:r>
      <w:r>
        <w:rPr/>
        <w:t>desde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postura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ovos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fases</w:t>
      </w:r>
      <w:r>
        <w:rPr>
          <w:spacing w:val="-3"/>
        </w:rPr>
        <w:t> </w:t>
      </w:r>
      <w:r>
        <w:rPr/>
        <w:t>pré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pós-eclosão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prole.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muitos processos associados a esse comportamento não foram observados e descritos de forma completa em algumas espécies de crocodilianos, incluindo a construção e defesa do ninho, nidificação comunitária e a possibilidade de cuidado aloparental entre esses organismos. Para abordar esses fatores, foi selecionado o </w:t>
      </w:r>
      <w:r>
        <w:rPr>
          <w:i/>
        </w:rPr>
        <w:t>Caiman latirostris</w:t>
      </w:r>
      <w:r>
        <w:rPr/>
        <w:t>, uma espécie de crocodiliano com ampla distribuição na América do Sul e encontrada em ambientes lênticos, tanto em regiões costeiras quanto continentais. Essa espécie exibe muitos desses comportamentos relatados na literatura,</w:t>
      </w:r>
      <w:r>
        <w:rPr>
          <w:spacing w:val="-15"/>
        </w:rPr>
        <w:t> </w:t>
      </w:r>
      <w:r>
        <w:rPr/>
        <w:t>mas</w:t>
      </w:r>
      <w:r>
        <w:rPr>
          <w:spacing w:val="-15"/>
        </w:rPr>
        <w:t> </w:t>
      </w:r>
      <w:r>
        <w:rPr/>
        <w:t>destaca-se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necessidade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descrição</w:t>
      </w:r>
      <w:r>
        <w:rPr>
          <w:spacing w:val="-15"/>
        </w:rPr>
        <w:t> </w:t>
      </w:r>
      <w:r>
        <w:rPr/>
        <w:t>sistemática</w:t>
      </w:r>
      <w:r>
        <w:rPr>
          <w:spacing w:val="-15"/>
        </w:rPr>
        <w:t> </w:t>
      </w:r>
      <w:r>
        <w:rPr/>
        <w:t>deste</w:t>
      </w:r>
      <w:r>
        <w:rPr>
          <w:spacing w:val="-15"/>
        </w:rPr>
        <w:t> </w:t>
      </w:r>
      <w:r>
        <w:rPr/>
        <w:t>repertório</w:t>
      </w:r>
      <w:r>
        <w:rPr>
          <w:spacing w:val="-15"/>
        </w:rPr>
        <w:t> </w:t>
      </w:r>
      <w:r>
        <w:rPr/>
        <w:t>complexo de interações, caracterizando minuciosamente os diferentes comportamentos e os atos comportamentais associados. Outro aspecto importante enfatizado no estudo é a presença da espécie em regiões estuarinas e insulares, onde ainda há um entendimento limitado das estratégias adaptativas desenvolvidas em seu caráter reprodutivo.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55"/>
          <w:sz w:val="24"/>
        </w:rPr>
        <w:t> </w:t>
      </w:r>
      <w:r>
        <w:rPr>
          <w:sz w:val="24"/>
        </w:rPr>
        <w:t>crocodilianos;</w:t>
      </w:r>
      <w:r>
        <w:rPr>
          <w:spacing w:val="-2"/>
          <w:sz w:val="24"/>
        </w:rPr>
        <w:t> </w:t>
      </w:r>
      <w:r>
        <w:rPr>
          <w:sz w:val="24"/>
        </w:rPr>
        <w:t>cuidado</w:t>
      </w:r>
      <w:r>
        <w:rPr>
          <w:spacing w:val="-2"/>
          <w:sz w:val="24"/>
        </w:rPr>
        <w:t> </w:t>
      </w:r>
      <w:r>
        <w:rPr>
          <w:sz w:val="24"/>
        </w:rPr>
        <w:t>parental;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comportamento.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p>
      <w:pPr>
        <w:spacing w:before="0"/>
        <w:ind w:left="2070" w:right="0" w:firstLine="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Simpósio</w:t>
      </w:r>
      <w:r>
        <w:rPr>
          <w:spacing w:val="-1"/>
          <w:sz w:val="20"/>
        </w:rPr>
        <w:t> </w:t>
      </w:r>
      <w:r>
        <w:rPr>
          <w:sz w:val="20"/>
        </w:rPr>
        <w:t>Paranaense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Zoologia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sectPr>
      <w:type w:val="continuous"/>
      <w:pgSz w:w="11910" w:h="16840"/>
      <w:pgMar w:top="10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urilo.reis@ufpr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dcterms:created xsi:type="dcterms:W3CDTF">2024-08-26T00:32:52Z</dcterms:created>
  <dcterms:modified xsi:type="dcterms:W3CDTF">2024-08-26T00:32:52Z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