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394C" w:rsidRPr="00985A5A" w:rsidRDefault="00D0394C" w:rsidP="00B002E2">
      <w:pPr>
        <w:tabs>
          <w:tab w:val="left" w:pos="851"/>
        </w:tabs>
        <w:spacing w:line="360" w:lineRule="auto"/>
        <w:ind w:firstLine="709"/>
        <w:jc w:val="both"/>
        <w:rPr>
          <w:b/>
          <w:sz w:val="24"/>
          <w:szCs w:val="24"/>
        </w:rPr>
      </w:pPr>
    </w:p>
    <w:p w:rsidR="0012462E" w:rsidRPr="00985A5A" w:rsidRDefault="00A3601F" w:rsidP="00B002E2">
      <w:pPr>
        <w:tabs>
          <w:tab w:val="left" w:pos="851"/>
        </w:tabs>
        <w:ind w:firstLine="709"/>
        <w:jc w:val="center"/>
        <w:rPr>
          <w:rFonts w:eastAsia="Calibri"/>
          <w:b/>
          <w:color w:val="000000" w:themeColor="text1"/>
          <w:sz w:val="24"/>
          <w:szCs w:val="24"/>
        </w:rPr>
      </w:pPr>
      <w:r w:rsidRPr="00985A5A">
        <w:rPr>
          <w:rFonts w:eastAsia="Calibri"/>
          <w:b/>
          <w:color w:val="000000" w:themeColor="text1"/>
          <w:sz w:val="24"/>
          <w:szCs w:val="24"/>
        </w:rPr>
        <w:t>CON</w:t>
      </w:r>
      <w:r w:rsidR="00E915E1">
        <w:rPr>
          <w:rFonts w:eastAsia="Calibri"/>
          <w:b/>
          <w:color w:val="000000" w:themeColor="text1"/>
          <w:sz w:val="24"/>
          <w:szCs w:val="24"/>
        </w:rPr>
        <w:t>SCIENTIZAÇÃO AMBIENTAL:</w:t>
      </w:r>
      <w:r w:rsidR="00827932">
        <w:rPr>
          <w:rFonts w:eastAsia="Calibri"/>
          <w:b/>
          <w:color w:val="000000" w:themeColor="text1"/>
          <w:sz w:val="24"/>
          <w:szCs w:val="24"/>
        </w:rPr>
        <w:t xml:space="preserve"> </w:t>
      </w:r>
      <w:r w:rsidR="00E915E1">
        <w:rPr>
          <w:rFonts w:eastAsia="Calibri"/>
          <w:b/>
          <w:color w:val="000000" w:themeColor="text1"/>
          <w:sz w:val="24"/>
          <w:szCs w:val="24"/>
        </w:rPr>
        <w:t>OS</w:t>
      </w:r>
      <w:r w:rsidR="00700957" w:rsidRPr="00985A5A">
        <w:rPr>
          <w:rFonts w:eastAsia="Calibri"/>
          <w:b/>
          <w:color w:val="000000" w:themeColor="text1"/>
          <w:sz w:val="24"/>
          <w:szCs w:val="24"/>
        </w:rPr>
        <w:t xml:space="preserve"> RISCOS </w:t>
      </w:r>
      <w:r w:rsidR="00E915E1">
        <w:rPr>
          <w:rFonts w:eastAsia="Calibri"/>
          <w:b/>
          <w:color w:val="000000" w:themeColor="text1"/>
          <w:sz w:val="24"/>
          <w:szCs w:val="24"/>
        </w:rPr>
        <w:t xml:space="preserve">DO VIDRO </w:t>
      </w:r>
      <w:r w:rsidR="00700957" w:rsidRPr="00985A5A">
        <w:rPr>
          <w:rFonts w:eastAsia="Calibri"/>
          <w:b/>
          <w:color w:val="000000" w:themeColor="text1"/>
          <w:sz w:val="24"/>
          <w:szCs w:val="24"/>
        </w:rPr>
        <w:t>NA PRAIA DA ALDEIA EM CAMETÁ-PA.</w:t>
      </w:r>
    </w:p>
    <w:p w:rsidR="00B002E2" w:rsidRPr="00985A5A" w:rsidRDefault="00700957" w:rsidP="001B0002">
      <w:pPr>
        <w:tabs>
          <w:tab w:val="left" w:pos="851"/>
        </w:tabs>
        <w:spacing w:before="240"/>
        <w:ind w:firstLine="709"/>
        <w:jc w:val="center"/>
        <w:rPr>
          <w:sz w:val="24"/>
          <w:szCs w:val="24"/>
          <w:vertAlign w:val="superscript"/>
        </w:rPr>
      </w:pPr>
      <w:r w:rsidRPr="00985A5A">
        <w:rPr>
          <w:sz w:val="24"/>
          <w:szCs w:val="24"/>
        </w:rPr>
        <w:t>Alessandra de Melo Cardoso</w:t>
      </w:r>
      <w:r w:rsidR="0012462E" w:rsidRPr="00985A5A">
        <w:rPr>
          <w:sz w:val="24"/>
          <w:szCs w:val="24"/>
          <w:vertAlign w:val="superscript"/>
        </w:rPr>
        <w:t>1</w:t>
      </w:r>
      <w:r w:rsidR="00A14A7B" w:rsidRPr="00985A5A">
        <w:rPr>
          <w:sz w:val="24"/>
          <w:szCs w:val="24"/>
        </w:rPr>
        <w:t>;</w:t>
      </w:r>
      <w:r w:rsidRPr="00985A5A">
        <w:rPr>
          <w:sz w:val="24"/>
          <w:szCs w:val="24"/>
        </w:rPr>
        <w:t xml:space="preserve"> Silvio Antony Martins Fonseca</w:t>
      </w:r>
      <w:r w:rsidR="0012462E" w:rsidRPr="00985A5A">
        <w:rPr>
          <w:sz w:val="24"/>
          <w:szCs w:val="24"/>
          <w:vertAlign w:val="superscript"/>
        </w:rPr>
        <w:t>2</w:t>
      </w:r>
      <w:r w:rsidR="00A14A7B" w:rsidRPr="00985A5A">
        <w:rPr>
          <w:sz w:val="24"/>
          <w:szCs w:val="24"/>
        </w:rPr>
        <w:t>;</w:t>
      </w:r>
      <w:r w:rsidRPr="00985A5A">
        <w:rPr>
          <w:sz w:val="24"/>
          <w:szCs w:val="24"/>
        </w:rPr>
        <w:t xml:space="preserve"> Thiago Gonçalves Durão</w:t>
      </w:r>
      <w:r w:rsidRPr="00985A5A">
        <w:rPr>
          <w:sz w:val="24"/>
          <w:szCs w:val="24"/>
          <w:vertAlign w:val="superscript"/>
        </w:rPr>
        <w:t>3</w:t>
      </w:r>
      <w:r w:rsidR="003A4B26" w:rsidRPr="00985A5A">
        <w:rPr>
          <w:sz w:val="24"/>
          <w:szCs w:val="24"/>
        </w:rPr>
        <w:t>;</w:t>
      </w:r>
      <w:r w:rsidRPr="00985A5A">
        <w:rPr>
          <w:sz w:val="24"/>
          <w:szCs w:val="24"/>
        </w:rPr>
        <w:t xml:space="preserve"> Yasmin Santos de Azevedo</w:t>
      </w:r>
      <w:r w:rsidRPr="00985A5A">
        <w:rPr>
          <w:sz w:val="24"/>
          <w:szCs w:val="24"/>
          <w:vertAlign w:val="superscript"/>
        </w:rPr>
        <w:t>4</w:t>
      </w:r>
      <w:r w:rsidR="00643029" w:rsidRPr="00985A5A">
        <w:rPr>
          <w:sz w:val="24"/>
          <w:szCs w:val="24"/>
          <w:vertAlign w:val="superscript"/>
        </w:rPr>
        <w:t xml:space="preserve">, </w:t>
      </w:r>
      <w:r w:rsidR="00412303" w:rsidRPr="00985A5A">
        <w:rPr>
          <w:sz w:val="24"/>
          <w:szCs w:val="24"/>
        </w:rPr>
        <w:t>Camila da Cunha Furtado</w:t>
      </w:r>
      <w:r w:rsidR="00412303" w:rsidRPr="00985A5A">
        <w:rPr>
          <w:sz w:val="24"/>
          <w:szCs w:val="24"/>
          <w:vertAlign w:val="superscript"/>
        </w:rPr>
        <w:t>5</w:t>
      </w:r>
    </w:p>
    <w:p w:rsidR="0012462E" w:rsidRPr="00985A5A" w:rsidRDefault="0012462E" w:rsidP="001B0002">
      <w:pPr>
        <w:pStyle w:val="Rodap"/>
        <w:tabs>
          <w:tab w:val="left" w:pos="851"/>
        </w:tabs>
        <w:spacing w:before="240"/>
        <w:ind w:firstLine="709"/>
        <w:jc w:val="center"/>
        <w:rPr>
          <w:sz w:val="24"/>
          <w:szCs w:val="24"/>
        </w:rPr>
      </w:pPr>
      <w:r w:rsidRPr="00985A5A">
        <w:rPr>
          <w:sz w:val="24"/>
          <w:szCs w:val="24"/>
          <w:vertAlign w:val="superscript"/>
        </w:rPr>
        <w:t xml:space="preserve">1 </w:t>
      </w:r>
      <w:r w:rsidR="00652B07" w:rsidRPr="00985A5A">
        <w:rPr>
          <w:sz w:val="24"/>
          <w:szCs w:val="24"/>
        </w:rPr>
        <w:t>Graduanda em ciências naturais com habilitação em química</w:t>
      </w:r>
      <w:r w:rsidR="002738BC" w:rsidRPr="00985A5A">
        <w:rPr>
          <w:sz w:val="24"/>
          <w:szCs w:val="24"/>
        </w:rPr>
        <w:t xml:space="preserve">. Universidade do Estado do Pará-campus XVIII Cametá. </w:t>
      </w:r>
      <w:hyperlink r:id="rId8" w:history="1">
        <w:r w:rsidR="00C339D7" w:rsidRPr="00985A5A">
          <w:rPr>
            <w:rStyle w:val="Hyperlink"/>
            <w:sz w:val="24"/>
            <w:szCs w:val="24"/>
          </w:rPr>
          <w:t>amelo3199@gmail.com</w:t>
        </w:r>
      </w:hyperlink>
    </w:p>
    <w:p w:rsidR="00C339D7" w:rsidRPr="00985A5A" w:rsidRDefault="00C339D7" w:rsidP="00B002E2">
      <w:pPr>
        <w:pStyle w:val="Rodap"/>
        <w:tabs>
          <w:tab w:val="left" w:pos="851"/>
        </w:tabs>
        <w:ind w:firstLine="709"/>
        <w:jc w:val="center"/>
        <w:rPr>
          <w:sz w:val="24"/>
          <w:szCs w:val="24"/>
        </w:rPr>
      </w:pPr>
      <w:r w:rsidRPr="00985A5A">
        <w:rPr>
          <w:sz w:val="24"/>
          <w:szCs w:val="24"/>
          <w:vertAlign w:val="superscript"/>
        </w:rPr>
        <w:t xml:space="preserve">2 </w:t>
      </w:r>
      <w:r w:rsidR="00B002E2">
        <w:rPr>
          <w:sz w:val="24"/>
          <w:szCs w:val="24"/>
        </w:rPr>
        <w:t>Graduando</w:t>
      </w:r>
      <w:r w:rsidR="002738BC" w:rsidRPr="00985A5A">
        <w:rPr>
          <w:sz w:val="24"/>
          <w:szCs w:val="24"/>
        </w:rPr>
        <w:t xml:space="preserve"> em ciências naturais com habilitação em química</w:t>
      </w:r>
      <w:r w:rsidR="0012462E" w:rsidRPr="00985A5A">
        <w:rPr>
          <w:sz w:val="24"/>
          <w:szCs w:val="24"/>
        </w:rPr>
        <w:t>.</w:t>
      </w:r>
      <w:r w:rsidR="002738BC" w:rsidRPr="00985A5A">
        <w:rPr>
          <w:sz w:val="24"/>
          <w:szCs w:val="24"/>
        </w:rPr>
        <w:t xml:space="preserve"> Universidade do Estado do Pará- campus XVIII Cametá</w:t>
      </w:r>
      <w:r w:rsidRPr="00985A5A">
        <w:rPr>
          <w:sz w:val="24"/>
          <w:szCs w:val="24"/>
        </w:rPr>
        <w:t xml:space="preserve">. </w:t>
      </w:r>
      <w:hyperlink r:id="rId9" w:history="1">
        <w:r w:rsidRPr="00985A5A">
          <w:rPr>
            <w:rStyle w:val="Hyperlink"/>
            <w:sz w:val="24"/>
            <w:szCs w:val="24"/>
          </w:rPr>
          <w:t>antonysilvio833@gmail.com</w:t>
        </w:r>
      </w:hyperlink>
    </w:p>
    <w:p w:rsidR="00B3416A" w:rsidRPr="00985A5A" w:rsidRDefault="00643029" w:rsidP="00B002E2">
      <w:pPr>
        <w:pStyle w:val="Rodap"/>
        <w:tabs>
          <w:tab w:val="left" w:pos="851"/>
        </w:tabs>
        <w:ind w:firstLine="709"/>
        <w:jc w:val="center"/>
        <w:rPr>
          <w:sz w:val="24"/>
          <w:szCs w:val="24"/>
        </w:rPr>
      </w:pPr>
      <w:r w:rsidRPr="00985A5A">
        <w:rPr>
          <w:sz w:val="24"/>
          <w:szCs w:val="24"/>
          <w:vertAlign w:val="superscript"/>
        </w:rPr>
        <w:t>3</w:t>
      </w:r>
      <w:r w:rsidR="00B002E2">
        <w:rPr>
          <w:sz w:val="24"/>
          <w:szCs w:val="24"/>
        </w:rPr>
        <w:t xml:space="preserve"> Graduando</w:t>
      </w:r>
      <w:r w:rsidR="002738BC" w:rsidRPr="00985A5A">
        <w:rPr>
          <w:sz w:val="24"/>
          <w:szCs w:val="24"/>
        </w:rPr>
        <w:t xml:space="preserve"> em ciências naturais com habilitação em química. Universidade do Estado do Pará-campus XVIII</w:t>
      </w:r>
      <w:r w:rsidR="00B3416A" w:rsidRPr="00985A5A">
        <w:rPr>
          <w:sz w:val="24"/>
          <w:szCs w:val="24"/>
        </w:rPr>
        <w:t xml:space="preserve"> Cametá. </w:t>
      </w:r>
      <w:hyperlink r:id="rId10" w:history="1">
        <w:r w:rsidR="00B3416A" w:rsidRPr="00985A5A">
          <w:rPr>
            <w:rStyle w:val="Hyperlink"/>
            <w:sz w:val="24"/>
            <w:szCs w:val="24"/>
          </w:rPr>
          <w:t>tiagogduran@gmail.com</w:t>
        </w:r>
      </w:hyperlink>
    </w:p>
    <w:p w:rsidR="00C339D7" w:rsidRPr="00985A5A" w:rsidRDefault="00643029" w:rsidP="00B002E2">
      <w:pPr>
        <w:pStyle w:val="Rodap"/>
        <w:tabs>
          <w:tab w:val="left" w:pos="851"/>
        </w:tabs>
        <w:ind w:firstLine="709"/>
        <w:jc w:val="center"/>
        <w:rPr>
          <w:sz w:val="24"/>
          <w:szCs w:val="24"/>
        </w:rPr>
      </w:pPr>
      <w:r w:rsidRPr="00985A5A">
        <w:rPr>
          <w:sz w:val="24"/>
          <w:szCs w:val="24"/>
          <w:vertAlign w:val="superscript"/>
        </w:rPr>
        <w:t>4</w:t>
      </w:r>
      <w:r w:rsidR="00B002E2">
        <w:rPr>
          <w:sz w:val="24"/>
          <w:szCs w:val="24"/>
        </w:rPr>
        <w:t xml:space="preserve"> Graduanda</w:t>
      </w:r>
      <w:r w:rsidR="002738BC" w:rsidRPr="00985A5A">
        <w:rPr>
          <w:sz w:val="24"/>
          <w:szCs w:val="24"/>
        </w:rPr>
        <w:t xml:space="preserve"> em ciências naturais com habilitação em química. Universidade do Estado do Pará-campus XVIII</w:t>
      </w:r>
      <w:r w:rsidR="00B3416A" w:rsidRPr="00985A5A">
        <w:rPr>
          <w:sz w:val="24"/>
          <w:szCs w:val="24"/>
        </w:rPr>
        <w:t xml:space="preserve"> Cametá. </w:t>
      </w:r>
      <w:hyperlink r:id="rId11" w:history="1">
        <w:r w:rsidR="00B3416A" w:rsidRPr="00985A5A">
          <w:rPr>
            <w:rStyle w:val="Hyperlink"/>
            <w:sz w:val="24"/>
            <w:szCs w:val="24"/>
          </w:rPr>
          <w:t>azevedoys2112@gmail.com</w:t>
        </w:r>
      </w:hyperlink>
    </w:p>
    <w:p w:rsidR="0012462E" w:rsidRDefault="00643029" w:rsidP="00B002E2">
      <w:pPr>
        <w:tabs>
          <w:tab w:val="left" w:pos="851"/>
        </w:tabs>
        <w:ind w:firstLine="709"/>
        <w:jc w:val="center"/>
        <w:rPr>
          <w:rStyle w:val="Hyperlink"/>
          <w:sz w:val="24"/>
          <w:szCs w:val="24"/>
        </w:rPr>
      </w:pPr>
      <w:r w:rsidRPr="00985A5A">
        <w:rPr>
          <w:sz w:val="24"/>
          <w:szCs w:val="24"/>
          <w:vertAlign w:val="superscript"/>
        </w:rPr>
        <w:t xml:space="preserve">5 </w:t>
      </w:r>
      <w:r w:rsidR="00F47469" w:rsidRPr="00985A5A">
        <w:rPr>
          <w:sz w:val="24"/>
          <w:szCs w:val="24"/>
          <w:vertAlign w:val="superscript"/>
        </w:rPr>
        <w:t xml:space="preserve"> </w:t>
      </w:r>
      <w:r w:rsidR="00F47469" w:rsidRPr="00985A5A">
        <w:rPr>
          <w:sz w:val="24"/>
          <w:szCs w:val="24"/>
        </w:rPr>
        <w:t xml:space="preserve">Professora Mestre em Geofísica pela </w:t>
      </w:r>
      <w:r w:rsidR="00412303" w:rsidRPr="00985A5A">
        <w:rPr>
          <w:sz w:val="24"/>
          <w:szCs w:val="24"/>
        </w:rPr>
        <w:t>Universidade Federal do Pará</w:t>
      </w:r>
      <w:r w:rsidR="00F47469" w:rsidRPr="00985A5A">
        <w:rPr>
          <w:sz w:val="24"/>
          <w:szCs w:val="24"/>
        </w:rPr>
        <w:t xml:space="preserve">. </w:t>
      </w:r>
      <w:bookmarkStart w:id="0" w:name="_GoBack"/>
      <w:r w:rsidR="005B797B">
        <w:fldChar w:fldCharType="begin"/>
      </w:r>
      <w:r w:rsidR="005B797B">
        <w:instrText xml:space="preserve"> HYPERLINK "mailto:camilacfurtado@hotmail.com" </w:instrText>
      </w:r>
      <w:r w:rsidR="005B797B">
        <w:fldChar w:fldCharType="separate"/>
      </w:r>
      <w:r w:rsidR="00F47469" w:rsidRPr="00985A5A">
        <w:rPr>
          <w:rStyle w:val="Hyperlink"/>
          <w:sz w:val="24"/>
          <w:szCs w:val="24"/>
        </w:rPr>
        <w:t>camilacfurtado@hotmail.com</w:t>
      </w:r>
      <w:r w:rsidR="005B797B">
        <w:rPr>
          <w:rStyle w:val="Hyperlink"/>
          <w:sz w:val="24"/>
          <w:szCs w:val="24"/>
        </w:rPr>
        <w:fldChar w:fldCharType="end"/>
      </w:r>
    </w:p>
    <w:bookmarkEnd w:id="0"/>
    <w:p w:rsidR="00B002E2" w:rsidRPr="00985A5A" w:rsidRDefault="00B002E2" w:rsidP="00B002E2">
      <w:pPr>
        <w:tabs>
          <w:tab w:val="left" w:pos="851"/>
        </w:tabs>
        <w:ind w:firstLine="709"/>
        <w:jc w:val="center"/>
        <w:rPr>
          <w:sz w:val="24"/>
          <w:szCs w:val="24"/>
        </w:rPr>
      </w:pPr>
    </w:p>
    <w:p w:rsidR="006C4CC4" w:rsidRPr="00985A5A" w:rsidRDefault="0012462E" w:rsidP="006C4CC4">
      <w:pPr>
        <w:tabs>
          <w:tab w:val="left" w:pos="851"/>
        </w:tabs>
        <w:spacing w:after="240"/>
        <w:ind w:firstLine="709"/>
        <w:jc w:val="center"/>
        <w:rPr>
          <w:b/>
          <w:sz w:val="24"/>
          <w:szCs w:val="24"/>
        </w:rPr>
      </w:pPr>
      <w:r w:rsidRPr="00985A5A">
        <w:rPr>
          <w:b/>
          <w:sz w:val="24"/>
          <w:szCs w:val="24"/>
        </w:rPr>
        <w:t>RESUMO</w:t>
      </w:r>
    </w:p>
    <w:p w:rsidR="00AA1738" w:rsidRPr="00985A5A" w:rsidRDefault="00AA1738" w:rsidP="006C4CC4">
      <w:pPr>
        <w:pStyle w:val="PargrafodaLista"/>
        <w:tabs>
          <w:tab w:val="left" w:pos="851"/>
        </w:tabs>
        <w:spacing w:after="240" w:line="240" w:lineRule="auto"/>
        <w:ind w:left="0"/>
        <w:jc w:val="both"/>
        <w:rPr>
          <w:rFonts w:ascii="Times New Roman" w:hAnsi="Times New Roman"/>
          <w:sz w:val="24"/>
          <w:szCs w:val="24"/>
        </w:rPr>
      </w:pPr>
      <w:r w:rsidRPr="00985A5A">
        <w:rPr>
          <w:rFonts w:ascii="Times New Roman" w:hAnsi="Times New Roman"/>
          <w:sz w:val="24"/>
          <w:szCs w:val="24"/>
        </w:rPr>
        <w:t>A grande quantidade de resíduos vítreos</w:t>
      </w:r>
      <w:r w:rsidR="00795B3E" w:rsidRPr="00985A5A">
        <w:rPr>
          <w:rFonts w:ascii="Times New Roman" w:hAnsi="Times New Roman"/>
          <w:sz w:val="24"/>
          <w:szCs w:val="24"/>
        </w:rPr>
        <w:t xml:space="preserve"> depositados as margens do rio Tocantins</w:t>
      </w:r>
      <w:r w:rsidRPr="00985A5A">
        <w:rPr>
          <w:rFonts w:ascii="Times New Roman" w:hAnsi="Times New Roman"/>
          <w:sz w:val="24"/>
          <w:szCs w:val="24"/>
        </w:rPr>
        <w:t xml:space="preserve">, o descaso </w:t>
      </w:r>
      <w:r w:rsidR="004D0E70" w:rsidRPr="00985A5A">
        <w:rPr>
          <w:rFonts w:ascii="Times New Roman" w:hAnsi="Times New Roman"/>
          <w:sz w:val="24"/>
          <w:szCs w:val="24"/>
        </w:rPr>
        <w:t xml:space="preserve">público com o local, </w:t>
      </w:r>
      <w:r w:rsidRPr="00985A5A">
        <w:rPr>
          <w:rFonts w:ascii="Times New Roman" w:hAnsi="Times New Roman"/>
          <w:sz w:val="24"/>
          <w:szCs w:val="24"/>
        </w:rPr>
        <w:t xml:space="preserve">riscos </w:t>
      </w:r>
      <w:r w:rsidR="004D0E70" w:rsidRPr="00985A5A">
        <w:rPr>
          <w:rFonts w:ascii="Times New Roman" w:hAnsi="Times New Roman"/>
          <w:sz w:val="24"/>
          <w:szCs w:val="24"/>
        </w:rPr>
        <w:t>ambientais e de saúde pública, geraram o interesse na área de</w:t>
      </w:r>
      <w:r w:rsidRPr="00985A5A">
        <w:rPr>
          <w:rFonts w:ascii="Times New Roman" w:hAnsi="Times New Roman"/>
          <w:sz w:val="24"/>
          <w:szCs w:val="24"/>
        </w:rPr>
        <w:t xml:space="preserve"> estudo</w:t>
      </w:r>
      <w:r w:rsidR="00795B3E" w:rsidRPr="00985A5A">
        <w:rPr>
          <w:rFonts w:ascii="Times New Roman" w:hAnsi="Times New Roman"/>
          <w:sz w:val="24"/>
          <w:szCs w:val="24"/>
        </w:rPr>
        <w:t>, esta área está localizada</w:t>
      </w:r>
      <w:r w:rsidRPr="00985A5A">
        <w:rPr>
          <w:rFonts w:ascii="Times New Roman" w:hAnsi="Times New Roman"/>
          <w:sz w:val="24"/>
          <w:szCs w:val="24"/>
        </w:rPr>
        <w:t xml:space="preserve"> na praia da aldeia</w:t>
      </w:r>
      <w:r w:rsidR="001F69CD" w:rsidRPr="00985A5A">
        <w:rPr>
          <w:rFonts w:ascii="Times New Roman" w:hAnsi="Times New Roman"/>
          <w:sz w:val="24"/>
          <w:szCs w:val="24"/>
        </w:rPr>
        <w:t>, em</w:t>
      </w:r>
      <w:r w:rsidRPr="00985A5A">
        <w:rPr>
          <w:rFonts w:ascii="Times New Roman" w:hAnsi="Times New Roman"/>
          <w:sz w:val="24"/>
          <w:szCs w:val="24"/>
        </w:rPr>
        <w:t xml:space="preserve"> Cametá</w:t>
      </w:r>
      <w:r w:rsidR="001F69CD" w:rsidRPr="00985A5A">
        <w:rPr>
          <w:rFonts w:ascii="Times New Roman" w:hAnsi="Times New Roman"/>
          <w:sz w:val="24"/>
          <w:szCs w:val="24"/>
        </w:rPr>
        <w:t>-Pa</w:t>
      </w:r>
      <w:r w:rsidRPr="00985A5A">
        <w:rPr>
          <w:rFonts w:ascii="Times New Roman" w:hAnsi="Times New Roman"/>
          <w:sz w:val="24"/>
          <w:szCs w:val="24"/>
        </w:rPr>
        <w:t>. O presente trabalho tem o intuito de</w:t>
      </w:r>
      <w:r w:rsidR="00A3601F" w:rsidRPr="00985A5A">
        <w:rPr>
          <w:rFonts w:ascii="Times New Roman" w:hAnsi="Times New Roman"/>
          <w:sz w:val="24"/>
          <w:szCs w:val="24"/>
        </w:rPr>
        <w:t xml:space="preserve"> </w:t>
      </w:r>
      <w:r w:rsidR="00A3601F" w:rsidRPr="00985A5A">
        <w:rPr>
          <w:rFonts w:ascii="Times New Roman" w:hAnsi="Times New Roman"/>
          <w:color w:val="000000" w:themeColor="text1"/>
          <w:sz w:val="24"/>
          <w:szCs w:val="24"/>
        </w:rPr>
        <w:t>conscientizar a população quanto</w:t>
      </w:r>
      <w:r w:rsidRPr="00985A5A">
        <w:rPr>
          <w:rFonts w:ascii="Times New Roman" w:hAnsi="Times New Roman"/>
          <w:color w:val="000000" w:themeColor="text1"/>
          <w:sz w:val="24"/>
          <w:szCs w:val="24"/>
        </w:rPr>
        <w:t xml:space="preserve"> </w:t>
      </w:r>
      <w:r w:rsidR="00A3601F" w:rsidRPr="00985A5A">
        <w:rPr>
          <w:rFonts w:ascii="Times New Roman" w:hAnsi="Times New Roman"/>
          <w:color w:val="000000" w:themeColor="text1"/>
          <w:sz w:val="24"/>
          <w:szCs w:val="24"/>
        </w:rPr>
        <w:t xml:space="preserve">aos riscos do descarte irregular de resíduos sólidos, especificamente o vidro e contextualizar </w:t>
      </w:r>
      <w:r w:rsidR="00795B3E" w:rsidRPr="00985A5A">
        <w:rPr>
          <w:rFonts w:ascii="Times New Roman" w:hAnsi="Times New Roman"/>
          <w:color w:val="000000" w:themeColor="text1"/>
          <w:sz w:val="24"/>
          <w:szCs w:val="24"/>
        </w:rPr>
        <w:t>em relação</w:t>
      </w:r>
      <w:r w:rsidRPr="00985A5A">
        <w:rPr>
          <w:rFonts w:ascii="Times New Roman" w:hAnsi="Times New Roman"/>
          <w:color w:val="000000" w:themeColor="text1"/>
          <w:sz w:val="24"/>
          <w:szCs w:val="24"/>
        </w:rPr>
        <w:t xml:space="preserve"> </w:t>
      </w:r>
      <w:r w:rsidR="00795B3E" w:rsidRPr="00985A5A">
        <w:rPr>
          <w:rFonts w:ascii="Times New Roman" w:hAnsi="Times New Roman"/>
          <w:color w:val="000000" w:themeColor="text1"/>
          <w:sz w:val="24"/>
          <w:szCs w:val="24"/>
        </w:rPr>
        <w:t>à</w:t>
      </w:r>
      <w:r w:rsidRPr="00985A5A">
        <w:rPr>
          <w:rFonts w:ascii="Times New Roman" w:hAnsi="Times New Roman"/>
          <w:color w:val="000000" w:themeColor="text1"/>
          <w:sz w:val="24"/>
          <w:szCs w:val="24"/>
        </w:rPr>
        <w:t xml:space="preserve"> realidade da saúde pública tanto no Brasil</w:t>
      </w:r>
      <w:r w:rsidR="004D0E70" w:rsidRPr="00985A5A">
        <w:rPr>
          <w:rFonts w:ascii="Times New Roman" w:hAnsi="Times New Roman"/>
          <w:color w:val="000000" w:themeColor="text1"/>
          <w:sz w:val="24"/>
          <w:szCs w:val="24"/>
        </w:rPr>
        <w:t>,</w:t>
      </w:r>
      <w:r w:rsidRPr="00985A5A">
        <w:rPr>
          <w:rFonts w:ascii="Times New Roman" w:hAnsi="Times New Roman"/>
          <w:color w:val="000000" w:themeColor="text1"/>
          <w:sz w:val="24"/>
          <w:szCs w:val="24"/>
        </w:rPr>
        <w:t xml:space="preserve"> quanto em Cametá</w:t>
      </w:r>
      <w:r w:rsidR="004D0E70" w:rsidRPr="00985A5A">
        <w:rPr>
          <w:rFonts w:ascii="Times New Roman" w:hAnsi="Times New Roman"/>
          <w:color w:val="000000" w:themeColor="text1"/>
          <w:sz w:val="24"/>
          <w:szCs w:val="24"/>
        </w:rPr>
        <w:t>.</w:t>
      </w:r>
      <w:r w:rsidRPr="00985A5A">
        <w:rPr>
          <w:rFonts w:ascii="Times New Roman" w:hAnsi="Times New Roman"/>
          <w:sz w:val="24"/>
          <w:szCs w:val="24"/>
        </w:rPr>
        <w:t xml:space="preserve"> </w:t>
      </w:r>
      <w:r w:rsidR="004D0E70" w:rsidRPr="00985A5A">
        <w:rPr>
          <w:rFonts w:ascii="Times New Roman" w:hAnsi="Times New Roman"/>
          <w:sz w:val="24"/>
          <w:szCs w:val="24"/>
        </w:rPr>
        <w:t>Retratar</w:t>
      </w:r>
      <w:r w:rsidRPr="00985A5A">
        <w:rPr>
          <w:rFonts w:ascii="Times New Roman" w:hAnsi="Times New Roman"/>
          <w:sz w:val="24"/>
          <w:szCs w:val="24"/>
        </w:rPr>
        <w:t xml:space="preserve"> a poluição causada pelos resíduos sólidos que são provenientes do consum</w:t>
      </w:r>
      <w:r w:rsidR="001F69CD" w:rsidRPr="00985A5A">
        <w:rPr>
          <w:rFonts w:ascii="Times New Roman" w:hAnsi="Times New Roman"/>
          <w:sz w:val="24"/>
          <w:szCs w:val="24"/>
        </w:rPr>
        <w:t>o excessivo de álcool na cidade, ausência</w:t>
      </w:r>
      <w:r w:rsidRPr="00985A5A">
        <w:rPr>
          <w:rFonts w:ascii="Times New Roman" w:hAnsi="Times New Roman"/>
          <w:sz w:val="24"/>
          <w:szCs w:val="24"/>
        </w:rPr>
        <w:t xml:space="preserve"> de c</w:t>
      </w:r>
      <w:r w:rsidR="001F69CD" w:rsidRPr="00985A5A">
        <w:rPr>
          <w:rFonts w:ascii="Times New Roman" w:hAnsi="Times New Roman"/>
          <w:sz w:val="24"/>
          <w:szCs w:val="24"/>
        </w:rPr>
        <w:t>onscientização e educação ambiental</w:t>
      </w:r>
      <w:r w:rsidRPr="00985A5A">
        <w:rPr>
          <w:rFonts w:ascii="Times New Roman" w:hAnsi="Times New Roman"/>
          <w:sz w:val="24"/>
          <w:szCs w:val="24"/>
        </w:rPr>
        <w:t xml:space="preserve"> da população, </w:t>
      </w:r>
      <w:r w:rsidR="001F69CD" w:rsidRPr="00985A5A">
        <w:rPr>
          <w:rFonts w:ascii="Times New Roman" w:hAnsi="Times New Roman"/>
          <w:sz w:val="24"/>
          <w:szCs w:val="24"/>
        </w:rPr>
        <w:t xml:space="preserve">além da ausência de destinação correta desses resíduos vítreos. </w:t>
      </w:r>
      <w:r w:rsidRPr="00985A5A">
        <w:rPr>
          <w:rFonts w:ascii="Times New Roman" w:hAnsi="Times New Roman"/>
          <w:sz w:val="24"/>
          <w:szCs w:val="24"/>
        </w:rPr>
        <w:t>Com essa perspectiva foi realizada uma</w:t>
      </w:r>
      <w:r w:rsidR="001F69CD" w:rsidRPr="00985A5A">
        <w:rPr>
          <w:rFonts w:ascii="Times New Roman" w:hAnsi="Times New Roman"/>
          <w:sz w:val="24"/>
          <w:szCs w:val="24"/>
        </w:rPr>
        <w:t xml:space="preserve"> </w:t>
      </w:r>
      <w:r w:rsidRPr="00985A5A">
        <w:rPr>
          <w:rFonts w:ascii="Times New Roman" w:hAnsi="Times New Roman"/>
          <w:sz w:val="24"/>
          <w:szCs w:val="24"/>
        </w:rPr>
        <w:t>entrevista com um morador da região para saber a destinação final desses resíduos vítreos. Como a poluição no local era grande, o estudo possibilitou uma aplicabilidade de tirar as garrafas de vidros despejadas no local, onde foram retirados 24 sacos de lixo, contendo resíduos vítreos e 218 garrafas feitas desse material. Isso foi feito no intuito de gerar uma conscientização na população fazendo a implantação de placas que diziam “não jogue lixo neste local”, e tentar mostrar os riscos que os banhistas estavam expostos com aquela quantidade de garrafas de vidros e detritos despejados na praia. Do exposto, conclui-se que quando os resíduos vítreos são despejados na praia e não recebem a destinação correta podem acarretar uma série de problemas ambientais e riscos à saúde dos banhistas, principalmente por ser um material de longa duração para se decompor. Em decorrência disso, a partir do objetivo deste estudo, que foi ressaltar os riscos sof</w:t>
      </w:r>
      <w:r w:rsidR="00A337A3" w:rsidRPr="00985A5A">
        <w:rPr>
          <w:rFonts w:ascii="Times New Roman" w:hAnsi="Times New Roman"/>
          <w:sz w:val="24"/>
          <w:szCs w:val="24"/>
        </w:rPr>
        <w:t>ridos pelos banhistas no córrego da praia da aldeia.</w:t>
      </w:r>
      <w:r w:rsidRPr="00985A5A">
        <w:rPr>
          <w:rFonts w:ascii="Times New Roman" w:hAnsi="Times New Roman"/>
          <w:sz w:val="24"/>
          <w:szCs w:val="24"/>
        </w:rPr>
        <w:t xml:space="preserve"> </w:t>
      </w:r>
    </w:p>
    <w:p w:rsidR="0012462E" w:rsidRDefault="00A337A3" w:rsidP="007B291F">
      <w:pPr>
        <w:tabs>
          <w:tab w:val="left" w:pos="851"/>
        </w:tabs>
        <w:spacing w:line="360" w:lineRule="auto"/>
        <w:ind w:firstLine="142"/>
        <w:jc w:val="both"/>
        <w:rPr>
          <w:rFonts w:eastAsia="Calibri"/>
          <w:color w:val="000000" w:themeColor="text1"/>
          <w:sz w:val="24"/>
          <w:szCs w:val="24"/>
        </w:rPr>
      </w:pPr>
      <w:r w:rsidRPr="00985A5A">
        <w:rPr>
          <w:rFonts w:eastAsia="Calibri"/>
          <w:b/>
          <w:color w:val="000000" w:themeColor="text1"/>
          <w:sz w:val="24"/>
          <w:szCs w:val="24"/>
        </w:rPr>
        <w:t>Palavras chave:</w:t>
      </w:r>
      <w:r w:rsidR="00BC6F29">
        <w:rPr>
          <w:rFonts w:eastAsia="Calibri"/>
          <w:color w:val="000000" w:themeColor="text1"/>
          <w:sz w:val="24"/>
          <w:szCs w:val="24"/>
        </w:rPr>
        <w:t xml:space="preserve"> Praia da Aldeia. Resíduos vítreos. </w:t>
      </w:r>
      <w:r w:rsidR="007B291F">
        <w:rPr>
          <w:rFonts w:eastAsia="Calibri"/>
          <w:color w:val="000000" w:themeColor="text1"/>
          <w:sz w:val="24"/>
          <w:szCs w:val="24"/>
        </w:rPr>
        <w:t>Conscientização A</w:t>
      </w:r>
      <w:r w:rsidRPr="00985A5A">
        <w:rPr>
          <w:rFonts w:eastAsia="Calibri"/>
          <w:color w:val="000000" w:themeColor="text1"/>
          <w:sz w:val="24"/>
          <w:szCs w:val="24"/>
        </w:rPr>
        <w:t>mbiental.</w:t>
      </w:r>
    </w:p>
    <w:p w:rsidR="007B291F" w:rsidRDefault="007B291F" w:rsidP="007B291F">
      <w:pPr>
        <w:ind w:left="142"/>
        <w:jc w:val="both"/>
        <w:rPr>
          <w:sz w:val="24"/>
          <w:szCs w:val="24"/>
        </w:rPr>
      </w:pPr>
      <w:r w:rsidRPr="004F6258">
        <w:rPr>
          <w:b/>
          <w:sz w:val="24"/>
          <w:szCs w:val="24"/>
        </w:rPr>
        <w:t>Área de Interesse do Simpósio</w:t>
      </w:r>
      <w:r w:rsidRPr="004F6258">
        <w:rPr>
          <w:sz w:val="24"/>
          <w:szCs w:val="24"/>
        </w:rPr>
        <w:t xml:space="preserve">: </w:t>
      </w:r>
      <w:r>
        <w:rPr>
          <w:sz w:val="24"/>
          <w:szCs w:val="24"/>
        </w:rPr>
        <w:t>Educação Ambiental.</w:t>
      </w:r>
    </w:p>
    <w:p w:rsidR="007B291F" w:rsidRDefault="007B291F" w:rsidP="007B291F">
      <w:pPr>
        <w:tabs>
          <w:tab w:val="left" w:pos="851"/>
        </w:tabs>
        <w:spacing w:line="360" w:lineRule="auto"/>
        <w:ind w:left="142" w:firstLine="709"/>
        <w:rPr>
          <w:rFonts w:eastAsia="Calibri"/>
          <w:color w:val="000000" w:themeColor="text1"/>
          <w:sz w:val="24"/>
          <w:szCs w:val="24"/>
        </w:rPr>
      </w:pPr>
    </w:p>
    <w:p w:rsidR="00B002E2" w:rsidRDefault="00B002E2" w:rsidP="00B002E2">
      <w:pPr>
        <w:tabs>
          <w:tab w:val="left" w:pos="851"/>
        </w:tabs>
        <w:spacing w:line="360" w:lineRule="auto"/>
        <w:ind w:firstLine="709"/>
        <w:jc w:val="both"/>
        <w:rPr>
          <w:rFonts w:eastAsia="Calibri"/>
          <w:color w:val="000000" w:themeColor="text1"/>
          <w:sz w:val="24"/>
          <w:szCs w:val="24"/>
        </w:rPr>
      </w:pPr>
    </w:p>
    <w:p w:rsidR="00643029" w:rsidRPr="00985A5A" w:rsidRDefault="00643029" w:rsidP="001B0002">
      <w:pPr>
        <w:tabs>
          <w:tab w:val="left" w:pos="851"/>
        </w:tabs>
        <w:spacing w:line="360" w:lineRule="auto"/>
        <w:jc w:val="both"/>
        <w:rPr>
          <w:sz w:val="24"/>
          <w:szCs w:val="24"/>
        </w:rPr>
      </w:pPr>
    </w:p>
    <w:p w:rsidR="008D71AD" w:rsidRPr="00985A5A" w:rsidRDefault="0012462E" w:rsidP="00B002E2">
      <w:pPr>
        <w:pStyle w:val="PargrafodaLista"/>
        <w:numPr>
          <w:ilvl w:val="0"/>
          <w:numId w:val="9"/>
        </w:numPr>
        <w:tabs>
          <w:tab w:val="left" w:pos="851"/>
          <w:tab w:val="left" w:pos="1290"/>
        </w:tabs>
        <w:spacing w:after="360" w:line="360" w:lineRule="auto"/>
        <w:ind w:left="0" w:firstLine="567"/>
        <w:rPr>
          <w:rFonts w:ascii="Times New Roman" w:hAnsi="Times New Roman"/>
          <w:b/>
          <w:sz w:val="24"/>
          <w:szCs w:val="24"/>
        </w:rPr>
      </w:pPr>
      <w:r w:rsidRPr="00985A5A">
        <w:rPr>
          <w:rFonts w:ascii="Times New Roman" w:hAnsi="Times New Roman"/>
          <w:b/>
          <w:sz w:val="24"/>
          <w:szCs w:val="24"/>
        </w:rPr>
        <w:t xml:space="preserve">INTRODUÇÃO </w:t>
      </w:r>
    </w:p>
    <w:p w:rsidR="008D71AD" w:rsidRPr="00985A5A" w:rsidRDefault="008D71AD" w:rsidP="00B002E2">
      <w:pPr>
        <w:tabs>
          <w:tab w:val="left" w:pos="851"/>
        </w:tabs>
        <w:spacing w:line="360" w:lineRule="auto"/>
        <w:ind w:firstLine="709"/>
        <w:jc w:val="both"/>
        <w:rPr>
          <w:sz w:val="24"/>
          <w:szCs w:val="24"/>
        </w:rPr>
      </w:pPr>
      <w:r w:rsidRPr="00985A5A">
        <w:rPr>
          <w:sz w:val="24"/>
          <w:szCs w:val="24"/>
        </w:rPr>
        <w:t>O vidro é uma substância inorgânica, homogênea e amorfa, obtida através do resfriamento de uma massa em fusão. Suas principais qualidades são a transparência e a dureza. (PINHEIRO, 2007).</w:t>
      </w:r>
    </w:p>
    <w:p w:rsidR="002C5D0E" w:rsidRPr="00985A5A" w:rsidRDefault="002C5D0E" w:rsidP="00B002E2">
      <w:pPr>
        <w:tabs>
          <w:tab w:val="left" w:pos="851"/>
        </w:tabs>
        <w:spacing w:line="360" w:lineRule="auto"/>
        <w:ind w:firstLine="709"/>
        <w:jc w:val="both"/>
        <w:rPr>
          <w:sz w:val="24"/>
          <w:szCs w:val="24"/>
        </w:rPr>
      </w:pPr>
      <w:r w:rsidRPr="00985A5A">
        <w:rPr>
          <w:sz w:val="24"/>
          <w:szCs w:val="24"/>
        </w:rPr>
        <w:t>O alto processo de industrialização do Brasil na década de 50 atraiu investimentos do exterior para o setor de produção de vidros, aumentando o número de empresas instaladas e a capacidade produtiva do país nos anos subsequentes, atingindo em 2002 um total de 200 empresas dedicadas</w:t>
      </w:r>
      <w:r w:rsidR="00855C76" w:rsidRPr="00985A5A">
        <w:rPr>
          <w:sz w:val="24"/>
          <w:szCs w:val="24"/>
        </w:rPr>
        <w:t xml:space="preserve"> a produção de vidro (DUDAS,</w:t>
      </w:r>
      <w:r w:rsidR="003C2A25" w:rsidRPr="00985A5A">
        <w:rPr>
          <w:sz w:val="24"/>
          <w:szCs w:val="24"/>
        </w:rPr>
        <w:t xml:space="preserve"> </w:t>
      </w:r>
      <w:r w:rsidR="00855C76" w:rsidRPr="00985A5A">
        <w:rPr>
          <w:sz w:val="24"/>
          <w:szCs w:val="24"/>
        </w:rPr>
        <w:t>2002</w:t>
      </w:r>
      <w:r w:rsidRPr="00985A5A">
        <w:rPr>
          <w:sz w:val="24"/>
          <w:szCs w:val="24"/>
        </w:rPr>
        <w:t>)</w:t>
      </w:r>
      <w:r w:rsidR="00682560" w:rsidRPr="00985A5A">
        <w:rPr>
          <w:sz w:val="24"/>
          <w:szCs w:val="24"/>
        </w:rPr>
        <w:t>.</w:t>
      </w:r>
      <w:r w:rsidRPr="00985A5A">
        <w:rPr>
          <w:sz w:val="24"/>
          <w:szCs w:val="24"/>
        </w:rPr>
        <w:t xml:space="preserve"> </w:t>
      </w:r>
    </w:p>
    <w:p w:rsidR="008D71AD" w:rsidRPr="00985A5A" w:rsidRDefault="008D71AD" w:rsidP="00B002E2">
      <w:pPr>
        <w:tabs>
          <w:tab w:val="left" w:pos="851"/>
        </w:tabs>
        <w:spacing w:line="360" w:lineRule="auto"/>
        <w:ind w:firstLine="709"/>
        <w:jc w:val="both"/>
        <w:rPr>
          <w:sz w:val="24"/>
          <w:szCs w:val="24"/>
        </w:rPr>
      </w:pPr>
      <w:r w:rsidRPr="00985A5A">
        <w:rPr>
          <w:color w:val="000000" w:themeColor="text1"/>
          <w:sz w:val="24"/>
          <w:szCs w:val="24"/>
        </w:rPr>
        <w:t>Os tip</w:t>
      </w:r>
      <w:r w:rsidR="00652B07" w:rsidRPr="00985A5A">
        <w:rPr>
          <w:color w:val="000000" w:themeColor="text1"/>
          <w:sz w:val="24"/>
          <w:szCs w:val="24"/>
        </w:rPr>
        <w:t>os mais comuns de vidros são os v</w:t>
      </w:r>
      <w:r w:rsidRPr="00985A5A">
        <w:rPr>
          <w:color w:val="000000" w:themeColor="text1"/>
          <w:sz w:val="24"/>
          <w:szCs w:val="24"/>
        </w:rPr>
        <w:t xml:space="preserve">idros para embalagem, como potes para alimentos, frascos e garrafas para bebidas </w:t>
      </w:r>
      <w:r w:rsidRPr="00985A5A">
        <w:rPr>
          <w:sz w:val="24"/>
          <w:szCs w:val="24"/>
        </w:rPr>
        <w:t>etc. Por ordem de consumo, a maior utilização é a do setor de bebidas, segu</w:t>
      </w:r>
      <w:r w:rsidR="002F2EFF" w:rsidRPr="00985A5A">
        <w:rPr>
          <w:sz w:val="24"/>
          <w:szCs w:val="24"/>
        </w:rPr>
        <w:t xml:space="preserve">ida pela indústria de alimentos </w:t>
      </w:r>
      <w:r w:rsidR="002F2EFF" w:rsidRPr="00985A5A">
        <w:rPr>
          <w:color w:val="000000" w:themeColor="text1"/>
          <w:sz w:val="24"/>
          <w:szCs w:val="24"/>
        </w:rPr>
        <w:t>(SILVA</w:t>
      </w:r>
      <w:r w:rsidR="00427B15">
        <w:rPr>
          <w:color w:val="000000" w:themeColor="text1"/>
          <w:sz w:val="24"/>
          <w:szCs w:val="24"/>
          <w:vertAlign w:val="subscript"/>
        </w:rPr>
        <w:t>2</w:t>
      </w:r>
      <w:r w:rsidR="002F2EFF" w:rsidRPr="00985A5A">
        <w:rPr>
          <w:color w:val="000000" w:themeColor="text1"/>
          <w:sz w:val="24"/>
          <w:szCs w:val="24"/>
        </w:rPr>
        <w:t>, MACHADO 2011).</w:t>
      </w:r>
    </w:p>
    <w:p w:rsidR="00677E37" w:rsidRPr="00985A5A" w:rsidRDefault="00677E37" w:rsidP="00B002E2">
      <w:pPr>
        <w:tabs>
          <w:tab w:val="left" w:pos="851"/>
        </w:tabs>
        <w:spacing w:line="360" w:lineRule="auto"/>
        <w:ind w:firstLine="709"/>
        <w:jc w:val="both"/>
        <w:rPr>
          <w:sz w:val="24"/>
          <w:szCs w:val="24"/>
        </w:rPr>
      </w:pPr>
      <w:r w:rsidRPr="00985A5A">
        <w:rPr>
          <w:sz w:val="24"/>
          <w:szCs w:val="24"/>
        </w:rPr>
        <w:t>As novas técnicas de industrialização desenvolvidas nos últimos anos, juntamente com o aumento populacional e de consumo, têm provocado a elevação da demanda mundial de embalagens, com consequente aumento na quantidade de descarte pós-consumo, dificultando sua destinação final</w:t>
      </w:r>
      <w:r w:rsidR="00682560" w:rsidRPr="00985A5A">
        <w:rPr>
          <w:sz w:val="24"/>
          <w:szCs w:val="24"/>
        </w:rPr>
        <w:t xml:space="preserve"> (VALT,</w:t>
      </w:r>
      <w:r w:rsidR="00BA11A7" w:rsidRPr="00985A5A">
        <w:rPr>
          <w:sz w:val="24"/>
          <w:szCs w:val="24"/>
        </w:rPr>
        <w:t xml:space="preserve"> </w:t>
      </w:r>
      <w:r w:rsidR="00682560" w:rsidRPr="00985A5A">
        <w:rPr>
          <w:sz w:val="24"/>
          <w:szCs w:val="24"/>
        </w:rPr>
        <w:t>2004).</w:t>
      </w:r>
    </w:p>
    <w:p w:rsidR="00B87BA4" w:rsidRPr="00985A5A" w:rsidRDefault="007E0852" w:rsidP="00B002E2">
      <w:pPr>
        <w:tabs>
          <w:tab w:val="left" w:pos="851"/>
        </w:tabs>
        <w:spacing w:line="360" w:lineRule="auto"/>
        <w:ind w:firstLine="709"/>
        <w:jc w:val="both"/>
        <w:rPr>
          <w:sz w:val="24"/>
          <w:szCs w:val="24"/>
        </w:rPr>
      </w:pPr>
      <w:r w:rsidRPr="00985A5A">
        <w:rPr>
          <w:sz w:val="24"/>
          <w:szCs w:val="24"/>
        </w:rPr>
        <w:t>A destinação final ina</w:t>
      </w:r>
      <w:r w:rsidR="00B87BA4" w:rsidRPr="00985A5A">
        <w:rPr>
          <w:sz w:val="24"/>
          <w:szCs w:val="24"/>
        </w:rPr>
        <w:t>propriada dos resíduos sólidos urbanos institui um dos maiores problemas da sociedade moderna, já que a sua formação tem-se alterado muito ao longo dos últimos anos e a geração de lixo tem aumentado assustadoramente, especialmente nos países em desenvolvimento (DIAS, 2009).</w:t>
      </w:r>
    </w:p>
    <w:p w:rsidR="007F4D71" w:rsidRPr="00985A5A" w:rsidRDefault="00B87BA4" w:rsidP="00B002E2">
      <w:pPr>
        <w:tabs>
          <w:tab w:val="left" w:pos="851"/>
        </w:tabs>
        <w:spacing w:line="360" w:lineRule="auto"/>
        <w:ind w:firstLine="709"/>
        <w:jc w:val="both"/>
        <w:rPr>
          <w:sz w:val="24"/>
          <w:szCs w:val="24"/>
        </w:rPr>
      </w:pPr>
      <w:r w:rsidRPr="00985A5A">
        <w:rPr>
          <w:sz w:val="24"/>
          <w:szCs w:val="24"/>
        </w:rPr>
        <w:t>Embora o vidro seja 100% reciclável ele não é biodegradável, tornando um grande problema ambiental quando é facilmente descartado, gerando um acúmulo de grande quantidade desse material e o mesmo não é absorvido pela natureza em aterros sanitários (QUIRINO, 2008).</w:t>
      </w:r>
    </w:p>
    <w:p w:rsidR="00682560" w:rsidRPr="00985A5A" w:rsidRDefault="00682560" w:rsidP="00B002E2">
      <w:pPr>
        <w:tabs>
          <w:tab w:val="left" w:pos="851"/>
        </w:tabs>
        <w:spacing w:line="360" w:lineRule="auto"/>
        <w:ind w:firstLine="709"/>
        <w:jc w:val="both"/>
        <w:rPr>
          <w:sz w:val="24"/>
          <w:szCs w:val="24"/>
        </w:rPr>
      </w:pPr>
      <w:r w:rsidRPr="00985A5A">
        <w:rPr>
          <w:sz w:val="24"/>
          <w:szCs w:val="24"/>
        </w:rPr>
        <w:t xml:space="preserve">Aqui, cabe ressaltar que muitos materiais, incluindo o vidro, não são reciclados no Brasil por não haver tecnologia suficiente, grande parte destes, tem como destino o lixo comum ou aterro sanitário </w:t>
      </w:r>
      <w:r w:rsidR="002F2EFF" w:rsidRPr="00985A5A">
        <w:rPr>
          <w:sz w:val="24"/>
          <w:szCs w:val="24"/>
        </w:rPr>
        <w:t>(FERREIRA, 2016).</w:t>
      </w:r>
    </w:p>
    <w:p w:rsidR="00034032" w:rsidRPr="00985A5A" w:rsidRDefault="00034032" w:rsidP="00B002E2">
      <w:pPr>
        <w:tabs>
          <w:tab w:val="left" w:pos="851"/>
        </w:tabs>
        <w:ind w:left="2268"/>
        <w:jc w:val="both"/>
        <w:rPr>
          <w:sz w:val="24"/>
          <w:szCs w:val="24"/>
        </w:rPr>
      </w:pPr>
      <w:r w:rsidRPr="00985A5A">
        <w:rPr>
          <w:sz w:val="24"/>
          <w:szCs w:val="24"/>
        </w:rPr>
        <w:t xml:space="preserve">Como intuito de amenizar a poluição por diversos tipos de vidros, foi criada a Política Nacional de Resíduos Sólidos (PNRS). A Política Nacional de Resíduos Sólidos (Lei nº 12.305/2010) define a LR (logística reversa) como o Instrumento de desenvolvimento econômico e social caracterizado </w:t>
      </w:r>
      <w:r w:rsidRPr="00985A5A">
        <w:rPr>
          <w:sz w:val="24"/>
          <w:szCs w:val="24"/>
        </w:rPr>
        <w:lastRenderedPageBreak/>
        <w:t>por um conjunto de ações, procedimentos e meios destinados a viabilizar a coleta e a restituição dos resíduos sólidos ao setor empresarial, para reaproveitamento, em seu ciclo ou em outros ciclos produtivos, ou outra destinação final ambientalmente adequada (BRASIL, 2010, p. 2)</w:t>
      </w:r>
      <w:r w:rsidR="003C2A25" w:rsidRPr="00985A5A">
        <w:rPr>
          <w:sz w:val="24"/>
          <w:szCs w:val="24"/>
        </w:rPr>
        <w:t>.</w:t>
      </w:r>
    </w:p>
    <w:p w:rsidR="00497AAB" w:rsidRPr="00985A5A" w:rsidRDefault="00E53E6B" w:rsidP="00B002E2">
      <w:pPr>
        <w:tabs>
          <w:tab w:val="left" w:pos="851"/>
          <w:tab w:val="left" w:pos="3840"/>
        </w:tabs>
        <w:spacing w:after="240"/>
        <w:ind w:left="2268"/>
        <w:jc w:val="both"/>
        <w:rPr>
          <w:sz w:val="22"/>
          <w:szCs w:val="24"/>
        </w:rPr>
      </w:pPr>
      <w:r w:rsidRPr="00985A5A">
        <w:rPr>
          <w:sz w:val="22"/>
          <w:szCs w:val="24"/>
        </w:rPr>
        <w:t>A Política Nacional de Resíduos Sólidos (Lei nº 12.305/2010) define a LR como o instrumento de desenvolvimento econômico e social caracterizado por um conjunto de ações, procedimentos e meios destinados a viabilizar a coleta e a restituição dos resíduos sólidos ao setor empresarial, para reaproveitamento, em seu ciclo ou em outros ciclos produtivos, ou outra destinação final ambientalmente adequada (BRASIL, 2010, p. 2).</w:t>
      </w:r>
    </w:p>
    <w:p w:rsidR="00A337A3" w:rsidRPr="00985A5A" w:rsidRDefault="001074DC" w:rsidP="00296809">
      <w:pPr>
        <w:tabs>
          <w:tab w:val="left" w:pos="851"/>
        </w:tabs>
        <w:spacing w:after="240" w:line="360" w:lineRule="auto"/>
        <w:ind w:firstLine="709"/>
        <w:jc w:val="both"/>
        <w:rPr>
          <w:sz w:val="24"/>
          <w:szCs w:val="24"/>
        </w:rPr>
      </w:pPr>
      <w:r w:rsidRPr="00985A5A">
        <w:rPr>
          <w:sz w:val="24"/>
          <w:szCs w:val="24"/>
        </w:rPr>
        <w:t>A partir disso, é possível perceber que a densidade de resíduos vítreos no córrego é grande, então o artigo tem a finalidade de mostrar a extrema falta de consciência da população e a quantidade excessiva dos despejos de resíduos vítreos de garrafas de bebidas alcoólicas no córrego próximo a praia da aldeia, também procura-se mostrar o risco corrido por banhista e turistas que frequentam o lugar na cidade de Cametá, e além diss</w:t>
      </w:r>
      <w:r w:rsidR="00B002E2">
        <w:rPr>
          <w:sz w:val="24"/>
          <w:szCs w:val="24"/>
        </w:rPr>
        <w:t xml:space="preserve">o sofrem com a questão da saúde </w:t>
      </w:r>
      <w:r w:rsidRPr="00985A5A">
        <w:rPr>
          <w:sz w:val="24"/>
          <w:szCs w:val="24"/>
        </w:rPr>
        <w:t>pública que é um caos no Brasil e em Cametá não deixa de ser também. O objetivo do mesmo é estabelecer uma visão abrangente sobre o vidro e os riscos aos banhistas que frequentam o córrego próximo a praia da aldeia na cidade de Cametá, enfatizando as propriedades do vidro e suas reutilizações e contextualizando os riscos aos banhistas com a saúde pública e principalmente conscientizar a população e turistas que frequentam o lugar.</w:t>
      </w:r>
    </w:p>
    <w:p w:rsidR="00F47469" w:rsidRPr="00985A5A" w:rsidRDefault="0012462E" w:rsidP="00296809">
      <w:pPr>
        <w:pStyle w:val="PargrafodaLista"/>
        <w:numPr>
          <w:ilvl w:val="0"/>
          <w:numId w:val="9"/>
        </w:numPr>
        <w:tabs>
          <w:tab w:val="left" w:pos="426"/>
          <w:tab w:val="left" w:pos="851"/>
        </w:tabs>
        <w:spacing w:after="240" w:line="360" w:lineRule="auto"/>
        <w:ind w:left="0" w:firstLine="567"/>
        <w:jc w:val="both"/>
        <w:rPr>
          <w:rFonts w:ascii="Times New Roman" w:hAnsi="Times New Roman"/>
          <w:b/>
          <w:sz w:val="24"/>
          <w:szCs w:val="24"/>
        </w:rPr>
      </w:pPr>
      <w:r w:rsidRPr="00985A5A">
        <w:rPr>
          <w:rFonts w:ascii="Times New Roman" w:hAnsi="Times New Roman"/>
          <w:b/>
          <w:sz w:val="24"/>
          <w:szCs w:val="24"/>
        </w:rPr>
        <w:t xml:space="preserve">MATERIAL E </w:t>
      </w:r>
      <w:r w:rsidR="007E0852" w:rsidRPr="00985A5A">
        <w:rPr>
          <w:rFonts w:ascii="Times New Roman" w:hAnsi="Times New Roman"/>
          <w:b/>
          <w:sz w:val="24"/>
          <w:szCs w:val="24"/>
        </w:rPr>
        <w:t xml:space="preserve">MÉTODOS </w:t>
      </w:r>
    </w:p>
    <w:p w:rsidR="00254A36" w:rsidRPr="00985A5A" w:rsidRDefault="00BA11A7" w:rsidP="001B0002">
      <w:pPr>
        <w:pStyle w:val="PargrafodaLista"/>
        <w:numPr>
          <w:ilvl w:val="1"/>
          <w:numId w:val="10"/>
        </w:numPr>
        <w:tabs>
          <w:tab w:val="left" w:pos="426"/>
          <w:tab w:val="left" w:pos="567"/>
          <w:tab w:val="left" w:pos="851"/>
        </w:tabs>
        <w:spacing w:after="0" w:line="360" w:lineRule="auto"/>
        <w:ind w:left="0" w:firstLine="567"/>
        <w:jc w:val="both"/>
        <w:rPr>
          <w:rFonts w:ascii="Times New Roman" w:hAnsi="Times New Roman"/>
          <w:sz w:val="24"/>
          <w:szCs w:val="24"/>
        </w:rPr>
      </w:pPr>
      <w:r w:rsidRPr="00985A5A">
        <w:rPr>
          <w:rFonts w:ascii="Times New Roman" w:hAnsi="Times New Roman"/>
          <w:sz w:val="24"/>
          <w:szCs w:val="24"/>
        </w:rPr>
        <w:t>ÁREA DE ESTUDO</w:t>
      </w:r>
    </w:p>
    <w:p w:rsidR="00BA11A7" w:rsidRPr="00A03D8F" w:rsidRDefault="00BA11A7" w:rsidP="001B0002">
      <w:pPr>
        <w:tabs>
          <w:tab w:val="left" w:pos="851"/>
        </w:tabs>
        <w:spacing w:before="240" w:line="360" w:lineRule="auto"/>
        <w:ind w:left="2268"/>
        <w:jc w:val="both"/>
        <w:rPr>
          <w:sz w:val="22"/>
          <w:szCs w:val="24"/>
        </w:rPr>
      </w:pPr>
      <w:r w:rsidRPr="00A03D8F">
        <w:rPr>
          <w:sz w:val="22"/>
          <w:szCs w:val="24"/>
        </w:rPr>
        <w:t>Cametá é caracterizada geograficamente por ilhas e áreas de terra firme, demarcando uma área de aproximadamente 2.487 km², com sua formação territorial composta por 20,3% de rios e baías, 36,4% de campos naturais, 26,2% de áreas de várzeas e ilhas sendo formada por 17,1% de terra firme. Na constituição geográ</w:t>
      </w:r>
      <w:r w:rsidR="00212B1E" w:rsidRPr="00A03D8F">
        <w:rPr>
          <w:sz w:val="22"/>
          <w:szCs w:val="24"/>
        </w:rPr>
        <w:t xml:space="preserve">fica de Cametá, totalizam 100 </w:t>
      </w:r>
      <w:r w:rsidRPr="00A03D8F">
        <w:rPr>
          <w:sz w:val="22"/>
          <w:szCs w:val="24"/>
        </w:rPr>
        <w:t xml:space="preserve">ilhas que constituem este território, dispostas ao longo do </w:t>
      </w:r>
      <w:r w:rsidR="00212B1E" w:rsidRPr="00A03D8F">
        <w:rPr>
          <w:sz w:val="22"/>
          <w:szCs w:val="24"/>
        </w:rPr>
        <w:t xml:space="preserve">Rio Tocantins e seus afluentes </w:t>
      </w:r>
      <w:r w:rsidRPr="00A03D8F">
        <w:rPr>
          <w:sz w:val="22"/>
          <w:szCs w:val="24"/>
        </w:rPr>
        <w:t>(</w:t>
      </w:r>
      <w:r w:rsidR="002F1207" w:rsidRPr="00A03D8F">
        <w:rPr>
          <w:sz w:val="22"/>
          <w:szCs w:val="24"/>
        </w:rPr>
        <w:t>POMPEU, 1998</w:t>
      </w:r>
      <w:r w:rsidR="00427B15" w:rsidRPr="00A03D8F">
        <w:rPr>
          <w:sz w:val="22"/>
          <w:szCs w:val="24"/>
        </w:rPr>
        <w:t xml:space="preserve"> </w:t>
      </w:r>
      <w:r w:rsidR="00427B15" w:rsidRPr="00A03D8F">
        <w:rPr>
          <w:i/>
          <w:sz w:val="22"/>
          <w:szCs w:val="24"/>
        </w:rPr>
        <w:t xml:space="preserve">apud </w:t>
      </w:r>
      <w:r w:rsidR="00427B15" w:rsidRPr="00A03D8F">
        <w:rPr>
          <w:sz w:val="22"/>
          <w:szCs w:val="24"/>
        </w:rPr>
        <w:t>SILVA</w:t>
      </w:r>
      <w:r w:rsidR="00427B15" w:rsidRPr="00A03D8F">
        <w:rPr>
          <w:sz w:val="22"/>
          <w:szCs w:val="24"/>
          <w:vertAlign w:val="subscript"/>
        </w:rPr>
        <w:t xml:space="preserve">1, </w:t>
      </w:r>
      <w:r w:rsidR="00427B15" w:rsidRPr="00A03D8F">
        <w:rPr>
          <w:sz w:val="22"/>
          <w:szCs w:val="24"/>
        </w:rPr>
        <w:t>2009)</w:t>
      </w:r>
      <w:r w:rsidR="002F1207" w:rsidRPr="00A03D8F">
        <w:rPr>
          <w:sz w:val="22"/>
          <w:szCs w:val="24"/>
        </w:rPr>
        <w:t>.</w:t>
      </w:r>
    </w:p>
    <w:p w:rsidR="00DE79C5" w:rsidRDefault="00DE79C5" w:rsidP="00427B15">
      <w:pPr>
        <w:pStyle w:val="PargrafodaLista"/>
        <w:tabs>
          <w:tab w:val="left" w:pos="851"/>
        </w:tabs>
        <w:spacing w:after="360" w:line="360" w:lineRule="auto"/>
        <w:ind w:left="0" w:firstLine="709"/>
        <w:jc w:val="both"/>
        <w:rPr>
          <w:rFonts w:ascii="Times New Roman" w:hAnsi="Times New Roman"/>
          <w:sz w:val="24"/>
          <w:szCs w:val="24"/>
        </w:rPr>
      </w:pPr>
      <w:r w:rsidRPr="00985A5A">
        <w:rPr>
          <w:rFonts w:ascii="Times New Roman" w:hAnsi="Times New Roman"/>
          <w:sz w:val="24"/>
          <w:szCs w:val="24"/>
        </w:rPr>
        <w:t>A área</w:t>
      </w:r>
      <w:r w:rsidR="00BA11A7" w:rsidRPr="00985A5A">
        <w:rPr>
          <w:rFonts w:ascii="Times New Roman" w:hAnsi="Times New Roman"/>
          <w:sz w:val="24"/>
          <w:szCs w:val="24"/>
        </w:rPr>
        <w:t xml:space="preserve"> </w:t>
      </w:r>
      <w:r w:rsidRPr="00985A5A">
        <w:rPr>
          <w:rFonts w:ascii="Times New Roman" w:hAnsi="Times New Roman"/>
          <w:sz w:val="24"/>
          <w:szCs w:val="24"/>
        </w:rPr>
        <w:t>com maior densidade de resíduos vítreos está localizada</w:t>
      </w:r>
      <w:r w:rsidR="00BA11A7" w:rsidRPr="00985A5A">
        <w:rPr>
          <w:rFonts w:ascii="Times New Roman" w:hAnsi="Times New Roman"/>
          <w:sz w:val="24"/>
          <w:szCs w:val="24"/>
        </w:rPr>
        <w:t xml:space="preserve"> </w:t>
      </w:r>
      <w:r w:rsidRPr="00985A5A">
        <w:rPr>
          <w:rFonts w:ascii="Times New Roman" w:hAnsi="Times New Roman"/>
          <w:sz w:val="24"/>
          <w:szCs w:val="24"/>
        </w:rPr>
        <w:t>na praia da aldeia, como mostra o mapa a seguir.</w:t>
      </w:r>
    </w:p>
    <w:p w:rsidR="00427B15" w:rsidRDefault="00427B15" w:rsidP="00427B15">
      <w:pPr>
        <w:pStyle w:val="PargrafodaLista"/>
        <w:tabs>
          <w:tab w:val="left" w:pos="851"/>
        </w:tabs>
        <w:spacing w:after="360" w:line="360" w:lineRule="auto"/>
        <w:ind w:left="0" w:firstLine="709"/>
        <w:jc w:val="both"/>
        <w:rPr>
          <w:rFonts w:ascii="Times New Roman" w:hAnsi="Times New Roman"/>
          <w:sz w:val="24"/>
          <w:szCs w:val="24"/>
        </w:rPr>
      </w:pPr>
    </w:p>
    <w:p w:rsidR="00A03D8F" w:rsidRDefault="00A03D8F" w:rsidP="00427B15">
      <w:pPr>
        <w:pStyle w:val="PargrafodaLista"/>
        <w:tabs>
          <w:tab w:val="left" w:pos="851"/>
        </w:tabs>
        <w:spacing w:after="360" w:line="360" w:lineRule="auto"/>
        <w:ind w:left="0" w:firstLine="709"/>
        <w:jc w:val="both"/>
        <w:rPr>
          <w:rFonts w:ascii="Times New Roman" w:hAnsi="Times New Roman"/>
          <w:sz w:val="24"/>
          <w:szCs w:val="24"/>
        </w:rPr>
      </w:pPr>
    </w:p>
    <w:p w:rsidR="00427B15" w:rsidRPr="00985A5A" w:rsidRDefault="00D025DE" w:rsidP="00427B15">
      <w:pPr>
        <w:pStyle w:val="PargrafodaLista"/>
        <w:tabs>
          <w:tab w:val="left" w:pos="851"/>
        </w:tabs>
        <w:spacing w:after="360" w:line="360" w:lineRule="auto"/>
        <w:ind w:left="0" w:firstLine="709"/>
        <w:jc w:val="both"/>
        <w:rPr>
          <w:rFonts w:ascii="Times New Roman" w:hAnsi="Times New Roman"/>
          <w:sz w:val="24"/>
          <w:szCs w:val="24"/>
        </w:rPr>
      </w:pPr>
      <w:r w:rsidRPr="00985A5A">
        <w:rPr>
          <w:noProof/>
          <w:lang w:eastAsia="pt-BR"/>
        </w:rPr>
        <w:lastRenderedPageBreak/>
        <mc:AlternateContent>
          <mc:Choice Requires="wps">
            <w:drawing>
              <wp:anchor distT="45720" distB="45720" distL="114300" distR="114300" simplePos="0" relativeHeight="251807232" behindDoc="0" locked="0" layoutInCell="1" allowOverlap="1" wp14:anchorId="23A26F03" wp14:editId="29897D63">
                <wp:simplePos x="0" y="0"/>
                <wp:positionH relativeFrom="column">
                  <wp:posOffset>437322</wp:posOffset>
                </wp:positionH>
                <wp:positionV relativeFrom="paragraph">
                  <wp:posOffset>265899</wp:posOffset>
                </wp:positionV>
                <wp:extent cx="2997200" cy="257175"/>
                <wp:effectExtent l="0" t="0" r="12700" b="28575"/>
                <wp:wrapSquare wrapText="bothSides"/>
                <wp:docPr id="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0" cy="257175"/>
                        </a:xfrm>
                        <a:prstGeom prst="rect">
                          <a:avLst/>
                        </a:prstGeom>
                        <a:solidFill>
                          <a:srgbClr val="FFFFFF"/>
                        </a:solidFill>
                        <a:ln w="9525">
                          <a:solidFill>
                            <a:srgbClr val="000000"/>
                          </a:solidFill>
                          <a:miter lim="800000"/>
                          <a:headEnd/>
                          <a:tailEnd/>
                        </a:ln>
                      </wps:spPr>
                      <wps:txbx>
                        <w:txbxContent>
                          <w:p w:rsidR="00D025DE" w:rsidRPr="00D025DE" w:rsidRDefault="00D025DE" w:rsidP="00D025DE">
                            <w:pPr>
                              <w:tabs>
                                <w:tab w:val="left" w:pos="851"/>
                              </w:tabs>
                              <w:spacing w:after="360" w:line="360" w:lineRule="auto"/>
                              <w:jc w:val="both"/>
                              <w:rPr>
                                <w:sz w:val="22"/>
                                <w:szCs w:val="22"/>
                              </w:rPr>
                            </w:pPr>
                            <w:r w:rsidRPr="00D025DE">
                              <w:rPr>
                                <w:sz w:val="22"/>
                                <w:szCs w:val="22"/>
                              </w:rPr>
                              <w:t>Figura 1: Córrego praia da aldeia.</w:t>
                            </w:r>
                          </w:p>
                          <w:p w:rsidR="00D025DE" w:rsidRDefault="00D025DE" w:rsidP="00D025D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A26F03" id="_x0000_t202" coordsize="21600,21600" o:spt="202" path="m,l,21600r21600,l21600,xe">
                <v:stroke joinstyle="miter"/>
                <v:path gradientshapeok="t" o:connecttype="rect"/>
              </v:shapetype>
              <v:shape id="Caixa de Texto 2" o:spid="_x0000_s1026" type="#_x0000_t202" style="position:absolute;left:0;text-align:left;margin-left:34.45pt;margin-top:20.95pt;width:236pt;height:20.25pt;z-index:251807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">
                <v:textbox>
                  <w:txbxContent>
                    <w:p w:rsidR="00D025DE" w:rsidRPr="00D025DE" w:rsidRDefault="00D025DE" w:rsidP="00D025DE">
                      <w:pPr>
                        <w:tabs>
                          <w:tab w:val="left" w:pos="851"/>
                        </w:tabs>
                        <w:spacing w:after="360" w:line="360" w:lineRule="auto"/>
                        <w:jc w:val="both"/>
                        <w:rPr>
                          <w:sz w:val="22"/>
                          <w:szCs w:val="22"/>
                        </w:rPr>
                      </w:pPr>
                      <w:r w:rsidRPr="00D025DE">
                        <w:rPr>
                          <w:sz w:val="22"/>
                          <w:szCs w:val="22"/>
                        </w:rPr>
                        <w:t>Figura 1: Córrego praia da aldeia.</w:t>
                      </w:r>
                    </w:p>
                    <w:p w:rsidR="00D025DE" w:rsidRDefault="00D025DE" w:rsidP="00D025DE"/>
                  </w:txbxContent>
                </v:textbox>
                <w10:wrap type="square"/>
              </v:shape>
            </w:pict>
          </mc:Fallback>
        </mc:AlternateContent>
      </w:r>
    </w:p>
    <w:p w:rsidR="00427B15" w:rsidRDefault="001B0002" w:rsidP="00D025DE">
      <w:pPr>
        <w:pStyle w:val="PargrafodaLista"/>
        <w:tabs>
          <w:tab w:val="left" w:pos="851"/>
        </w:tabs>
        <w:spacing w:after="360" w:line="360" w:lineRule="auto"/>
        <w:ind w:left="0" w:firstLine="709"/>
        <w:jc w:val="both"/>
        <w:rPr>
          <w:rFonts w:ascii="Times New Roman" w:hAnsi="Times New Roman"/>
          <w:sz w:val="24"/>
          <w:szCs w:val="24"/>
        </w:rPr>
      </w:pPr>
      <w:r w:rsidRPr="00985A5A">
        <w:rPr>
          <w:noProof/>
          <w:lang w:eastAsia="pt-BR"/>
        </w:rPr>
        <mc:AlternateContent>
          <mc:Choice Requires="wps">
            <w:drawing>
              <wp:anchor distT="45720" distB="45720" distL="114300" distR="114300" simplePos="0" relativeHeight="251809280" behindDoc="1" locked="0" layoutInCell="1" allowOverlap="1" wp14:anchorId="7A9D0380" wp14:editId="749C48EC">
                <wp:simplePos x="0" y="0"/>
                <wp:positionH relativeFrom="column">
                  <wp:posOffset>469900</wp:posOffset>
                </wp:positionH>
                <wp:positionV relativeFrom="paragraph">
                  <wp:posOffset>2565069</wp:posOffset>
                </wp:positionV>
                <wp:extent cx="3760470" cy="257175"/>
                <wp:effectExtent l="0" t="0" r="11430" b="28575"/>
                <wp:wrapTight wrapText="bothSides">
                  <wp:wrapPolygon edited="0">
                    <wp:start x="0" y="0"/>
                    <wp:lineTo x="0" y="22400"/>
                    <wp:lineTo x="21556" y="22400"/>
                    <wp:lineTo x="21556" y="0"/>
                    <wp:lineTo x="0" y="0"/>
                  </wp:wrapPolygon>
                </wp:wrapTight>
                <wp:docPr id="1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0470" cy="257175"/>
                        </a:xfrm>
                        <a:prstGeom prst="rect">
                          <a:avLst/>
                        </a:prstGeom>
                        <a:solidFill>
                          <a:srgbClr val="FFFFFF"/>
                        </a:solidFill>
                        <a:ln w="9525">
                          <a:solidFill>
                            <a:srgbClr val="000000"/>
                          </a:solidFill>
                          <a:miter lim="800000"/>
                          <a:headEnd/>
                          <a:tailEnd/>
                        </a:ln>
                      </wps:spPr>
                      <wps:txbx>
                        <w:txbxContent>
                          <w:p w:rsidR="00D025DE" w:rsidRPr="00296809" w:rsidRDefault="00D025DE" w:rsidP="00D025DE">
                            <w:pPr>
                              <w:rPr>
                                <w:sz w:val="22"/>
                              </w:rPr>
                            </w:pPr>
                            <w:r w:rsidRPr="00296809">
                              <w:rPr>
                                <w:sz w:val="22"/>
                                <w:lang w:val="en-US"/>
                              </w:rPr>
                              <w:t xml:space="preserve">Fonte: Google Earth, </w:t>
                            </w:r>
                            <w:hyperlink r:id="rId12" w:history="1">
                              <w:r w:rsidRPr="00296809">
                                <w:rPr>
                                  <w:rStyle w:val="Hyperlink"/>
                                  <w:sz w:val="22"/>
                                  <w:lang w:val="en-US"/>
                                </w:rPr>
                                <w:t>https://earth.google.com/web</w:t>
                              </w:r>
                            </w:hyperlink>
                            <w:r w:rsidRPr="00296809">
                              <w:rPr>
                                <w:sz w:val="22"/>
                                <w:lang w:val="en-US"/>
                              </w:rPr>
                              <w:t xml:space="preserve">. </w:t>
                            </w:r>
                            <w:r w:rsidRPr="00296809">
                              <w:rPr>
                                <w:sz w:val="22"/>
                              </w:rPr>
                              <w:t>,2018.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9D0380" id="_x0000_s1027" type="#_x0000_t202" style="position:absolute;left:0;text-align:left;margin-left:37pt;margin-top:201.95pt;width:296.1pt;height:20.25pt;z-index:-251507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">
                <v:textbox>
                  <w:txbxContent>
                    <w:p w:rsidR="00D025DE" w:rsidRPr="00296809" w:rsidRDefault="00D025DE" w:rsidP="00D025DE">
                      <w:pPr>
                        <w:rPr>
                          <w:sz w:val="22"/>
                        </w:rPr>
                      </w:pPr>
                      <w:r w:rsidRPr="00296809">
                        <w:rPr>
                          <w:sz w:val="22"/>
                          <w:lang w:val="en-US"/>
                        </w:rPr>
                        <w:t xml:space="preserve">Fonte: Google Earth, </w:t>
                      </w:r>
                      <w:hyperlink r:id="rId14" w:history="1">
                        <w:r w:rsidRPr="00296809">
                          <w:rPr>
                            <w:rStyle w:val="Hyperlink"/>
                            <w:sz w:val="22"/>
                            <w:lang w:val="en-US"/>
                          </w:rPr>
                          <w:t>https://earth.google.com/web</w:t>
                        </w:r>
                      </w:hyperlink>
                      <w:r w:rsidRPr="00296809">
                        <w:rPr>
                          <w:sz w:val="22"/>
                          <w:lang w:val="en-US"/>
                        </w:rPr>
                        <w:t xml:space="preserve">. </w:t>
                      </w:r>
                      <w:r w:rsidRPr="00296809">
                        <w:rPr>
                          <w:sz w:val="22"/>
                        </w:rPr>
                        <w:t>,2018.</w:t>
                      </w:r>
                    </w:p>
                  </w:txbxContent>
                </v:textbox>
                <w10:wrap type="tight"/>
              </v:shape>
            </w:pict>
          </mc:Fallback>
        </mc:AlternateContent>
      </w:r>
      <w:r w:rsidR="007E72BE" w:rsidRPr="00985A5A">
        <w:rPr>
          <w:rFonts w:ascii="Times New Roman" w:hAnsi="Times New Roman"/>
          <w:noProof/>
          <w:sz w:val="24"/>
          <w:szCs w:val="24"/>
          <w:lang w:eastAsia="pt-BR"/>
        </w:rPr>
        <w:drawing>
          <wp:inline distT="0" distB="0" distL="0" distR="0">
            <wp:extent cx="4903470" cy="2143125"/>
            <wp:effectExtent l="0" t="0" r="0"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lê.jpg"/>
                    <pic:cNvPicPr/>
                  </pic:nvPicPr>
                  <pic:blipFill rotWithShape="1">
                    <a:blip r:embed="rId15">
                      <a:extLst>
                        <a:ext uri="{28A0092B-C50C-407E-A947-70E740481C1C}">
                          <a14:useLocalDpi xmlns:a14="http://schemas.microsoft.com/office/drawing/2010/main" val="0"/>
                        </a:ext>
                      </a:extLst>
                    </a:blip>
                    <a:srcRect l="14354" t="10429" r="3487" b="5109"/>
                    <a:stretch/>
                  </pic:blipFill>
                  <pic:spPr bwMode="auto">
                    <a:xfrm>
                      <a:off x="0" y="0"/>
                      <a:ext cx="4909108" cy="2145589"/>
                    </a:xfrm>
                    <a:prstGeom prst="rect">
                      <a:avLst/>
                    </a:prstGeom>
                    <a:ln>
                      <a:noFill/>
                    </a:ln>
                    <a:extLst>
                      <a:ext uri="{53640926-AAD7-44D8-BBD7-CCE9431645EC}">
                        <a14:shadowObscured xmlns:a14="http://schemas.microsoft.com/office/drawing/2010/main"/>
                      </a:ext>
                    </a:extLst>
                  </pic:spPr>
                </pic:pic>
              </a:graphicData>
            </a:graphic>
          </wp:inline>
        </w:drawing>
      </w:r>
    </w:p>
    <w:p w:rsidR="00D025DE" w:rsidRDefault="00D025DE" w:rsidP="00D025DE">
      <w:pPr>
        <w:pStyle w:val="PargrafodaLista"/>
        <w:tabs>
          <w:tab w:val="left" w:pos="851"/>
        </w:tabs>
        <w:spacing w:after="360" w:line="360" w:lineRule="auto"/>
        <w:ind w:left="0" w:firstLine="709"/>
        <w:jc w:val="both"/>
        <w:rPr>
          <w:rFonts w:ascii="Times New Roman" w:hAnsi="Times New Roman"/>
          <w:sz w:val="24"/>
          <w:szCs w:val="24"/>
        </w:rPr>
      </w:pPr>
    </w:p>
    <w:p w:rsidR="00D025DE" w:rsidRPr="00D025DE" w:rsidRDefault="00D025DE" w:rsidP="00D025DE">
      <w:pPr>
        <w:pStyle w:val="PargrafodaLista"/>
        <w:tabs>
          <w:tab w:val="left" w:pos="851"/>
        </w:tabs>
        <w:spacing w:after="360" w:line="360" w:lineRule="auto"/>
        <w:ind w:left="0" w:firstLine="709"/>
        <w:jc w:val="both"/>
        <w:rPr>
          <w:rFonts w:ascii="Times New Roman" w:hAnsi="Times New Roman"/>
          <w:sz w:val="24"/>
          <w:szCs w:val="24"/>
        </w:rPr>
      </w:pPr>
    </w:p>
    <w:p w:rsidR="00E03C29" w:rsidRPr="00985A5A" w:rsidRDefault="00E03C29" w:rsidP="00427B15">
      <w:pPr>
        <w:pStyle w:val="PargrafodaLista"/>
        <w:numPr>
          <w:ilvl w:val="1"/>
          <w:numId w:val="10"/>
        </w:numPr>
        <w:tabs>
          <w:tab w:val="left" w:pos="709"/>
          <w:tab w:val="left" w:pos="851"/>
        </w:tabs>
        <w:spacing w:after="360" w:line="360" w:lineRule="auto"/>
        <w:ind w:left="0" w:firstLine="567"/>
        <w:jc w:val="both"/>
        <w:rPr>
          <w:rFonts w:ascii="Times New Roman" w:hAnsi="Times New Roman"/>
          <w:sz w:val="24"/>
          <w:szCs w:val="24"/>
        </w:rPr>
      </w:pPr>
      <w:r w:rsidRPr="00985A5A">
        <w:rPr>
          <w:rFonts w:ascii="Times New Roman" w:hAnsi="Times New Roman"/>
          <w:sz w:val="24"/>
          <w:szCs w:val="24"/>
        </w:rPr>
        <w:t>MATERIAIS</w:t>
      </w:r>
    </w:p>
    <w:p w:rsidR="00E03C29" w:rsidRPr="00985A5A" w:rsidRDefault="00E03C29" w:rsidP="00B002E2">
      <w:pPr>
        <w:pStyle w:val="PargrafodaLista"/>
        <w:tabs>
          <w:tab w:val="left" w:pos="851"/>
        </w:tabs>
        <w:spacing w:after="360" w:line="360" w:lineRule="auto"/>
        <w:ind w:left="0" w:firstLine="709"/>
        <w:jc w:val="both"/>
        <w:rPr>
          <w:rFonts w:ascii="Times New Roman" w:hAnsi="Times New Roman"/>
          <w:sz w:val="24"/>
          <w:szCs w:val="24"/>
        </w:rPr>
      </w:pPr>
      <w:r w:rsidRPr="00985A5A">
        <w:rPr>
          <w:rFonts w:ascii="Times New Roman" w:hAnsi="Times New Roman"/>
          <w:sz w:val="24"/>
          <w:szCs w:val="24"/>
        </w:rPr>
        <w:t>Os materiais utilizados para a coleta de dados foram: Um gravador de</w:t>
      </w:r>
      <w:r w:rsidR="00212B1E" w:rsidRPr="00985A5A">
        <w:rPr>
          <w:rFonts w:ascii="Times New Roman" w:hAnsi="Times New Roman"/>
          <w:sz w:val="24"/>
          <w:szCs w:val="24"/>
        </w:rPr>
        <w:t xml:space="preserve"> voz para ser utilizado na</w:t>
      </w:r>
      <w:r w:rsidRPr="00985A5A">
        <w:rPr>
          <w:rFonts w:ascii="Times New Roman" w:hAnsi="Times New Roman"/>
          <w:sz w:val="24"/>
          <w:szCs w:val="24"/>
        </w:rPr>
        <w:t xml:space="preserve"> entrevista; um cad</w:t>
      </w:r>
      <w:r w:rsidR="00212B1E" w:rsidRPr="00985A5A">
        <w:rPr>
          <w:rFonts w:ascii="Times New Roman" w:hAnsi="Times New Roman"/>
          <w:sz w:val="24"/>
          <w:szCs w:val="24"/>
        </w:rPr>
        <w:t>erno para as anotações</w:t>
      </w:r>
      <w:r w:rsidRPr="00985A5A">
        <w:rPr>
          <w:rFonts w:ascii="Times New Roman" w:hAnsi="Times New Roman"/>
          <w:sz w:val="24"/>
          <w:szCs w:val="24"/>
        </w:rPr>
        <w:t xml:space="preserve"> e a câm</w:t>
      </w:r>
      <w:r w:rsidR="00212B1E" w:rsidRPr="00985A5A">
        <w:rPr>
          <w:rFonts w:ascii="Times New Roman" w:hAnsi="Times New Roman"/>
          <w:sz w:val="24"/>
          <w:szCs w:val="24"/>
        </w:rPr>
        <w:t>era fotográfica.</w:t>
      </w:r>
    </w:p>
    <w:p w:rsidR="00E03C29" w:rsidRPr="00985A5A" w:rsidRDefault="00E03C29" w:rsidP="00B002E2">
      <w:pPr>
        <w:pStyle w:val="PargrafodaLista"/>
        <w:tabs>
          <w:tab w:val="left" w:pos="851"/>
        </w:tabs>
        <w:spacing w:before="240" w:after="360" w:line="360" w:lineRule="auto"/>
        <w:ind w:left="0" w:firstLine="709"/>
        <w:jc w:val="both"/>
        <w:rPr>
          <w:rFonts w:ascii="Times New Roman" w:hAnsi="Times New Roman"/>
          <w:sz w:val="24"/>
          <w:szCs w:val="24"/>
        </w:rPr>
      </w:pPr>
      <w:r w:rsidRPr="00985A5A">
        <w:rPr>
          <w:rFonts w:ascii="Times New Roman" w:hAnsi="Times New Roman"/>
          <w:sz w:val="24"/>
          <w:szCs w:val="24"/>
        </w:rPr>
        <w:t>Para o momento</w:t>
      </w:r>
      <w:r w:rsidR="00212B1E" w:rsidRPr="00985A5A">
        <w:rPr>
          <w:rFonts w:ascii="Times New Roman" w:hAnsi="Times New Roman"/>
          <w:sz w:val="24"/>
          <w:szCs w:val="24"/>
        </w:rPr>
        <w:t xml:space="preserve"> da coleta dos resíduos</w:t>
      </w:r>
      <w:r w:rsidRPr="00985A5A">
        <w:rPr>
          <w:rFonts w:ascii="Times New Roman" w:hAnsi="Times New Roman"/>
          <w:sz w:val="24"/>
          <w:szCs w:val="24"/>
        </w:rPr>
        <w:t xml:space="preserve"> e confecção das placas foram necessários em torno de 50 sacos plásticos para serem despejados as garrafas e detritos vítreos, luvas para auxilio no momento da coleta, pedaços de madeira para serem confeccionadas algumas placas, martelo e pre</w:t>
      </w:r>
      <w:r w:rsidR="00212B1E" w:rsidRPr="00985A5A">
        <w:rPr>
          <w:rFonts w:ascii="Times New Roman" w:hAnsi="Times New Roman"/>
          <w:sz w:val="24"/>
          <w:szCs w:val="24"/>
        </w:rPr>
        <w:t xml:space="preserve">go para construção das placas, </w:t>
      </w:r>
      <w:r w:rsidRPr="00985A5A">
        <w:rPr>
          <w:rFonts w:ascii="Times New Roman" w:hAnsi="Times New Roman"/>
          <w:sz w:val="24"/>
          <w:szCs w:val="24"/>
        </w:rPr>
        <w:t>auxilio para a fixação e tinta.</w:t>
      </w:r>
    </w:p>
    <w:p w:rsidR="00E03C29" w:rsidRPr="00985A5A" w:rsidRDefault="00E03C29" w:rsidP="00296809">
      <w:pPr>
        <w:pStyle w:val="PargrafodaLista"/>
        <w:numPr>
          <w:ilvl w:val="1"/>
          <w:numId w:val="10"/>
        </w:numPr>
        <w:tabs>
          <w:tab w:val="left" w:pos="709"/>
          <w:tab w:val="left" w:pos="851"/>
        </w:tabs>
        <w:spacing w:after="360" w:line="360" w:lineRule="auto"/>
        <w:ind w:left="0" w:firstLine="567"/>
        <w:jc w:val="both"/>
        <w:rPr>
          <w:rFonts w:ascii="Times New Roman" w:hAnsi="Times New Roman"/>
          <w:sz w:val="24"/>
          <w:szCs w:val="24"/>
        </w:rPr>
      </w:pPr>
      <w:r w:rsidRPr="00985A5A">
        <w:rPr>
          <w:rFonts w:ascii="Times New Roman" w:hAnsi="Times New Roman"/>
          <w:sz w:val="24"/>
          <w:szCs w:val="24"/>
        </w:rPr>
        <w:t xml:space="preserve">MÉTODOS </w:t>
      </w:r>
    </w:p>
    <w:p w:rsidR="008653FA" w:rsidRDefault="007D4837" w:rsidP="008653FA">
      <w:pPr>
        <w:pStyle w:val="PargrafodaLista"/>
        <w:tabs>
          <w:tab w:val="left" w:pos="709"/>
          <w:tab w:val="left" w:pos="851"/>
        </w:tabs>
        <w:spacing w:before="240" w:after="0" w:line="360" w:lineRule="auto"/>
        <w:ind w:left="2268"/>
        <w:jc w:val="both"/>
        <w:rPr>
          <w:rFonts w:ascii="Times New Roman" w:hAnsi="Times New Roman"/>
        </w:rPr>
      </w:pPr>
      <w:r w:rsidRPr="00985A5A">
        <w:rPr>
          <w:rFonts w:ascii="Times New Roman" w:hAnsi="Times New Roman"/>
        </w:rPr>
        <w:t xml:space="preserve">A pesquisa quantitativa é aquela em que se coletam e analisam dados quantitativos sobre variáveis. Dessa forma, este tipo de pesquisa é capaz de identificar a natureza profunda das realidades, seu sistema de relações, sua estrutura dinâmica. Ela também pode determinar a força de associação ou correlação entre variáveis, a generalização e objetivação dos resultados através de uma mostra que faz inferência a uma população (ESPERÓN, 2017). </w:t>
      </w:r>
    </w:p>
    <w:p w:rsidR="006D46DD" w:rsidRPr="008653FA" w:rsidRDefault="008653FA" w:rsidP="008653FA">
      <w:pPr>
        <w:tabs>
          <w:tab w:val="left" w:pos="709"/>
          <w:tab w:val="left" w:pos="851"/>
        </w:tabs>
        <w:spacing w:before="240" w:line="360" w:lineRule="auto"/>
        <w:ind w:firstLine="709"/>
        <w:jc w:val="both"/>
        <w:rPr>
          <w:sz w:val="24"/>
          <w:szCs w:val="24"/>
        </w:rPr>
      </w:pPr>
      <w:r w:rsidRPr="008653FA">
        <w:rPr>
          <w:sz w:val="24"/>
          <w:szCs w:val="24"/>
        </w:rPr>
        <w:t>Diante disso, pesquisa utilizada foi do tipo quantitativa.</w:t>
      </w:r>
      <w:r>
        <w:rPr>
          <w:sz w:val="24"/>
          <w:szCs w:val="24"/>
        </w:rPr>
        <w:t xml:space="preserve"> </w:t>
      </w:r>
      <w:r w:rsidR="007D4837" w:rsidRPr="008653FA">
        <w:rPr>
          <w:sz w:val="24"/>
          <w:szCs w:val="24"/>
        </w:rPr>
        <w:t xml:space="preserve">Como os </w:t>
      </w:r>
      <w:r w:rsidR="00F73A99" w:rsidRPr="008653FA">
        <w:rPr>
          <w:sz w:val="24"/>
          <w:szCs w:val="24"/>
        </w:rPr>
        <w:t>parâmetros metodol</w:t>
      </w:r>
      <w:r w:rsidR="003B03C1" w:rsidRPr="008653FA">
        <w:rPr>
          <w:sz w:val="24"/>
          <w:szCs w:val="24"/>
        </w:rPr>
        <w:t>ógicos utilizamos algumas fases</w:t>
      </w:r>
      <w:r w:rsidR="00F73A99" w:rsidRPr="008653FA">
        <w:rPr>
          <w:sz w:val="24"/>
          <w:szCs w:val="24"/>
        </w:rPr>
        <w:t xml:space="preserve">, sendo elas: </w:t>
      </w:r>
    </w:p>
    <w:p w:rsidR="002E7D06" w:rsidRPr="00985A5A" w:rsidRDefault="00593CF3" w:rsidP="00B002E2">
      <w:pPr>
        <w:tabs>
          <w:tab w:val="left" w:pos="851"/>
          <w:tab w:val="left" w:pos="1290"/>
        </w:tabs>
        <w:spacing w:line="360" w:lineRule="auto"/>
        <w:ind w:firstLine="709"/>
        <w:jc w:val="both"/>
        <w:rPr>
          <w:sz w:val="24"/>
          <w:szCs w:val="24"/>
        </w:rPr>
      </w:pPr>
      <w:r w:rsidRPr="00985A5A">
        <w:rPr>
          <w:sz w:val="24"/>
          <w:szCs w:val="24"/>
        </w:rPr>
        <w:t>Primeira Fase</w:t>
      </w:r>
      <w:r w:rsidR="006D46DD" w:rsidRPr="00985A5A">
        <w:rPr>
          <w:sz w:val="24"/>
          <w:szCs w:val="24"/>
        </w:rPr>
        <w:t>: C</w:t>
      </w:r>
      <w:r w:rsidR="00F73A99" w:rsidRPr="00985A5A">
        <w:rPr>
          <w:sz w:val="24"/>
          <w:szCs w:val="24"/>
        </w:rPr>
        <w:t>orresponde</w:t>
      </w:r>
      <w:r w:rsidR="006D46DD" w:rsidRPr="00985A5A">
        <w:rPr>
          <w:sz w:val="24"/>
          <w:szCs w:val="24"/>
        </w:rPr>
        <w:t xml:space="preserve"> </w:t>
      </w:r>
      <w:r w:rsidR="00F73A99" w:rsidRPr="00985A5A">
        <w:rPr>
          <w:sz w:val="24"/>
          <w:szCs w:val="24"/>
        </w:rPr>
        <w:t xml:space="preserve">a observação </w:t>
      </w:r>
      <w:r w:rsidR="006D46DD" w:rsidRPr="00985A5A">
        <w:rPr>
          <w:sz w:val="24"/>
          <w:szCs w:val="24"/>
        </w:rPr>
        <w:t xml:space="preserve">e identificação </w:t>
      </w:r>
      <w:r w:rsidR="002E7D06" w:rsidRPr="00985A5A">
        <w:rPr>
          <w:sz w:val="24"/>
          <w:szCs w:val="24"/>
        </w:rPr>
        <w:t>do loca</w:t>
      </w:r>
      <w:r w:rsidR="009A1426" w:rsidRPr="00985A5A">
        <w:t xml:space="preserve"> </w:t>
      </w:r>
      <w:r w:rsidR="002E7D06" w:rsidRPr="00985A5A">
        <w:rPr>
          <w:sz w:val="24"/>
          <w:szCs w:val="24"/>
        </w:rPr>
        <w:t>l.</w:t>
      </w:r>
    </w:p>
    <w:p w:rsidR="002F1207" w:rsidRPr="008653FA" w:rsidRDefault="00593CF3" w:rsidP="008653FA">
      <w:pPr>
        <w:tabs>
          <w:tab w:val="left" w:pos="851"/>
        </w:tabs>
        <w:spacing w:line="360" w:lineRule="auto"/>
        <w:ind w:firstLine="709"/>
        <w:jc w:val="both"/>
        <w:rPr>
          <w:sz w:val="24"/>
          <w:szCs w:val="24"/>
        </w:rPr>
      </w:pPr>
      <w:r w:rsidRPr="00985A5A">
        <w:rPr>
          <w:sz w:val="24"/>
          <w:szCs w:val="24"/>
        </w:rPr>
        <w:lastRenderedPageBreak/>
        <w:t>Segunda Fase:</w:t>
      </w:r>
      <w:r w:rsidR="002F1207" w:rsidRPr="00985A5A">
        <w:rPr>
          <w:sz w:val="24"/>
          <w:szCs w:val="24"/>
        </w:rPr>
        <w:t xml:space="preserve"> consistiu em</w:t>
      </w:r>
      <w:r w:rsidR="00212B1E" w:rsidRPr="00985A5A">
        <w:rPr>
          <w:sz w:val="24"/>
          <w:szCs w:val="24"/>
        </w:rPr>
        <w:t xml:space="preserve"> uma entrevista livre</w:t>
      </w:r>
      <w:r w:rsidR="002A4BF2" w:rsidRPr="00985A5A">
        <w:rPr>
          <w:sz w:val="24"/>
          <w:szCs w:val="24"/>
        </w:rPr>
        <w:t xml:space="preserve"> </w:t>
      </w:r>
      <w:r w:rsidR="00D674EA" w:rsidRPr="00985A5A">
        <w:rPr>
          <w:color w:val="000000"/>
          <w:sz w:val="24"/>
          <w:szCs w:val="24"/>
          <w:shd w:val="clear" w:color="auto" w:fill="FFFFFF"/>
        </w:rPr>
        <w:t xml:space="preserve">de carácter informal. </w:t>
      </w:r>
      <w:r w:rsidR="00D674EA" w:rsidRPr="00985A5A">
        <w:rPr>
          <w:sz w:val="24"/>
          <w:szCs w:val="24"/>
        </w:rPr>
        <w:t xml:space="preserve">A entrevista é um processo de interação social, no qual o entrevistado tem a finalidade de obter informações do entrevistado, através de um roteiro contendo tópicos em torno de uma problemática </w:t>
      </w:r>
      <w:r w:rsidR="00985A5A" w:rsidRPr="00985A5A">
        <w:rPr>
          <w:sz w:val="24"/>
          <w:szCs w:val="24"/>
        </w:rPr>
        <w:t>central (</w:t>
      </w:r>
      <w:r w:rsidR="00D3227D" w:rsidRPr="00985A5A">
        <w:rPr>
          <w:sz w:val="24"/>
          <w:szCs w:val="24"/>
        </w:rPr>
        <w:t xml:space="preserve">HAGUETTE,1995) </w:t>
      </w:r>
    </w:p>
    <w:p w:rsidR="00985A5A" w:rsidRDefault="00593CF3" w:rsidP="00B002E2">
      <w:pPr>
        <w:pStyle w:val="PargrafodaLista"/>
        <w:tabs>
          <w:tab w:val="left" w:pos="851"/>
        </w:tabs>
        <w:spacing w:line="360" w:lineRule="auto"/>
        <w:ind w:left="0" w:firstLine="709"/>
        <w:jc w:val="both"/>
        <w:rPr>
          <w:rFonts w:ascii="Times New Roman" w:hAnsi="Times New Roman"/>
          <w:sz w:val="24"/>
          <w:szCs w:val="24"/>
        </w:rPr>
      </w:pPr>
      <w:r w:rsidRPr="00985A5A">
        <w:rPr>
          <w:rFonts w:ascii="Times New Roman" w:hAnsi="Times New Roman"/>
          <w:sz w:val="24"/>
          <w:szCs w:val="24"/>
        </w:rPr>
        <w:t>Terceira Fase</w:t>
      </w:r>
      <w:r w:rsidR="006D46DD" w:rsidRPr="00985A5A">
        <w:rPr>
          <w:rFonts w:ascii="Times New Roman" w:hAnsi="Times New Roman"/>
          <w:sz w:val="24"/>
          <w:szCs w:val="24"/>
        </w:rPr>
        <w:t>:</w:t>
      </w:r>
      <w:r w:rsidR="00C872F3" w:rsidRPr="00985A5A">
        <w:rPr>
          <w:rFonts w:ascii="Times New Roman" w:hAnsi="Times New Roman"/>
          <w:sz w:val="24"/>
          <w:szCs w:val="24"/>
        </w:rPr>
        <w:t xml:space="preserve"> A construção de um questionário, segundo AAKER </w:t>
      </w:r>
      <w:r w:rsidR="00C872F3" w:rsidRPr="003B6AC1">
        <w:rPr>
          <w:rFonts w:ascii="Times New Roman" w:hAnsi="Times New Roman"/>
          <w:i/>
          <w:sz w:val="24"/>
          <w:szCs w:val="24"/>
        </w:rPr>
        <w:t>et al.</w:t>
      </w:r>
      <w:r w:rsidR="00C872F3" w:rsidRPr="00985A5A">
        <w:rPr>
          <w:rFonts w:ascii="Times New Roman" w:hAnsi="Times New Roman"/>
          <w:sz w:val="24"/>
          <w:szCs w:val="24"/>
        </w:rPr>
        <w:t xml:space="preserve"> (2001), é considerada uma “arte imperfeita”, pois não existem procedimentos exatos que garantam que seus objetivos de medição sejam alcançados com boa qualidade. Diante disso, o</w:t>
      </w:r>
      <w:r w:rsidR="002F1207" w:rsidRPr="00985A5A">
        <w:rPr>
          <w:rFonts w:ascii="Times New Roman" w:hAnsi="Times New Roman"/>
          <w:sz w:val="24"/>
          <w:szCs w:val="24"/>
        </w:rPr>
        <w:t xml:space="preserve"> questionário utilizado envolveu uma pergunta apenas</w:t>
      </w:r>
      <w:r w:rsidR="00212B1E" w:rsidRPr="00985A5A">
        <w:rPr>
          <w:rFonts w:ascii="Times New Roman" w:hAnsi="Times New Roman"/>
          <w:sz w:val="24"/>
          <w:szCs w:val="24"/>
        </w:rPr>
        <w:t xml:space="preserve">, onde </w:t>
      </w:r>
      <w:r w:rsidR="002F1207" w:rsidRPr="00985A5A">
        <w:rPr>
          <w:rFonts w:ascii="Times New Roman" w:hAnsi="Times New Roman"/>
          <w:sz w:val="24"/>
          <w:szCs w:val="24"/>
        </w:rPr>
        <w:t>se dava por “</w:t>
      </w:r>
      <w:r w:rsidR="002F1207" w:rsidRPr="00985A5A">
        <w:rPr>
          <w:rFonts w:ascii="Times New Roman" w:hAnsi="Times New Roman"/>
          <w:b/>
          <w:sz w:val="24"/>
          <w:szCs w:val="24"/>
        </w:rPr>
        <w:t xml:space="preserve">Como ocorre o processo de reciclagem dos resíduos vítreos na cidade de </w:t>
      </w:r>
      <w:r w:rsidR="00501A29" w:rsidRPr="00985A5A">
        <w:rPr>
          <w:rFonts w:ascii="Times New Roman" w:hAnsi="Times New Roman"/>
          <w:b/>
          <w:sz w:val="24"/>
          <w:szCs w:val="24"/>
        </w:rPr>
        <w:t>Cametá</w:t>
      </w:r>
      <w:r w:rsidRPr="00985A5A">
        <w:rPr>
          <w:rFonts w:ascii="Times New Roman" w:hAnsi="Times New Roman"/>
          <w:sz w:val="24"/>
          <w:szCs w:val="24"/>
        </w:rPr>
        <w:t>?”</w:t>
      </w:r>
      <w:r w:rsidR="00C872F3" w:rsidRPr="00985A5A">
        <w:rPr>
          <w:rFonts w:ascii="Times New Roman" w:hAnsi="Times New Roman"/>
          <w:sz w:val="24"/>
          <w:szCs w:val="24"/>
        </w:rPr>
        <w:t>, onde o</w:t>
      </w:r>
      <w:r w:rsidR="002F1207" w:rsidRPr="00985A5A">
        <w:rPr>
          <w:rFonts w:ascii="Times New Roman" w:hAnsi="Times New Roman"/>
          <w:sz w:val="24"/>
          <w:szCs w:val="24"/>
        </w:rPr>
        <w:t xml:space="preserve"> entrevistado ficou livre para responder</w:t>
      </w:r>
      <w:r w:rsidR="00501A29" w:rsidRPr="00985A5A">
        <w:rPr>
          <w:rFonts w:ascii="Times New Roman" w:hAnsi="Times New Roman"/>
          <w:sz w:val="24"/>
          <w:szCs w:val="24"/>
        </w:rPr>
        <w:t>.</w:t>
      </w:r>
    </w:p>
    <w:p w:rsidR="00985A5A" w:rsidRDefault="00593CF3" w:rsidP="00B002E2">
      <w:pPr>
        <w:pStyle w:val="PargrafodaLista"/>
        <w:tabs>
          <w:tab w:val="left" w:pos="851"/>
        </w:tabs>
        <w:spacing w:line="360" w:lineRule="auto"/>
        <w:ind w:left="0" w:firstLine="709"/>
        <w:jc w:val="both"/>
        <w:rPr>
          <w:rFonts w:ascii="Times New Roman" w:hAnsi="Times New Roman"/>
          <w:sz w:val="24"/>
          <w:szCs w:val="24"/>
        </w:rPr>
      </w:pPr>
      <w:r w:rsidRPr="00985A5A">
        <w:rPr>
          <w:rFonts w:ascii="Times New Roman" w:hAnsi="Times New Roman"/>
          <w:sz w:val="24"/>
          <w:szCs w:val="24"/>
        </w:rPr>
        <w:t>Quarta Fase:</w:t>
      </w:r>
      <w:r w:rsidR="006D46DD" w:rsidRPr="00985A5A">
        <w:rPr>
          <w:rFonts w:ascii="Times New Roman" w:hAnsi="Times New Roman"/>
          <w:sz w:val="24"/>
          <w:szCs w:val="24"/>
        </w:rPr>
        <w:t xml:space="preserve"> </w:t>
      </w:r>
      <w:r w:rsidR="00501A29" w:rsidRPr="00985A5A">
        <w:rPr>
          <w:rFonts w:ascii="Times New Roman" w:hAnsi="Times New Roman"/>
          <w:sz w:val="24"/>
          <w:szCs w:val="24"/>
        </w:rPr>
        <w:t>No córrego se encontravam vários detritos e garrafas vítreas, então nesta fase foi realizada uma ação para a coleta desses resíduos e para a conscientização da população foi realizada a fixação de algumas placas no local.</w:t>
      </w:r>
    </w:p>
    <w:p w:rsidR="00BA6E80" w:rsidRPr="00BA6E80" w:rsidRDefault="00593CF3" w:rsidP="00BA6E80">
      <w:pPr>
        <w:pStyle w:val="PargrafodaLista"/>
        <w:tabs>
          <w:tab w:val="left" w:pos="851"/>
        </w:tabs>
        <w:spacing w:line="360" w:lineRule="auto"/>
        <w:ind w:left="0" w:firstLine="709"/>
        <w:jc w:val="both"/>
        <w:rPr>
          <w:rFonts w:ascii="Times New Roman" w:hAnsi="Times New Roman"/>
          <w:sz w:val="24"/>
          <w:szCs w:val="24"/>
        </w:rPr>
      </w:pPr>
      <w:r w:rsidRPr="00985A5A">
        <w:rPr>
          <w:rFonts w:ascii="Times New Roman" w:hAnsi="Times New Roman"/>
          <w:sz w:val="24"/>
          <w:szCs w:val="24"/>
        </w:rPr>
        <w:t>Quinta Fase:</w:t>
      </w:r>
      <w:r w:rsidR="00501A29" w:rsidRPr="00985A5A">
        <w:rPr>
          <w:rFonts w:ascii="Times New Roman" w:hAnsi="Times New Roman"/>
          <w:sz w:val="24"/>
          <w:szCs w:val="24"/>
        </w:rPr>
        <w:t xml:space="preserve"> Nesta e</w:t>
      </w:r>
      <w:r w:rsidR="00F73A99" w:rsidRPr="00985A5A">
        <w:rPr>
          <w:rFonts w:ascii="Times New Roman" w:hAnsi="Times New Roman"/>
          <w:sz w:val="24"/>
          <w:szCs w:val="24"/>
        </w:rPr>
        <w:t>tapa foi investigar por que aquele lixo estava ali? A população está ciente sobre esse ato</w:t>
      </w:r>
      <w:r w:rsidR="00F907B8" w:rsidRPr="00985A5A">
        <w:rPr>
          <w:rFonts w:ascii="Times New Roman" w:hAnsi="Times New Roman"/>
          <w:sz w:val="24"/>
          <w:szCs w:val="24"/>
        </w:rPr>
        <w:t xml:space="preserve"> e sabem do risco que estão </w:t>
      </w:r>
      <w:r w:rsidR="00501A29" w:rsidRPr="00985A5A">
        <w:rPr>
          <w:rFonts w:ascii="Times New Roman" w:hAnsi="Times New Roman"/>
          <w:sz w:val="24"/>
          <w:szCs w:val="24"/>
        </w:rPr>
        <w:t>expostos?</w:t>
      </w:r>
    </w:p>
    <w:p w:rsidR="00555769" w:rsidRPr="00BA6E80" w:rsidRDefault="00BA6E80" w:rsidP="00BA6E80">
      <w:pPr>
        <w:tabs>
          <w:tab w:val="left" w:pos="851"/>
          <w:tab w:val="left" w:pos="1418"/>
        </w:tabs>
        <w:spacing w:before="240" w:after="360" w:line="360" w:lineRule="auto"/>
        <w:ind w:firstLine="567"/>
        <w:jc w:val="both"/>
        <w:rPr>
          <w:b/>
          <w:sz w:val="24"/>
          <w:szCs w:val="24"/>
        </w:rPr>
      </w:pPr>
      <w:r>
        <w:rPr>
          <w:b/>
          <w:sz w:val="24"/>
          <w:szCs w:val="24"/>
        </w:rPr>
        <w:t xml:space="preserve">3. </w:t>
      </w:r>
      <w:r w:rsidR="0012462E" w:rsidRPr="00BA6E80">
        <w:rPr>
          <w:b/>
          <w:sz w:val="24"/>
          <w:szCs w:val="24"/>
        </w:rPr>
        <w:t xml:space="preserve">RESULTADOS E DISCUSSÃO </w:t>
      </w:r>
    </w:p>
    <w:p w:rsidR="002E7D06" w:rsidRPr="00985A5A" w:rsidRDefault="007E296C" w:rsidP="00BA6E80">
      <w:pPr>
        <w:pStyle w:val="PargrafodaLista"/>
        <w:tabs>
          <w:tab w:val="left" w:pos="851"/>
          <w:tab w:val="left" w:pos="1418"/>
        </w:tabs>
        <w:spacing w:before="240" w:line="360" w:lineRule="auto"/>
        <w:ind w:left="0" w:firstLine="709"/>
        <w:jc w:val="both"/>
        <w:rPr>
          <w:rFonts w:ascii="Times New Roman" w:hAnsi="Times New Roman"/>
          <w:sz w:val="24"/>
          <w:szCs w:val="24"/>
        </w:rPr>
      </w:pPr>
      <w:r w:rsidRPr="00985A5A">
        <w:rPr>
          <w:rFonts w:ascii="Times New Roman" w:hAnsi="Times New Roman"/>
          <w:sz w:val="24"/>
          <w:szCs w:val="24"/>
        </w:rPr>
        <w:t>Na primeira fase foi onde ocorreu a observação e identificação do local</w:t>
      </w:r>
      <w:r w:rsidR="002E7D06" w:rsidRPr="00985A5A">
        <w:rPr>
          <w:rFonts w:ascii="Times New Roman" w:hAnsi="Times New Roman"/>
          <w:sz w:val="24"/>
          <w:szCs w:val="24"/>
        </w:rPr>
        <w:t xml:space="preserve">. </w:t>
      </w:r>
      <w:r w:rsidRPr="00985A5A">
        <w:rPr>
          <w:rFonts w:ascii="Times New Roman" w:hAnsi="Times New Roman"/>
          <w:sz w:val="24"/>
          <w:szCs w:val="24"/>
        </w:rPr>
        <w:t>Então</w:t>
      </w:r>
      <w:r w:rsidR="002E7D06" w:rsidRPr="00985A5A">
        <w:rPr>
          <w:rFonts w:ascii="Times New Roman" w:hAnsi="Times New Roman"/>
          <w:sz w:val="24"/>
          <w:szCs w:val="24"/>
        </w:rPr>
        <w:t xml:space="preserve"> </w:t>
      </w:r>
      <w:r w:rsidR="00F51910" w:rsidRPr="00985A5A">
        <w:rPr>
          <w:rFonts w:ascii="Times New Roman" w:hAnsi="Times New Roman"/>
          <w:sz w:val="24"/>
          <w:szCs w:val="24"/>
        </w:rPr>
        <w:t>com essa observação, geralmente</w:t>
      </w:r>
      <w:r w:rsidR="00212B1E" w:rsidRPr="00985A5A">
        <w:rPr>
          <w:rFonts w:ascii="Times New Roman" w:hAnsi="Times New Roman"/>
          <w:sz w:val="24"/>
          <w:szCs w:val="24"/>
        </w:rPr>
        <w:t xml:space="preserve"> no córrego </w:t>
      </w:r>
      <w:r w:rsidR="002E7D06" w:rsidRPr="00985A5A">
        <w:rPr>
          <w:rFonts w:ascii="Times New Roman" w:hAnsi="Times New Roman"/>
          <w:sz w:val="24"/>
          <w:szCs w:val="24"/>
        </w:rPr>
        <w:t>tinha um problema de descarte irregular de resíduos vítreos e</w:t>
      </w:r>
      <w:r w:rsidRPr="00985A5A">
        <w:rPr>
          <w:rFonts w:ascii="Times New Roman" w:hAnsi="Times New Roman"/>
          <w:sz w:val="24"/>
          <w:szCs w:val="24"/>
        </w:rPr>
        <w:t xml:space="preserve"> procurou-se informações de como ocorria o processo de reci</w:t>
      </w:r>
      <w:r w:rsidR="00212B1E" w:rsidRPr="00985A5A">
        <w:rPr>
          <w:rFonts w:ascii="Times New Roman" w:hAnsi="Times New Roman"/>
          <w:sz w:val="24"/>
          <w:szCs w:val="24"/>
        </w:rPr>
        <w:t>clagem desses resíduos.</w:t>
      </w:r>
    </w:p>
    <w:p w:rsidR="007E296C" w:rsidRPr="00985A5A" w:rsidRDefault="007E296C" w:rsidP="00B002E2">
      <w:pPr>
        <w:pStyle w:val="PargrafodaLista"/>
        <w:tabs>
          <w:tab w:val="left" w:pos="851"/>
          <w:tab w:val="left" w:pos="1418"/>
        </w:tabs>
        <w:spacing w:line="360" w:lineRule="auto"/>
        <w:ind w:left="0" w:firstLine="709"/>
        <w:jc w:val="both"/>
        <w:rPr>
          <w:rFonts w:ascii="Times New Roman" w:hAnsi="Times New Roman"/>
          <w:sz w:val="24"/>
          <w:szCs w:val="24"/>
        </w:rPr>
      </w:pPr>
      <w:r w:rsidRPr="00985A5A">
        <w:rPr>
          <w:rFonts w:ascii="Times New Roman" w:hAnsi="Times New Roman"/>
          <w:sz w:val="24"/>
          <w:szCs w:val="24"/>
        </w:rPr>
        <w:t>Em busca de informações, na se</w:t>
      </w:r>
      <w:r w:rsidR="00212B1E" w:rsidRPr="00985A5A">
        <w:rPr>
          <w:rFonts w:ascii="Times New Roman" w:hAnsi="Times New Roman"/>
          <w:sz w:val="24"/>
          <w:szCs w:val="24"/>
        </w:rPr>
        <w:t xml:space="preserve">gunda fase ocorreu a entrevista </w:t>
      </w:r>
      <w:r w:rsidR="0040375B" w:rsidRPr="00985A5A">
        <w:rPr>
          <w:rFonts w:ascii="Times New Roman" w:hAnsi="Times New Roman"/>
          <w:sz w:val="24"/>
          <w:szCs w:val="24"/>
        </w:rPr>
        <w:t>co</w:t>
      </w:r>
      <w:r w:rsidR="00212B1E" w:rsidRPr="00985A5A">
        <w:rPr>
          <w:rFonts w:ascii="Times New Roman" w:hAnsi="Times New Roman"/>
          <w:sz w:val="24"/>
          <w:szCs w:val="24"/>
        </w:rPr>
        <w:t>m um morador da cidade</w:t>
      </w:r>
      <w:r w:rsidR="0040375B" w:rsidRPr="00985A5A">
        <w:rPr>
          <w:rFonts w:ascii="Times New Roman" w:hAnsi="Times New Roman"/>
          <w:sz w:val="24"/>
          <w:szCs w:val="24"/>
        </w:rPr>
        <w:t>, com o desígnio de buscar infor</w:t>
      </w:r>
      <w:r w:rsidR="00212B1E" w:rsidRPr="00985A5A">
        <w:rPr>
          <w:rFonts w:ascii="Times New Roman" w:hAnsi="Times New Roman"/>
          <w:sz w:val="24"/>
          <w:szCs w:val="24"/>
        </w:rPr>
        <w:t>mações sobre a destinação dos</w:t>
      </w:r>
      <w:r w:rsidR="0040375B" w:rsidRPr="00985A5A">
        <w:rPr>
          <w:rFonts w:ascii="Times New Roman" w:hAnsi="Times New Roman"/>
          <w:sz w:val="24"/>
          <w:szCs w:val="24"/>
        </w:rPr>
        <w:t xml:space="preserve"> resíduos vítreos</w:t>
      </w:r>
      <w:r w:rsidR="00403AA7" w:rsidRPr="00985A5A">
        <w:rPr>
          <w:rFonts w:ascii="Times New Roman" w:hAnsi="Times New Roman"/>
          <w:sz w:val="24"/>
          <w:szCs w:val="24"/>
        </w:rPr>
        <w:t>.</w:t>
      </w:r>
    </w:p>
    <w:p w:rsidR="005E0B2F" w:rsidRPr="00985A5A" w:rsidRDefault="005E0B2F" w:rsidP="00B002E2">
      <w:pPr>
        <w:pStyle w:val="PargrafodaLista"/>
        <w:tabs>
          <w:tab w:val="left" w:pos="851"/>
        </w:tabs>
        <w:spacing w:line="360" w:lineRule="auto"/>
        <w:ind w:left="0" w:firstLine="709"/>
        <w:jc w:val="both"/>
        <w:rPr>
          <w:rFonts w:ascii="Times New Roman" w:hAnsi="Times New Roman"/>
          <w:b/>
          <w:sz w:val="24"/>
          <w:szCs w:val="24"/>
        </w:rPr>
      </w:pPr>
      <w:r w:rsidRPr="00985A5A">
        <w:rPr>
          <w:rFonts w:ascii="Times New Roman" w:hAnsi="Times New Roman"/>
          <w:b/>
          <w:sz w:val="24"/>
          <w:szCs w:val="24"/>
        </w:rPr>
        <w:t>Como ocorre o processo de reciclagem dos resíduos vídreos na cidade de Cametá?</w:t>
      </w:r>
    </w:p>
    <w:p w:rsidR="00403AA7" w:rsidRPr="00985A5A" w:rsidRDefault="005E0B2F" w:rsidP="00B002E2">
      <w:pPr>
        <w:pStyle w:val="PargrafodaLista"/>
        <w:tabs>
          <w:tab w:val="left" w:pos="851"/>
        </w:tabs>
        <w:spacing w:line="360" w:lineRule="auto"/>
        <w:ind w:left="0" w:firstLine="709"/>
        <w:jc w:val="both"/>
        <w:rPr>
          <w:rFonts w:ascii="Times New Roman" w:hAnsi="Times New Roman"/>
          <w:sz w:val="24"/>
          <w:szCs w:val="24"/>
        </w:rPr>
      </w:pPr>
      <w:r w:rsidRPr="00985A5A">
        <w:rPr>
          <w:rFonts w:ascii="Times New Roman" w:hAnsi="Times New Roman"/>
          <w:sz w:val="24"/>
          <w:szCs w:val="24"/>
        </w:rPr>
        <w:t>“A reciclagem desse material na cidade de Cametá atualmente não existe, entretanto anos atrás uma cooperativa de lixo realizava o trabalho de separ</w:t>
      </w:r>
      <w:r w:rsidR="007E66A6" w:rsidRPr="00985A5A">
        <w:rPr>
          <w:rFonts w:ascii="Times New Roman" w:hAnsi="Times New Roman"/>
          <w:sz w:val="24"/>
          <w:szCs w:val="24"/>
        </w:rPr>
        <w:t xml:space="preserve">ar e reciclar esse </w:t>
      </w:r>
      <w:r w:rsidR="004C1D9D" w:rsidRPr="00985A5A">
        <w:rPr>
          <w:rFonts w:ascii="Times New Roman" w:hAnsi="Times New Roman"/>
          <w:sz w:val="24"/>
          <w:szCs w:val="24"/>
        </w:rPr>
        <w:t xml:space="preserve">material, </w:t>
      </w:r>
      <w:r w:rsidR="007E66A6" w:rsidRPr="00985A5A">
        <w:rPr>
          <w:rFonts w:ascii="Times New Roman" w:hAnsi="Times New Roman"/>
          <w:sz w:val="24"/>
          <w:szCs w:val="24"/>
        </w:rPr>
        <w:t xml:space="preserve">mas </w:t>
      </w:r>
      <w:r w:rsidR="009672AD" w:rsidRPr="00985A5A">
        <w:rPr>
          <w:rFonts w:ascii="Times New Roman" w:hAnsi="Times New Roman"/>
          <w:sz w:val="24"/>
          <w:szCs w:val="24"/>
        </w:rPr>
        <w:t>por questões de falta</w:t>
      </w:r>
      <w:r w:rsidRPr="00985A5A">
        <w:rPr>
          <w:rFonts w:ascii="Times New Roman" w:hAnsi="Times New Roman"/>
          <w:sz w:val="24"/>
          <w:szCs w:val="24"/>
        </w:rPr>
        <w:t xml:space="preserve"> de repasse financeiro</w:t>
      </w:r>
      <w:r w:rsidR="004C1D9D" w:rsidRPr="00985A5A">
        <w:rPr>
          <w:rFonts w:ascii="Times New Roman" w:hAnsi="Times New Roman"/>
          <w:sz w:val="24"/>
          <w:szCs w:val="24"/>
        </w:rPr>
        <w:t xml:space="preserve"> pela prefeitura</w:t>
      </w:r>
      <w:r w:rsidRPr="00985A5A">
        <w:rPr>
          <w:rFonts w:ascii="Times New Roman" w:hAnsi="Times New Roman"/>
          <w:sz w:val="24"/>
          <w:szCs w:val="24"/>
        </w:rPr>
        <w:t xml:space="preserve"> essa cooperativa deixou de </w:t>
      </w:r>
      <w:r w:rsidR="004C1D9D" w:rsidRPr="00985A5A">
        <w:rPr>
          <w:rFonts w:ascii="Times New Roman" w:hAnsi="Times New Roman"/>
          <w:sz w:val="24"/>
          <w:szCs w:val="24"/>
        </w:rPr>
        <w:t xml:space="preserve">existir. Como consequência, </w:t>
      </w:r>
      <w:r w:rsidRPr="00985A5A">
        <w:rPr>
          <w:rFonts w:ascii="Times New Roman" w:hAnsi="Times New Roman"/>
          <w:sz w:val="24"/>
          <w:szCs w:val="24"/>
        </w:rPr>
        <w:t>esse</w:t>
      </w:r>
      <w:r w:rsidR="007E66A6" w:rsidRPr="00985A5A">
        <w:rPr>
          <w:rFonts w:ascii="Times New Roman" w:hAnsi="Times New Roman"/>
          <w:sz w:val="24"/>
          <w:szCs w:val="24"/>
        </w:rPr>
        <w:t>s</w:t>
      </w:r>
      <w:r w:rsidRPr="00985A5A">
        <w:rPr>
          <w:rFonts w:ascii="Times New Roman" w:hAnsi="Times New Roman"/>
          <w:sz w:val="24"/>
          <w:szCs w:val="24"/>
        </w:rPr>
        <w:t xml:space="preserve"> resíduo</w:t>
      </w:r>
      <w:r w:rsidR="007E66A6" w:rsidRPr="00985A5A">
        <w:rPr>
          <w:rFonts w:ascii="Times New Roman" w:hAnsi="Times New Roman"/>
          <w:sz w:val="24"/>
          <w:szCs w:val="24"/>
        </w:rPr>
        <w:t>s ficaram</w:t>
      </w:r>
      <w:r w:rsidRPr="00985A5A">
        <w:rPr>
          <w:rFonts w:ascii="Times New Roman" w:hAnsi="Times New Roman"/>
          <w:sz w:val="24"/>
          <w:szCs w:val="24"/>
        </w:rPr>
        <w:t xml:space="preserve"> sem um destino</w:t>
      </w:r>
      <w:r w:rsidR="004C1D9D" w:rsidRPr="00985A5A">
        <w:rPr>
          <w:rFonts w:ascii="Times New Roman" w:hAnsi="Times New Roman"/>
          <w:sz w:val="24"/>
          <w:szCs w:val="24"/>
        </w:rPr>
        <w:t>,</w:t>
      </w:r>
      <w:r w:rsidRPr="00985A5A">
        <w:rPr>
          <w:rFonts w:ascii="Times New Roman" w:hAnsi="Times New Roman"/>
          <w:sz w:val="24"/>
          <w:szCs w:val="24"/>
        </w:rPr>
        <w:t xml:space="preserve"> onde não há essa separação do lixo que acabam se misturando</w:t>
      </w:r>
      <w:r w:rsidR="00212B1E" w:rsidRPr="00985A5A">
        <w:rPr>
          <w:rFonts w:ascii="Times New Roman" w:hAnsi="Times New Roman"/>
          <w:sz w:val="24"/>
          <w:szCs w:val="24"/>
        </w:rPr>
        <w:t xml:space="preserve"> e</w:t>
      </w:r>
      <w:r w:rsidRPr="00985A5A">
        <w:rPr>
          <w:rFonts w:ascii="Times New Roman" w:hAnsi="Times New Roman"/>
          <w:sz w:val="24"/>
          <w:szCs w:val="24"/>
        </w:rPr>
        <w:t xml:space="preserve"> provocando acidentes no próprio lixão com os catadores de lixo</w:t>
      </w:r>
      <w:r w:rsidR="004C1D9D" w:rsidRPr="00985A5A">
        <w:rPr>
          <w:rFonts w:ascii="Times New Roman" w:hAnsi="Times New Roman"/>
          <w:sz w:val="24"/>
          <w:szCs w:val="24"/>
        </w:rPr>
        <w:t xml:space="preserve"> que por necessidade ainda continuam trabalhando lá.” Palavras de morador</w:t>
      </w:r>
      <w:r w:rsidRPr="00985A5A">
        <w:rPr>
          <w:rFonts w:ascii="Times New Roman" w:hAnsi="Times New Roman"/>
          <w:sz w:val="24"/>
          <w:szCs w:val="24"/>
        </w:rPr>
        <w:t xml:space="preserve"> da cidade de Cametá que preferem não se identificar.</w:t>
      </w:r>
    </w:p>
    <w:p w:rsidR="0083270F" w:rsidRPr="00985A5A" w:rsidRDefault="00C63494" w:rsidP="00B002E2">
      <w:pPr>
        <w:pStyle w:val="PargrafodaLista"/>
        <w:tabs>
          <w:tab w:val="left" w:pos="851"/>
        </w:tabs>
        <w:spacing w:line="360" w:lineRule="auto"/>
        <w:ind w:left="0" w:firstLine="709"/>
        <w:jc w:val="both"/>
        <w:rPr>
          <w:rFonts w:ascii="Times New Roman" w:hAnsi="Times New Roman"/>
          <w:sz w:val="24"/>
          <w:szCs w:val="24"/>
        </w:rPr>
      </w:pPr>
      <w:r w:rsidRPr="00985A5A">
        <w:rPr>
          <w:rFonts w:ascii="Times New Roman" w:hAnsi="Times New Roman"/>
          <w:sz w:val="24"/>
          <w:szCs w:val="24"/>
        </w:rPr>
        <w:lastRenderedPageBreak/>
        <w:t xml:space="preserve">Assim podemos afirmar </w:t>
      </w:r>
      <w:r w:rsidR="005E0B2F" w:rsidRPr="00985A5A">
        <w:rPr>
          <w:rFonts w:ascii="Times New Roman" w:hAnsi="Times New Roman"/>
          <w:sz w:val="24"/>
          <w:szCs w:val="24"/>
        </w:rPr>
        <w:t>que</w:t>
      </w:r>
      <w:r w:rsidR="004C1D9D" w:rsidRPr="00985A5A">
        <w:rPr>
          <w:rFonts w:ascii="Times New Roman" w:hAnsi="Times New Roman"/>
          <w:sz w:val="24"/>
          <w:szCs w:val="24"/>
        </w:rPr>
        <w:t>,</w:t>
      </w:r>
      <w:r w:rsidR="005E0B2F" w:rsidRPr="00985A5A">
        <w:rPr>
          <w:rFonts w:ascii="Times New Roman" w:hAnsi="Times New Roman"/>
          <w:sz w:val="24"/>
          <w:szCs w:val="24"/>
        </w:rPr>
        <w:t xml:space="preserve"> </w:t>
      </w:r>
      <w:r w:rsidR="004C1D9D" w:rsidRPr="00985A5A">
        <w:rPr>
          <w:rFonts w:ascii="Times New Roman" w:hAnsi="Times New Roman"/>
          <w:sz w:val="24"/>
          <w:szCs w:val="24"/>
        </w:rPr>
        <w:t>por falta de não haver um local</w:t>
      </w:r>
      <w:r w:rsidR="005E0B2F" w:rsidRPr="00985A5A">
        <w:rPr>
          <w:rFonts w:ascii="Times New Roman" w:hAnsi="Times New Roman"/>
          <w:sz w:val="24"/>
          <w:szCs w:val="24"/>
        </w:rPr>
        <w:t xml:space="preserve"> especifico para a rec</w:t>
      </w:r>
      <w:r w:rsidRPr="00985A5A">
        <w:rPr>
          <w:rFonts w:ascii="Times New Roman" w:hAnsi="Times New Roman"/>
          <w:sz w:val="24"/>
          <w:szCs w:val="24"/>
        </w:rPr>
        <w:t>iclagem desse material,</w:t>
      </w:r>
      <w:r w:rsidR="00F8425A" w:rsidRPr="00985A5A">
        <w:rPr>
          <w:rFonts w:ascii="Times New Roman" w:hAnsi="Times New Roman"/>
          <w:sz w:val="24"/>
          <w:szCs w:val="24"/>
        </w:rPr>
        <w:t xml:space="preserve"> a cidade </w:t>
      </w:r>
      <w:r w:rsidRPr="00985A5A">
        <w:rPr>
          <w:rFonts w:ascii="Times New Roman" w:hAnsi="Times New Roman"/>
          <w:sz w:val="24"/>
          <w:szCs w:val="24"/>
        </w:rPr>
        <w:t>acaba</w:t>
      </w:r>
      <w:r w:rsidR="005E0B2F" w:rsidRPr="00985A5A">
        <w:rPr>
          <w:rFonts w:ascii="Times New Roman" w:hAnsi="Times New Roman"/>
          <w:sz w:val="24"/>
          <w:szCs w:val="24"/>
        </w:rPr>
        <w:t xml:space="preserve"> apenas produz</w:t>
      </w:r>
      <w:r w:rsidRPr="00985A5A">
        <w:rPr>
          <w:rFonts w:ascii="Times New Roman" w:hAnsi="Times New Roman"/>
          <w:sz w:val="24"/>
          <w:szCs w:val="24"/>
        </w:rPr>
        <w:t>indo</w:t>
      </w:r>
      <w:r w:rsidR="005E0B2F" w:rsidRPr="00985A5A">
        <w:rPr>
          <w:rFonts w:ascii="Times New Roman" w:hAnsi="Times New Roman"/>
          <w:sz w:val="24"/>
          <w:szCs w:val="24"/>
        </w:rPr>
        <w:t xml:space="preserve"> lixo</w:t>
      </w:r>
      <w:r w:rsidRPr="00985A5A">
        <w:rPr>
          <w:rFonts w:ascii="Times New Roman" w:hAnsi="Times New Roman"/>
          <w:sz w:val="24"/>
          <w:szCs w:val="24"/>
        </w:rPr>
        <w:t xml:space="preserve">, </w:t>
      </w:r>
      <w:r w:rsidR="005E0B2F" w:rsidRPr="00985A5A">
        <w:rPr>
          <w:rFonts w:ascii="Times New Roman" w:hAnsi="Times New Roman"/>
          <w:sz w:val="24"/>
          <w:szCs w:val="24"/>
        </w:rPr>
        <w:t>dificultando a reutilização e reciclagem de</w:t>
      </w:r>
      <w:r w:rsidRPr="00985A5A">
        <w:rPr>
          <w:rFonts w:ascii="Times New Roman" w:hAnsi="Times New Roman"/>
          <w:sz w:val="24"/>
          <w:szCs w:val="24"/>
        </w:rPr>
        <w:t xml:space="preserve">sses materiais que frequentemente </w:t>
      </w:r>
      <w:r w:rsidR="005E0B2F" w:rsidRPr="00985A5A">
        <w:rPr>
          <w:rFonts w:ascii="Times New Roman" w:hAnsi="Times New Roman"/>
          <w:sz w:val="24"/>
          <w:szCs w:val="24"/>
        </w:rPr>
        <w:t>vão parar nas ruas, nos rios e nas próprias praias</w:t>
      </w:r>
      <w:r w:rsidRPr="00985A5A">
        <w:rPr>
          <w:rFonts w:ascii="Times New Roman" w:hAnsi="Times New Roman"/>
          <w:sz w:val="24"/>
          <w:szCs w:val="24"/>
        </w:rPr>
        <w:t xml:space="preserve">, como </w:t>
      </w:r>
      <w:r w:rsidR="005E0B2F" w:rsidRPr="00985A5A">
        <w:rPr>
          <w:rFonts w:ascii="Times New Roman" w:hAnsi="Times New Roman"/>
          <w:sz w:val="24"/>
          <w:szCs w:val="24"/>
        </w:rPr>
        <w:t>é o caso que acontece na praia da aldeia.</w:t>
      </w:r>
    </w:p>
    <w:p w:rsidR="00F8425A" w:rsidRPr="00985A5A" w:rsidRDefault="00530A11" w:rsidP="00B002E2">
      <w:pPr>
        <w:pStyle w:val="PargrafodaLista"/>
        <w:tabs>
          <w:tab w:val="left" w:pos="851"/>
        </w:tabs>
        <w:spacing w:line="360" w:lineRule="auto"/>
        <w:ind w:left="0" w:firstLine="709"/>
        <w:jc w:val="both"/>
        <w:rPr>
          <w:rFonts w:ascii="Times New Roman" w:hAnsi="Times New Roman"/>
          <w:sz w:val="24"/>
          <w:szCs w:val="24"/>
        </w:rPr>
      </w:pPr>
      <w:r w:rsidRPr="00985A5A">
        <w:rPr>
          <w:noProof/>
          <w:highlight w:val="yellow"/>
          <w:lang w:eastAsia="pt-BR"/>
        </w:rPr>
        <mc:AlternateContent>
          <mc:Choice Requires="wps">
            <w:drawing>
              <wp:anchor distT="45720" distB="45720" distL="114300" distR="114300" simplePos="0" relativeHeight="251782656" behindDoc="0" locked="0" layoutInCell="1" allowOverlap="1" wp14:anchorId="6796B3E2" wp14:editId="1B7FD81E">
                <wp:simplePos x="0" y="0"/>
                <wp:positionH relativeFrom="margin">
                  <wp:posOffset>3148965</wp:posOffset>
                </wp:positionH>
                <wp:positionV relativeFrom="paragraph">
                  <wp:posOffset>3954449</wp:posOffset>
                </wp:positionV>
                <wp:extent cx="1741170" cy="254000"/>
                <wp:effectExtent l="0" t="0" r="11430" b="12700"/>
                <wp:wrapSquare wrapText="bothSides"/>
                <wp:docPr id="3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1170" cy="254000"/>
                        </a:xfrm>
                        <a:prstGeom prst="rect">
                          <a:avLst/>
                        </a:prstGeom>
                        <a:solidFill>
                          <a:srgbClr val="FFFFFF"/>
                        </a:solidFill>
                        <a:ln w="9525">
                          <a:solidFill>
                            <a:srgbClr val="000000"/>
                          </a:solidFill>
                          <a:miter lim="800000"/>
                          <a:headEnd/>
                          <a:tailEnd/>
                        </a:ln>
                      </wps:spPr>
                      <wps:txbx>
                        <w:txbxContent>
                          <w:p w:rsidR="00CF2E9D" w:rsidRDefault="00CF2E9D" w:rsidP="00CF2E9D">
                            <w:r w:rsidRPr="00EF5ED9">
                              <w:rPr>
                                <w:sz w:val="22"/>
                                <w:szCs w:val="22"/>
                              </w:rPr>
                              <w:t xml:space="preserve">Fonte: </w:t>
                            </w:r>
                            <w:r w:rsidR="008653FA">
                              <w:rPr>
                                <w:sz w:val="22"/>
                                <w:szCs w:val="22"/>
                              </w:rPr>
                              <w:t>Dos autores,</w:t>
                            </w:r>
                            <w:r w:rsidR="00E02650">
                              <w:rPr>
                                <w:sz w:val="22"/>
                                <w:szCs w:val="22"/>
                              </w:rPr>
                              <w:t xml:space="preserve"> </w:t>
                            </w:r>
                            <w:r w:rsidRPr="00EF5ED9">
                              <w:rPr>
                                <w:sz w:val="22"/>
                                <w:szCs w:val="22"/>
                              </w:rPr>
                              <w:t>2018</w:t>
                            </w:r>
                            <w:r w:rsidR="00E02650">
                              <w:rPr>
                                <w:sz w:val="22"/>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96B3E2" id="_x0000_s1028" type="#_x0000_t202" style="position:absolute;left:0;text-align:left;margin-left:247.95pt;margin-top:311.35pt;width:137.1pt;height:20pt;z-index:251782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">
                <v:textbox>
                  <w:txbxContent>
                    <w:p w:rsidR="00CF2E9D" w:rsidRDefault="00CF2E9D" w:rsidP="00CF2E9D">
                      <w:r w:rsidRPr="00EF5ED9">
                        <w:rPr>
                          <w:sz w:val="22"/>
                          <w:szCs w:val="22"/>
                        </w:rPr>
                        <w:t xml:space="preserve">Fonte: </w:t>
                      </w:r>
                      <w:r w:rsidR="008653FA">
                        <w:rPr>
                          <w:sz w:val="22"/>
                          <w:szCs w:val="22"/>
                        </w:rPr>
                        <w:t>Dos autores,</w:t>
                      </w:r>
                      <w:r w:rsidR="00E02650">
                        <w:rPr>
                          <w:sz w:val="22"/>
                          <w:szCs w:val="22"/>
                        </w:rPr>
                        <w:t xml:space="preserve"> </w:t>
                      </w:r>
                      <w:r w:rsidRPr="00EF5ED9">
                        <w:rPr>
                          <w:sz w:val="22"/>
                          <w:szCs w:val="22"/>
                        </w:rPr>
                        <w:t>2018</w:t>
                      </w:r>
                      <w:r w:rsidR="00E02650">
                        <w:rPr>
                          <w:sz w:val="22"/>
                          <w:szCs w:val="22"/>
                        </w:rPr>
                        <w:t>.</w:t>
                      </w:r>
                    </w:p>
                  </w:txbxContent>
                </v:textbox>
                <w10:wrap type="square" anchorx="margin"/>
              </v:shape>
            </w:pict>
          </mc:Fallback>
        </mc:AlternateContent>
      </w:r>
      <w:r w:rsidRPr="00985A5A">
        <w:rPr>
          <w:noProof/>
          <w:highlight w:val="yellow"/>
          <w:lang w:eastAsia="pt-BR"/>
        </w:rPr>
        <mc:AlternateContent>
          <mc:Choice Requires="wps">
            <w:drawing>
              <wp:anchor distT="45720" distB="45720" distL="114300" distR="114300" simplePos="0" relativeHeight="251801088" behindDoc="0" locked="0" layoutInCell="1" allowOverlap="1" wp14:anchorId="0B6A4D88" wp14:editId="082D14C7">
                <wp:simplePos x="0" y="0"/>
                <wp:positionH relativeFrom="margin">
                  <wp:posOffset>0</wp:posOffset>
                </wp:positionH>
                <wp:positionV relativeFrom="paragraph">
                  <wp:posOffset>3962704</wp:posOffset>
                </wp:positionV>
                <wp:extent cx="1741170" cy="254000"/>
                <wp:effectExtent l="0" t="0" r="11430" b="12700"/>
                <wp:wrapSquare wrapText="bothSides"/>
                <wp:docPr id="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1170" cy="254000"/>
                        </a:xfrm>
                        <a:prstGeom prst="rect">
                          <a:avLst/>
                        </a:prstGeom>
                        <a:solidFill>
                          <a:srgbClr val="FFFFFF"/>
                        </a:solidFill>
                        <a:ln w="9525">
                          <a:solidFill>
                            <a:srgbClr val="000000"/>
                          </a:solidFill>
                          <a:miter lim="800000"/>
                          <a:headEnd/>
                          <a:tailEnd/>
                        </a:ln>
                      </wps:spPr>
                      <wps:txbx>
                        <w:txbxContent>
                          <w:p w:rsidR="00E950CF" w:rsidRDefault="00E950CF" w:rsidP="00E950CF">
                            <w:r w:rsidRPr="00EF5ED9">
                              <w:rPr>
                                <w:sz w:val="22"/>
                                <w:szCs w:val="22"/>
                              </w:rPr>
                              <w:t xml:space="preserve">Fonte: </w:t>
                            </w:r>
                            <w:r>
                              <w:rPr>
                                <w:sz w:val="22"/>
                                <w:szCs w:val="22"/>
                              </w:rPr>
                              <w:t xml:space="preserve">Dos autores, </w:t>
                            </w:r>
                            <w:r w:rsidRPr="00EF5ED9">
                              <w:rPr>
                                <w:sz w:val="22"/>
                                <w:szCs w:val="22"/>
                              </w:rPr>
                              <w:t>2018</w:t>
                            </w:r>
                            <w:r>
                              <w:rPr>
                                <w:sz w:val="22"/>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6A4D88" id="_x0000_s1029" type="#_x0000_t202" style="position:absolute;left:0;text-align:left;margin-left:0;margin-top:312pt;width:137.1pt;height:20pt;z-index:251801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">
                <v:textbox>
                  <w:txbxContent>
                    <w:p w:rsidR="00E950CF" w:rsidRDefault="00E950CF" w:rsidP="00E950CF">
                      <w:r w:rsidRPr="00EF5ED9">
                        <w:rPr>
                          <w:sz w:val="22"/>
                          <w:szCs w:val="22"/>
                        </w:rPr>
                        <w:t xml:space="preserve">Fonte: </w:t>
                      </w:r>
                      <w:r>
                        <w:rPr>
                          <w:sz w:val="22"/>
                          <w:szCs w:val="22"/>
                        </w:rPr>
                        <w:t xml:space="preserve">Dos autores, </w:t>
                      </w:r>
                      <w:r w:rsidRPr="00EF5ED9">
                        <w:rPr>
                          <w:sz w:val="22"/>
                          <w:szCs w:val="22"/>
                        </w:rPr>
                        <w:t>2018</w:t>
                      </w:r>
                      <w:r>
                        <w:rPr>
                          <w:sz w:val="22"/>
                          <w:szCs w:val="22"/>
                        </w:rPr>
                        <w:t>.</w:t>
                      </w:r>
                    </w:p>
                  </w:txbxContent>
                </v:textbox>
                <w10:wrap type="square" anchorx="margin"/>
              </v:shape>
            </w:pict>
          </mc:Fallback>
        </mc:AlternateContent>
      </w:r>
      <w:r>
        <w:rPr>
          <w:rFonts w:ascii="Times New Roman" w:hAnsi="Times New Roman"/>
          <w:noProof/>
          <w:sz w:val="24"/>
          <w:szCs w:val="24"/>
          <w:highlight w:val="yellow"/>
          <w:lang w:eastAsia="pt-BR"/>
        </w:rPr>
        <w:drawing>
          <wp:anchor distT="0" distB="0" distL="114300" distR="114300" simplePos="0" relativeHeight="251799040" behindDoc="1" locked="0" layoutInCell="1" allowOverlap="1">
            <wp:simplePos x="0" y="0"/>
            <wp:positionH relativeFrom="margin">
              <wp:posOffset>3134056</wp:posOffset>
            </wp:positionH>
            <wp:positionV relativeFrom="page">
              <wp:align>center</wp:align>
            </wp:positionV>
            <wp:extent cx="2814320" cy="1995170"/>
            <wp:effectExtent l="0" t="0" r="5080" b="5080"/>
            <wp:wrapTight wrapText="bothSides">
              <wp:wrapPolygon edited="0">
                <wp:start x="0" y="0"/>
                <wp:lineTo x="0" y="21449"/>
                <wp:lineTo x="21493" y="21449"/>
                <wp:lineTo x="21493" y="0"/>
                <wp:lineTo x="0" y="0"/>
              </wp:wrapPolygon>
            </wp:wrapTight>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14320" cy="1995170"/>
                    </a:xfrm>
                    <a:prstGeom prst="rect">
                      <a:avLst/>
                    </a:prstGeom>
                    <a:noFill/>
                  </pic:spPr>
                </pic:pic>
              </a:graphicData>
            </a:graphic>
            <wp14:sizeRelH relativeFrom="margin">
              <wp14:pctWidth>0</wp14:pctWidth>
            </wp14:sizeRelH>
            <wp14:sizeRelV relativeFrom="margin">
              <wp14:pctHeight>0</wp14:pctHeight>
            </wp14:sizeRelV>
          </wp:anchor>
        </w:drawing>
      </w:r>
      <w:r w:rsidRPr="00985A5A">
        <w:rPr>
          <w:noProof/>
          <w:lang w:eastAsia="pt-BR"/>
        </w:rPr>
        <mc:AlternateContent>
          <mc:Choice Requires="wps">
            <w:drawing>
              <wp:anchor distT="45720" distB="45720" distL="114300" distR="114300" simplePos="0" relativeHeight="251792896" behindDoc="0" locked="0" layoutInCell="1" allowOverlap="1" wp14:anchorId="639EB9D8" wp14:editId="5B4C831C">
                <wp:simplePos x="0" y="0"/>
                <wp:positionH relativeFrom="margin">
                  <wp:align>right</wp:align>
                </wp:positionH>
                <wp:positionV relativeFrom="paragraph">
                  <wp:posOffset>1574469</wp:posOffset>
                </wp:positionV>
                <wp:extent cx="2806700" cy="247650"/>
                <wp:effectExtent l="0" t="0" r="12700" b="19050"/>
                <wp:wrapSquare wrapText="bothSides"/>
                <wp:docPr id="3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0" cy="247650"/>
                        </a:xfrm>
                        <a:prstGeom prst="rect">
                          <a:avLst/>
                        </a:prstGeom>
                        <a:solidFill>
                          <a:srgbClr val="FFFFFF"/>
                        </a:solidFill>
                        <a:ln w="9525">
                          <a:solidFill>
                            <a:srgbClr val="000000"/>
                          </a:solidFill>
                          <a:miter lim="800000"/>
                          <a:headEnd/>
                          <a:tailEnd/>
                        </a:ln>
                      </wps:spPr>
                      <wps:txbx>
                        <w:txbxContent>
                          <w:p w:rsidR="00EB2704" w:rsidRPr="0080224B" w:rsidRDefault="00EB2704" w:rsidP="00EB2704">
                            <w:pPr>
                              <w:rPr>
                                <w:sz w:val="22"/>
                              </w:rPr>
                            </w:pPr>
                            <w:r w:rsidRPr="0080224B">
                              <w:rPr>
                                <w:sz w:val="22"/>
                                <w:szCs w:val="24"/>
                              </w:rPr>
                              <w:t>Figura 3- Coleta de detritos de vidros na praia</w:t>
                            </w:r>
                            <w:r w:rsidR="00E02650">
                              <w:rPr>
                                <w:sz w:val="22"/>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9EB9D8" id="_x0000_s1030" type="#_x0000_t202" style="position:absolute;left:0;text-align:left;margin-left:169.8pt;margin-top:123.95pt;width:221pt;height:19.5pt;z-index:2517928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">
                <v:textbox>
                  <w:txbxContent>
                    <w:p w:rsidR="00EB2704" w:rsidRPr="0080224B" w:rsidRDefault="00EB2704" w:rsidP="00EB2704">
                      <w:pPr>
                        <w:rPr>
                          <w:sz w:val="22"/>
                        </w:rPr>
                      </w:pPr>
                      <w:r w:rsidRPr="0080224B">
                        <w:rPr>
                          <w:sz w:val="22"/>
                          <w:szCs w:val="24"/>
                        </w:rPr>
                        <w:t>Figura 3- Coleta de detritos de vidros na praia</w:t>
                      </w:r>
                      <w:r w:rsidR="00E02650">
                        <w:rPr>
                          <w:sz w:val="22"/>
                          <w:szCs w:val="24"/>
                        </w:rPr>
                        <w:t>.</w:t>
                      </w:r>
                    </w:p>
                  </w:txbxContent>
                </v:textbox>
                <w10:wrap type="square" anchorx="margin"/>
              </v:shape>
            </w:pict>
          </mc:Fallback>
        </mc:AlternateContent>
      </w:r>
      <w:r w:rsidRPr="00985A5A">
        <w:rPr>
          <w:noProof/>
          <w:lang w:eastAsia="pt-BR"/>
        </w:rPr>
        <mc:AlternateContent>
          <mc:Choice Requires="wps">
            <w:drawing>
              <wp:anchor distT="45720" distB="45720" distL="114300" distR="114300" simplePos="0" relativeHeight="251726336" behindDoc="0" locked="0" layoutInCell="1" allowOverlap="1" wp14:anchorId="61E56A53" wp14:editId="392CD44F">
                <wp:simplePos x="0" y="0"/>
                <wp:positionH relativeFrom="column">
                  <wp:posOffset>-6985</wp:posOffset>
                </wp:positionH>
                <wp:positionV relativeFrom="paragraph">
                  <wp:posOffset>1567484</wp:posOffset>
                </wp:positionV>
                <wp:extent cx="2997200" cy="257175"/>
                <wp:effectExtent l="0" t="0" r="12700" b="28575"/>
                <wp:wrapSquare wrapText="bothSides"/>
                <wp:docPr id="2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0" cy="257175"/>
                        </a:xfrm>
                        <a:prstGeom prst="rect">
                          <a:avLst/>
                        </a:prstGeom>
                        <a:solidFill>
                          <a:srgbClr val="FFFFFF"/>
                        </a:solidFill>
                        <a:ln w="9525">
                          <a:solidFill>
                            <a:srgbClr val="000000"/>
                          </a:solidFill>
                          <a:miter lim="800000"/>
                          <a:headEnd/>
                          <a:tailEnd/>
                        </a:ln>
                      </wps:spPr>
                      <wps:txbx>
                        <w:txbxContent>
                          <w:p w:rsidR="0080224B" w:rsidRDefault="0080224B" w:rsidP="0080224B">
                            <w:r w:rsidRPr="00E915E1">
                              <w:rPr>
                                <w:sz w:val="22"/>
                              </w:rPr>
                              <w:t>Figura 2- Coleta das garrafas</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E56A53" id="_x0000_s1031" type="#_x0000_t202" style="position:absolute;left:0;text-align:left;margin-left:-.55pt;margin-top:123.4pt;width:236pt;height:20.25pt;z-index:251726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">
                <v:textbox>
                  <w:txbxContent>
                    <w:p w:rsidR="0080224B" w:rsidRDefault="0080224B" w:rsidP="0080224B">
                      <w:r w:rsidRPr="00E915E1">
                        <w:rPr>
                          <w:sz w:val="22"/>
                        </w:rPr>
                        <w:t>Figura 2- Coleta das garrafas</w:t>
                      </w:r>
                      <w:r>
                        <w:t>.</w:t>
                      </w:r>
                    </w:p>
                  </w:txbxContent>
                </v:textbox>
                <w10:wrap type="square"/>
              </v:shape>
            </w:pict>
          </mc:Fallback>
        </mc:AlternateContent>
      </w:r>
      <w:r w:rsidR="00F51910" w:rsidRPr="00985A5A">
        <w:rPr>
          <w:rFonts w:ascii="Times New Roman" w:hAnsi="Times New Roman"/>
          <w:sz w:val="24"/>
          <w:szCs w:val="24"/>
        </w:rPr>
        <w:t>Na quarta fase</w:t>
      </w:r>
      <w:r w:rsidR="00325978" w:rsidRPr="00985A5A">
        <w:rPr>
          <w:rFonts w:ascii="Times New Roman" w:hAnsi="Times New Roman"/>
          <w:sz w:val="24"/>
          <w:szCs w:val="24"/>
        </w:rPr>
        <w:t>, foi onde ocorreu a coleta no local</w:t>
      </w:r>
      <w:r w:rsidR="00593CF3" w:rsidRPr="00985A5A">
        <w:rPr>
          <w:rFonts w:ascii="Times New Roman" w:hAnsi="Times New Roman"/>
          <w:sz w:val="24"/>
          <w:szCs w:val="24"/>
        </w:rPr>
        <w:t xml:space="preserve">, </w:t>
      </w:r>
      <w:r w:rsidR="00325978" w:rsidRPr="00985A5A">
        <w:rPr>
          <w:rFonts w:ascii="Times New Roman" w:hAnsi="Times New Roman"/>
          <w:sz w:val="24"/>
          <w:szCs w:val="24"/>
        </w:rPr>
        <w:t>a mesma tinha-se o intuito de retirar os vidros no córrego e gerar a conscientização na população com a implantação de placas como “Não jogue lixo neste local”, “A corrupção começa onde você joga o seu lixo”, “Faça sua parte na prese</w:t>
      </w:r>
      <w:r w:rsidR="00F51910" w:rsidRPr="00985A5A">
        <w:rPr>
          <w:rFonts w:ascii="Times New Roman" w:hAnsi="Times New Roman"/>
          <w:sz w:val="24"/>
          <w:szCs w:val="24"/>
        </w:rPr>
        <w:t>rvação Ambiental”</w:t>
      </w:r>
      <w:r w:rsidR="00325978" w:rsidRPr="00985A5A">
        <w:rPr>
          <w:rFonts w:ascii="Times New Roman" w:hAnsi="Times New Roman"/>
          <w:sz w:val="24"/>
          <w:szCs w:val="24"/>
        </w:rPr>
        <w:t>, o tempo de decomposição do vidro na natureza, entre outras. No ato da coleta foram recolhidas no total 24 sacos de lixo</w:t>
      </w:r>
      <w:r w:rsidR="00F51910" w:rsidRPr="00985A5A">
        <w:rPr>
          <w:rFonts w:ascii="Times New Roman" w:hAnsi="Times New Roman"/>
          <w:sz w:val="24"/>
          <w:szCs w:val="24"/>
        </w:rPr>
        <w:t xml:space="preserve"> de 50 e 100 </w:t>
      </w:r>
      <w:r w:rsidR="00801DF8" w:rsidRPr="00985A5A">
        <w:rPr>
          <w:rFonts w:ascii="Times New Roman" w:hAnsi="Times New Roman"/>
          <w:sz w:val="24"/>
          <w:szCs w:val="24"/>
        </w:rPr>
        <w:t>litros</w:t>
      </w:r>
      <w:r w:rsidR="00325978" w:rsidRPr="00985A5A">
        <w:rPr>
          <w:rFonts w:ascii="Times New Roman" w:hAnsi="Times New Roman"/>
          <w:sz w:val="24"/>
          <w:szCs w:val="24"/>
        </w:rPr>
        <w:t xml:space="preserve">, contendo resíduos vítreos e 218 garrafas </w:t>
      </w:r>
      <w:r w:rsidR="009672AD" w:rsidRPr="00985A5A">
        <w:rPr>
          <w:rFonts w:ascii="Times New Roman" w:hAnsi="Times New Roman"/>
          <w:sz w:val="24"/>
          <w:szCs w:val="24"/>
        </w:rPr>
        <w:t xml:space="preserve">inteiras </w:t>
      </w:r>
      <w:r w:rsidR="00325978" w:rsidRPr="00985A5A">
        <w:rPr>
          <w:rFonts w:ascii="Times New Roman" w:hAnsi="Times New Roman"/>
          <w:sz w:val="24"/>
          <w:szCs w:val="24"/>
        </w:rPr>
        <w:t>feitas desse material. Imagens dessa fase presentes nas figuras 2,3,4,5.</w:t>
      </w:r>
    </w:p>
    <w:p w:rsidR="008E080B" w:rsidRPr="00985A5A" w:rsidRDefault="00530A11" w:rsidP="00B002E2">
      <w:pPr>
        <w:tabs>
          <w:tab w:val="left" w:pos="851"/>
        </w:tabs>
        <w:spacing w:line="360" w:lineRule="auto"/>
        <w:ind w:firstLine="709"/>
        <w:jc w:val="both"/>
        <w:rPr>
          <w:sz w:val="24"/>
          <w:szCs w:val="24"/>
          <w:highlight w:val="yellow"/>
        </w:rPr>
      </w:pPr>
      <w:r>
        <w:rPr>
          <w:noProof/>
          <w:szCs w:val="24"/>
          <w:highlight w:val="yellow"/>
        </w:rPr>
        <w:drawing>
          <wp:anchor distT="0" distB="0" distL="114300" distR="114300" simplePos="0" relativeHeight="251529728" behindDoc="1" locked="0" layoutInCell="1" allowOverlap="1">
            <wp:simplePos x="0" y="0"/>
            <wp:positionH relativeFrom="margin">
              <wp:align>left</wp:align>
            </wp:positionH>
            <wp:positionV relativeFrom="page">
              <wp:posOffset>6750050</wp:posOffset>
            </wp:positionV>
            <wp:extent cx="2997200" cy="1661795"/>
            <wp:effectExtent l="0" t="0" r="0" b="0"/>
            <wp:wrapTight wrapText="bothSides">
              <wp:wrapPolygon edited="0">
                <wp:start x="0" y="0"/>
                <wp:lineTo x="0" y="21295"/>
                <wp:lineTo x="21417" y="21295"/>
                <wp:lineTo x="21417" y="0"/>
                <wp:lineTo x="0" y="0"/>
              </wp:wrapPolygon>
            </wp:wrapTight>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06252" cy="1666842"/>
                    </a:xfrm>
                    <a:prstGeom prst="rect">
                      <a:avLst/>
                    </a:prstGeom>
                    <a:noFill/>
                  </pic:spPr>
                </pic:pic>
              </a:graphicData>
            </a:graphic>
            <wp14:sizeRelH relativeFrom="margin">
              <wp14:pctWidth>0</wp14:pctWidth>
            </wp14:sizeRelH>
            <wp14:sizeRelV relativeFrom="margin">
              <wp14:pctHeight>0</wp14:pctHeight>
            </wp14:sizeRelV>
          </wp:anchor>
        </w:drawing>
      </w:r>
      <w:r>
        <w:rPr>
          <w:noProof/>
          <w:szCs w:val="24"/>
          <w:highlight w:val="yellow"/>
        </w:rPr>
        <w:drawing>
          <wp:anchor distT="0" distB="0" distL="114300" distR="114300" simplePos="0" relativeHeight="251538944" behindDoc="1" locked="0" layoutInCell="1" allowOverlap="1">
            <wp:simplePos x="0" y="0"/>
            <wp:positionH relativeFrom="margin">
              <wp:align>right</wp:align>
            </wp:positionH>
            <wp:positionV relativeFrom="page">
              <wp:posOffset>6742430</wp:posOffset>
            </wp:positionV>
            <wp:extent cx="2790825" cy="1684655"/>
            <wp:effectExtent l="0" t="0" r="9525" b="0"/>
            <wp:wrapTight wrapText="bothSides">
              <wp:wrapPolygon edited="0">
                <wp:start x="0" y="0"/>
                <wp:lineTo x="0" y="21250"/>
                <wp:lineTo x="21526" y="21250"/>
                <wp:lineTo x="21526" y="0"/>
                <wp:lineTo x="0" y="0"/>
              </wp:wrapPolygon>
            </wp:wrapTight>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90825" cy="1684655"/>
                    </a:xfrm>
                    <a:prstGeom prst="rect">
                      <a:avLst/>
                    </a:prstGeom>
                    <a:noFill/>
                  </pic:spPr>
                </pic:pic>
              </a:graphicData>
            </a:graphic>
            <wp14:sizeRelH relativeFrom="margin">
              <wp14:pctWidth>0</wp14:pctWidth>
            </wp14:sizeRelH>
            <wp14:sizeRelV relativeFrom="margin">
              <wp14:pctHeight>0</wp14:pctHeight>
            </wp14:sizeRelV>
          </wp:anchor>
        </w:drawing>
      </w:r>
      <w:r w:rsidRPr="00985A5A">
        <w:rPr>
          <w:noProof/>
          <w:sz w:val="24"/>
          <w:szCs w:val="24"/>
        </w:rPr>
        <mc:AlternateContent>
          <mc:Choice Requires="wps">
            <w:drawing>
              <wp:anchor distT="45720" distB="45720" distL="114300" distR="114300" simplePos="0" relativeHeight="251630080" behindDoc="0" locked="0" layoutInCell="1" allowOverlap="1" wp14:anchorId="140509EE" wp14:editId="205AB7C5">
                <wp:simplePos x="0" y="0"/>
                <wp:positionH relativeFrom="margin">
                  <wp:align>right</wp:align>
                </wp:positionH>
                <wp:positionV relativeFrom="paragraph">
                  <wp:posOffset>2588730</wp:posOffset>
                </wp:positionV>
                <wp:extent cx="2798445" cy="240665"/>
                <wp:effectExtent l="0" t="0" r="20955" b="26035"/>
                <wp:wrapSquare wrapText="bothSides"/>
                <wp:docPr id="2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8445" cy="240665"/>
                        </a:xfrm>
                        <a:prstGeom prst="rect">
                          <a:avLst/>
                        </a:prstGeom>
                        <a:solidFill>
                          <a:srgbClr val="FFFFFF"/>
                        </a:solidFill>
                        <a:ln w="9525">
                          <a:solidFill>
                            <a:srgbClr val="000000"/>
                          </a:solidFill>
                          <a:miter lim="800000"/>
                          <a:headEnd/>
                          <a:tailEnd/>
                        </a:ln>
                      </wps:spPr>
                      <wps:txbx>
                        <w:txbxContent>
                          <w:p w:rsidR="0080224B" w:rsidRPr="00720696" w:rsidRDefault="0080224B" w:rsidP="0080224B">
                            <w:pPr>
                              <w:rPr>
                                <w:sz w:val="22"/>
                              </w:rPr>
                            </w:pPr>
                            <w:r>
                              <w:rPr>
                                <w:sz w:val="22"/>
                              </w:rPr>
                              <w:t>Figura 5: Implantação de placas</w:t>
                            </w:r>
                            <w:r w:rsidR="00E02650">
                              <w:rPr>
                                <w:sz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0509EE" id="_x0000_s1032" type="#_x0000_t202" style="position:absolute;left:0;text-align:left;margin-left:169.15pt;margin-top:203.85pt;width:220.35pt;height:18.95pt;z-index:2516300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">
                <v:textbox>
                  <w:txbxContent>
                    <w:p w:rsidR="0080224B" w:rsidRPr="00720696" w:rsidRDefault="0080224B" w:rsidP="0080224B">
                      <w:pPr>
                        <w:rPr>
                          <w:sz w:val="22"/>
                        </w:rPr>
                      </w:pPr>
                      <w:r>
                        <w:rPr>
                          <w:sz w:val="22"/>
                        </w:rPr>
                        <w:t>Figura 5: Implantação de placas</w:t>
                      </w:r>
                      <w:r w:rsidR="00E02650">
                        <w:rPr>
                          <w:sz w:val="22"/>
                        </w:rPr>
                        <w:t>.</w:t>
                      </w:r>
                    </w:p>
                  </w:txbxContent>
                </v:textbox>
                <w10:wrap type="square" anchorx="margin"/>
              </v:shape>
            </w:pict>
          </mc:Fallback>
        </mc:AlternateContent>
      </w:r>
      <w:r w:rsidRPr="00985A5A">
        <w:rPr>
          <w:noProof/>
          <w:highlight w:val="yellow"/>
        </w:rPr>
        <mc:AlternateContent>
          <mc:Choice Requires="wps">
            <w:drawing>
              <wp:anchor distT="45720" distB="45720" distL="114300" distR="114300" simplePos="0" relativeHeight="251579904" behindDoc="0" locked="0" layoutInCell="1" allowOverlap="1" wp14:anchorId="6B59DDBB" wp14:editId="719C4B63">
                <wp:simplePos x="0" y="0"/>
                <wp:positionH relativeFrom="margin">
                  <wp:align>left</wp:align>
                </wp:positionH>
                <wp:positionV relativeFrom="paragraph">
                  <wp:posOffset>2583649</wp:posOffset>
                </wp:positionV>
                <wp:extent cx="2973705" cy="240030"/>
                <wp:effectExtent l="0" t="0" r="17145" b="26670"/>
                <wp:wrapSquare wrapText="bothSides"/>
                <wp:docPr id="1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3705" cy="240030"/>
                        </a:xfrm>
                        <a:prstGeom prst="rect">
                          <a:avLst/>
                        </a:prstGeom>
                        <a:solidFill>
                          <a:srgbClr val="FFFFFF"/>
                        </a:solidFill>
                        <a:ln w="9525">
                          <a:solidFill>
                            <a:srgbClr val="000000"/>
                          </a:solidFill>
                          <a:miter lim="800000"/>
                          <a:headEnd/>
                          <a:tailEnd/>
                        </a:ln>
                      </wps:spPr>
                      <wps:txbx>
                        <w:txbxContent>
                          <w:p w:rsidR="00720696" w:rsidRDefault="00720696">
                            <w:r w:rsidRPr="00720696">
                              <w:rPr>
                                <w:sz w:val="22"/>
                                <w:szCs w:val="24"/>
                              </w:rPr>
                              <w:t>Figura 4- C</w:t>
                            </w:r>
                            <w:r w:rsidR="009A619B">
                              <w:rPr>
                                <w:sz w:val="22"/>
                                <w:szCs w:val="24"/>
                              </w:rPr>
                              <w:t>oleta das garrafas e detritos</w:t>
                            </w:r>
                            <w:r w:rsidRPr="00720696">
                              <w:rPr>
                                <w:sz w:val="22"/>
                                <w:szCs w:val="24"/>
                              </w:rPr>
                              <w:t>.</w:t>
                            </w:r>
                            <w:r>
                              <w:rPr>
                                <w:sz w:val="22"/>
                                <w:szCs w:val="24"/>
                                <w:highlight w:val="yellow"/>
                              </w:rPr>
                              <w:t xml:space="preserve"> </w:t>
                            </w:r>
                            <w:r w:rsidRPr="00280BF8">
                              <w:rPr>
                                <w:sz w:val="22"/>
                                <w:szCs w:val="24"/>
                                <w:highlight w:val="yellow"/>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59DDBB" id="_x0000_s1033" type="#_x0000_t202" style="position:absolute;left:0;text-align:left;margin-left:0;margin-top:203.45pt;width:234.15pt;height:18.9pt;z-index:2515799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">
                <v:textbox>
                  <w:txbxContent>
                    <w:p w:rsidR="00720696" w:rsidRDefault="00720696">
                      <w:r w:rsidRPr="00720696">
                        <w:rPr>
                          <w:sz w:val="22"/>
                          <w:szCs w:val="24"/>
                        </w:rPr>
                        <w:t>Figura 4- C</w:t>
                      </w:r>
                      <w:r w:rsidR="009A619B">
                        <w:rPr>
                          <w:sz w:val="22"/>
                          <w:szCs w:val="24"/>
                        </w:rPr>
                        <w:t>oleta das garrafas e detritos</w:t>
                      </w:r>
                      <w:r w:rsidRPr="00720696">
                        <w:rPr>
                          <w:sz w:val="22"/>
                          <w:szCs w:val="24"/>
                        </w:rPr>
                        <w:t>.</w:t>
                      </w:r>
                      <w:r>
                        <w:rPr>
                          <w:sz w:val="22"/>
                          <w:szCs w:val="24"/>
                          <w:highlight w:val="yellow"/>
                        </w:rPr>
                        <w:t xml:space="preserve"> </w:t>
                      </w:r>
                      <w:r w:rsidRPr="00280BF8">
                        <w:rPr>
                          <w:sz w:val="22"/>
                          <w:szCs w:val="24"/>
                          <w:highlight w:val="yellow"/>
                        </w:rPr>
                        <w:t xml:space="preserve"> </w:t>
                      </w:r>
                    </w:p>
                  </w:txbxContent>
                </v:textbox>
                <w10:wrap type="square" anchorx="margin"/>
              </v:shape>
            </w:pict>
          </mc:Fallback>
        </mc:AlternateContent>
      </w:r>
      <w:r w:rsidRPr="00985A5A">
        <w:rPr>
          <w:noProof/>
        </w:rPr>
        <w:drawing>
          <wp:anchor distT="0" distB="0" distL="114300" distR="114300" simplePos="0" relativeHeight="251543040" behindDoc="1" locked="0" layoutInCell="1" allowOverlap="1" wp14:anchorId="1179BCB5" wp14:editId="0649189A">
            <wp:simplePos x="0" y="0"/>
            <wp:positionH relativeFrom="margin">
              <wp:align>left</wp:align>
            </wp:positionH>
            <wp:positionV relativeFrom="page">
              <wp:align>center</wp:align>
            </wp:positionV>
            <wp:extent cx="3005455" cy="1987550"/>
            <wp:effectExtent l="0" t="0" r="4445" b="0"/>
            <wp:wrapSquare wrapText="bothSides"/>
            <wp:docPr id="13" name="Imagem 13" descr="C:\Users\AILSON\Desktop\Alessandra UEPA\FOTOS AULA DE CAMPO DE FISICA\IMG-20180413-WA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ILSON\Desktop\Alessandra UEPA\FOTOS AULA DE CAMPO DE FISICA\IMG-20180413-WA0122.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10022" t="19492" r="4343" b="23126"/>
                    <a:stretch/>
                  </pic:blipFill>
                  <pic:spPr bwMode="auto">
                    <a:xfrm>
                      <a:off x="0" y="0"/>
                      <a:ext cx="3005455" cy="1987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26054" w:rsidRPr="00E950CF" w:rsidRDefault="00530A11" w:rsidP="00E950CF">
      <w:pPr>
        <w:pStyle w:val="PargrafodaLista"/>
        <w:tabs>
          <w:tab w:val="left" w:pos="851"/>
        </w:tabs>
        <w:spacing w:line="360" w:lineRule="auto"/>
        <w:ind w:left="0" w:firstLine="709"/>
        <w:jc w:val="both"/>
        <w:rPr>
          <w:rFonts w:ascii="Times New Roman" w:hAnsi="Times New Roman"/>
          <w:sz w:val="24"/>
          <w:szCs w:val="24"/>
        </w:rPr>
      </w:pPr>
      <w:r w:rsidRPr="00985A5A">
        <w:rPr>
          <w:noProof/>
          <w:highlight w:val="yellow"/>
          <w:lang w:eastAsia="pt-BR"/>
        </w:rPr>
        <mc:AlternateContent>
          <mc:Choice Requires="wps">
            <w:drawing>
              <wp:anchor distT="45720" distB="45720" distL="114300" distR="114300" simplePos="0" relativeHeight="251805184" behindDoc="0" locked="0" layoutInCell="1" allowOverlap="1" wp14:anchorId="0B6A4D88" wp14:editId="082D14C7">
                <wp:simplePos x="0" y="0"/>
                <wp:positionH relativeFrom="margin">
                  <wp:posOffset>3162024</wp:posOffset>
                </wp:positionH>
                <wp:positionV relativeFrom="paragraph">
                  <wp:posOffset>2108807</wp:posOffset>
                </wp:positionV>
                <wp:extent cx="1741170" cy="254000"/>
                <wp:effectExtent l="0" t="0" r="11430" b="12700"/>
                <wp:wrapSquare wrapText="bothSides"/>
                <wp:docPr id="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1170" cy="254000"/>
                        </a:xfrm>
                        <a:prstGeom prst="rect">
                          <a:avLst/>
                        </a:prstGeom>
                        <a:solidFill>
                          <a:srgbClr val="FFFFFF"/>
                        </a:solidFill>
                        <a:ln w="9525">
                          <a:solidFill>
                            <a:srgbClr val="000000"/>
                          </a:solidFill>
                          <a:miter lim="800000"/>
                          <a:headEnd/>
                          <a:tailEnd/>
                        </a:ln>
                      </wps:spPr>
                      <wps:txbx>
                        <w:txbxContent>
                          <w:p w:rsidR="00E950CF" w:rsidRDefault="00E950CF" w:rsidP="00E950CF">
                            <w:r w:rsidRPr="00EF5ED9">
                              <w:rPr>
                                <w:sz w:val="22"/>
                                <w:szCs w:val="22"/>
                              </w:rPr>
                              <w:t xml:space="preserve">Fonte: </w:t>
                            </w:r>
                            <w:r>
                              <w:rPr>
                                <w:sz w:val="22"/>
                                <w:szCs w:val="22"/>
                              </w:rPr>
                              <w:t xml:space="preserve">Dos autores, </w:t>
                            </w:r>
                            <w:r w:rsidRPr="00EF5ED9">
                              <w:rPr>
                                <w:sz w:val="22"/>
                                <w:szCs w:val="22"/>
                              </w:rPr>
                              <w:t>2018</w:t>
                            </w:r>
                            <w:r>
                              <w:rPr>
                                <w:sz w:val="22"/>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6A4D88" id="_x0000_s1034" type="#_x0000_t202" style="position:absolute;left:0;text-align:left;margin-left:249pt;margin-top:166.05pt;width:137.1pt;height:20pt;z-index:251805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">
                <v:textbox>
                  <w:txbxContent>
                    <w:p w:rsidR="00E950CF" w:rsidRDefault="00E950CF" w:rsidP="00E950CF">
                      <w:r w:rsidRPr="00EF5ED9">
                        <w:rPr>
                          <w:sz w:val="22"/>
                          <w:szCs w:val="22"/>
                        </w:rPr>
                        <w:t xml:space="preserve">Fonte: </w:t>
                      </w:r>
                      <w:r>
                        <w:rPr>
                          <w:sz w:val="22"/>
                          <w:szCs w:val="22"/>
                        </w:rPr>
                        <w:t xml:space="preserve">Dos autores, </w:t>
                      </w:r>
                      <w:r w:rsidRPr="00EF5ED9">
                        <w:rPr>
                          <w:sz w:val="22"/>
                          <w:szCs w:val="22"/>
                        </w:rPr>
                        <w:t>2018</w:t>
                      </w:r>
                      <w:r>
                        <w:rPr>
                          <w:sz w:val="22"/>
                          <w:szCs w:val="22"/>
                        </w:rPr>
                        <w:t>.</w:t>
                      </w:r>
                    </w:p>
                  </w:txbxContent>
                </v:textbox>
                <w10:wrap type="square" anchorx="margin"/>
              </v:shape>
            </w:pict>
          </mc:Fallback>
        </mc:AlternateContent>
      </w:r>
      <w:r w:rsidRPr="00985A5A">
        <w:rPr>
          <w:noProof/>
          <w:highlight w:val="yellow"/>
          <w:lang w:eastAsia="pt-BR"/>
        </w:rPr>
        <mc:AlternateContent>
          <mc:Choice Requires="wps">
            <w:drawing>
              <wp:anchor distT="45720" distB="45720" distL="114300" distR="114300" simplePos="0" relativeHeight="251803136" behindDoc="0" locked="0" layoutInCell="1" allowOverlap="1" wp14:anchorId="0B6A4D88" wp14:editId="082D14C7">
                <wp:simplePos x="0" y="0"/>
                <wp:positionH relativeFrom="margin">
                  <wp:posOffset>-635</wp:posOffset>
                </wp:positionH>
                <wp:positionV relativeFrom="paragraph">
                  <wp:posOffset>2105853</wp:posOffset>
                </wp:positionV>
                <wp:extent cx="1741170" cy="254000"/>
                <wp:effectExtent l="0" t="0" r="11430" b="12700"/>
                <wp:wrapSquare wrapText="bothSides"/>
                <wp:docPr id="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1170" cy="254000"/>
                        </a:xfrm>
                        <a:prstGeom prst="rect">
                          <a:avLst/>
                        </a:prstGeom>
                        <a:solidFill>
                          <a:srgbClr val="FFFFFF"/>
                        </a:solidFill>
                        <a:ln w="9525">
                          <a:solidFill>
                            <a:srgbClr val="000000"/>
                          </a:solidFill>
                          <a:miter lim="800000"/>
                          <a:headEnd/>
                          <a:tailEnd/>
                        </a:ln>
                      </wps:spPr>
                      <wps:txbx>
                        <w:txbxContent>
                          <w:p w:rsidR="00E950CF" w:rsidRDefault="00E950CF" w:rsidP="00E950CF">
                            <w:r w:rsidRPr="00EF5ED9">
                              <w:rPr>
                                <w:sz w:val="22"/>
                                <w:szCs w:val="22"/>
                              </w:rPr>
                              <w:t xml:space="preserve">Fonte: </w:t>
                            </w:r>
                            <w:r>
                              <w:rPr>
                                <w:sz w:val="22"/>
                                <w:szCs w:val="22"/>
                              </w:rPr>
                              <w:t xml:space="preserve">Dos autores, </w:t>
                            </w:r>
                            <w:r w:rsidRPr="00EF5ED9">
                              <w:rPr>
                                <w:sz w:val="22"/>
                                <w:szCs w:val="22"/>
                              </w:rPr>
                              <w:t>2018</w:t>
                            </w:r>
                            <w:r>
                              <w:rPr>
                                <w:sz w:val="22"/>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6A4D88" id="_x0000_s1035" type="#_x0000_t202" style="position:absolute;left:0;text-align:left;margin-left:-.05pt;margin-top:165.8pt;width:137.1pt;height:20pt;z-index:251803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">
                <v:textbox>
                  <w:txbxContent>
                    <w:p w:rsidR="00E950CF" w:rsidRDefault="00E950CF" w:rsidP="00E950CF">
                      <w:r w:rsidRPr="00EF5ED9">
                        <w:rPr>
                          <w:sz w:val="22"/>
                          <w:szCs w:val="22"/>
                        </w:rPr>
                        <w:t xml:space="preserve">Fonte: </w:t>
                      </w:r>
                      <w:r>
                        <w:rPr>
                          <w:sz w:val="22"/>
                          <w:szCs w:val="22"/>
                        </w:rPr>
                        <w:t xml:space="preserve">Dos autores, </w:t>
                      </w:r>
                      <w:r w:rsidRPr="00EF5ED9">
                        <w:rPr>
                          <w:sz w:val="22"/>
                          <w:szCs w:val="22"/>
                        </w:rPr>
                        <w:t>2018</w:t>
                      </w:r>
                      <w:r>
                        <w:rPr>
                          <w:sz w:val="22"/>
                          <w:szCs w:val="22"/>
                        </w:rPr>
                        <w:t>.</w:t>
                      </w:r>
                    </w:p>
                  </w:txbxContent>
                </v:textbox>
                <w10:wrap type="square" anchorx="margin"/>
              </v:shape>
            </w:pict>
          </mc:Fallback>
        </mc:AlternateContent>
      </w:r>
      <w:r w:rsidR="00EB2704" w:rsidRPr="00985A5A">
        <w:rPr>
          <w:rFonts w:ascii="Times New Roman" w:hAnsi="Times New Roman"/>
          <w:sz w:val="24"/>
          <w:szCs w:val="24"/>
        </w:rPr>
        <w:t xml:space="preserve">                                   </w:t>
      </w:r>
      <w:r w:rsidR="00E950CF">
        <w:rPr>
          <w:rFonts w:ascii="Times New Roman" w:hAnsi="Times New Roman"/>
          <w:sz w:val="24"/>
          <w:szCs w:val="24"/>
        </w:rPr>
        <w:t xml:space="preserve">                               </w:t>
      </w:r>
    </w:p>
    <w:p w:rsidR="002E7D06" w:rsidRPr="00985A5A" w:rsidRDefault="00F8425A" w:rsidP="00B002E2">
      <w:pPr>
        <w:tabs>
          <w:tab w:val="left" w:pos="851"/>
          <w:tab w:val="left" w:pos="1290"/>
        </w:tabs>
        <w:spacing w:line="360" w:lineRule="auto"/>
        <w:ind w:firstLine="709"/>
        <w:jc w:val="both"/>
        <w:rPr>
          <w:sz w:val="24"/>
          <w:szCs w:val="24"/>
        </w:rPr>
      </w:pPr>
      <w:r w:rsidRPr="00985A5A">
        <w:rPr>
          <w:sz w:val="24"/>
          <w:szCs w:val="24"/>
        </w:rPr>
        <w:lastRenderedPageBreak/>
        <w:t>A quinta fase</w:t>
      </w:r>
      <w:r w:rsidR="002E7D06" w:rsidRPr="00985A5A">
        <w:rPr>
          <w:sz w:val="24"/>
          <w:szCs w:val="24"/>
        </w:rPr>
        <w:t xml:space="preserve"> consistiu nos questionamentos feitos através das observações feitas no local. Através </w:t>
      </w:r>
      <w:r w:rsidRPr="00985A5A">
        <w:rPr>
          <w:sz w:val="24"/>
          <w:szCs w:val="24"/>
        </w:rPr>
        <w:t xml:space="preserve">desses questionamentos, </w:t>
      </w:r>
      <w:r w:rsidR="002E7D06" w:rsidRPr="00985A5A">
        <w:rPr>
          <w:sz w:val="24"/>
          <w:szCs w:val="24"/>
        </w:rPr>
        <w:t>obtivemos as seguintes respostas. O l</w:t>
      </w:r>
      <w:r w:rsidRPr="00985A5A">
        <w:rPr>
          <w:sz w:val="24"/>
          <w:szCs w:val="24"/>
        </w:rPr>
        <w:t>ixo que estava despejado no</w:t>
      </w:r>
      <w:r w:rsidR="002E7D06" w:rsidRPr="00985A5A">
        <w:rPr>
          <w:sz w:val="24"/>
          <w:szCs w:val="24"/>
        </w:rPr>
        <w:t xml:space="preserve"> local era decorrente do fato de haver um consumo excessivo de álcool no córrego e por f</w:t>
      </w:r>
      <w:r w:rsidR="006C1E1B" w:rsidRPr="00985A5A">
        <w:rPr>
          <w:sz w:val="24"/>
          <w:szCs w:val="24"/>
        </w:rPr>
        <w:t>alta de locais para o despejo</w:t>
      </w:r>
      <w:r w:rsidR="002E7D06" w:rsidRPr="00985A5A">
        <w:rPr>
          <w:sz w:val="24"/>
          <w:szCs w:val="24"/>
        </w:rPr>
        <w:t xml:space="preserve"> </w:t>
      </w:r>
      <w:r w:rsidR="006C1E1B" w:rsidRPr="00985A5A">
        <w:rPr>
          <w:sz w:val="24"/>
          <w:szCs w:val="24"/>
        </w:rPr>
        <w:t>d</w:t>
      </w:r>
      <w:r w:rsidR="002E7D06" w:rsidRPr="00985A5A">
        <w:rPr>
          <w:sz w:val="24"/>
          <w:szCs w:val="24"/>
        </w:rPr>
        <w:t>as garrafas de bebidas as mesmas eram descartadas na praia.</w:t>
      </w:r>
    </w:p>
    <w:p w:rsidR="002E7D06" w:rsidRPr="00985A5A" w:rsidRDefault="002E7D06" w:rsidP="00B002E2">
      <w:pPr>
        <w:tabs>
          <w:tab w:val="left" w:pos="851"/>
          <w:tab w:val="left" w:pos="1290"/>
        </w:tabs>
        <w:spacing w:line="360" w:lineRule="auto"/>
        <w:ind w:firstLine="709"/>
        <w:jc w:val="both"/>
        <w:rPr>
          <w:sz w:val="24"/>
          <w:szCs w:val="24"/>
        </w:rPr>
      </w:pPr>
      <w:r w:rsidRPr="00985A5A">
        <w:rPr>
          <w:sz w:val="24"/>
          <w:szCs w:val="24"/>
        </w:rPr>
        <w:t>A população estava ciente sobre esse ato, no momento da observação, foi perceptível que o córrego da praia é o local preferido pelos banhistas, principalmente quando a maré do rio está baixa, o fluxo de pessoas neste local é alto, logo o consumo de bebidas alcoólicas aumenta e como consequência severa, termina ampliando o de</w:t>
      </w:r>
      <w:r w:rsidR="00F8425A" w:rsidRPr="00985A5A">
        <w:rPr>
          <w:sz w:val="24"/>
          <w:szCs w:val="24"/>
        </w:rPr>
        <w:t>scarte dessas garrafas.</w:t>
      </w:r>
    </w:p>
    <w:p w:rsidR="00F70D61" w:rsidRPr="00985A5A" w:rsidRDefault="002E7D06" w:rsidP="00B002E2">
      <w:pPr>
        <w:tabs>
          <w:tab w:val="left" w:pos="851"/>
          <w:tab w:val="left" w:pos="1290"/>
        </w:tabs>
        <w:spacing w:line="360" w:lineRule="auto"/>
        <w:ind w:firstLine="709"/>
        <w:jc w:val="both"/>
        <w:rPr>
          <w:sz w:val="24"/>
          <w:szCs w:val="24"/>
        </w:rPr>
      </w:pPr>
      <w:r w:rsidRPr="00985A5A">
        <w:rPr>
          <w:sz w:val="24"/>
          <w:szCs w:val="24"/>
        </w:rPr>
        <w:t xml:space="preserve">Com esse descarte abundante, algumas garrafas acabavam sendo quebradas e os detritos de vidros jogados nas profundezas do rio. Isso acarreta uma serie de riscos aos banhistas da região, principalmente os cortes por esses resíduos, pelo fato da água do rio ser escura é impossível perceber o que há nas profundezas, os vidros só eram vistos quando o fluxo de água estava baixo no local, mesmo assim, os banhistas do local ainda sofriam riscos pelo fato de alguns desses substratos estarem imperceptíveis a olho nu, ou seja, estavam enterrados na areia da praia. </w:t>
      </w:r>
    </w:p>
    <w:p w:rsidR="005E0B2F" w:rsidRPr="00985A5A" w:rsidRDefault="009672AD" w:rsidP="00D025DE">
      <w:pPr>
        <w:pStyle w:val="PargrafodaLista"/>
        <w:tabs>
          <w:tab w:val="left" w:pos="851"/>
        </w:tabs>
        <w:spacing w:after="0" w:line="360" w:lineRule="auto"/>
        <w:ind w:left="0" w:firstLine="709"/>
        <w:jc w:val="both"/>
        <w:rPr>
          <w:rFonts w:ascii="Times New Roman" w:hAnsi="Times New Roman"/>
          <w:sz w:val="24"/>
          <w:szCs w:val="24"/>
        </w:rPr>
      </w:pPr>
      <w:r w:rsidRPr="00985A5A">
        <w:rPr>
          <w:rFonts w:ascii="Times New Roman" w:hAnsi="Times New Roman"/>
          <w:sz w:val="24"/>
          <w:szCs w:val="24"/>
        </w:rPr>
        <w:t>C</w:t>
      </w:r>
      <w:r w:rsidR="005E0B2F" w:rsidRPr="00985A5A">
        <w:rPr>
          <w:rFonts w:ascii="Times New Roman" w:hAnsi="Times New Roman"/>
          <w:sz w:val="24"/>
          <w:szCs w:val="24"/>
        </w:rPr>
        <w:t xml:space="preserve">om a quantidade de vidros encontradas no </w:t>
      </w:r>
      <w:r w:rsidR="00346557" w:rsidRPr="00985A5A">
        <w:rPr>
          <w:rFonts w:ascii="Times New Roman" w:hAnsi="Times New Roman"/>
          <w:sz w:val="24"/>
          <w:szCs w:val="24"/>
        </w:rPr>
        <w:t>córrego</w:t>
      </w:r>
      <w:r w:rsidRPr="00985A5A">
        <w:rPr>
          <w:rFonts w:ascii="Times New Roman" w:hAnsi="Times New Roman"/>
          <w:sz w:val="24"/>
          <w:szCs w:val="24"/>
        </w:rPr>
        <w:t>,</w:t>
      </w:r>
      <w:r w:rsidR="00346557" w:rsidRPr="00985A5A">
        <w:rPr>
          <w:rFonts w:ascii="Times New Roman" w:hAnsi="Times New Roman"/>
          <w:sz w:val="24"/>
          <w:szCs w:val="24"/>
        </w:rPr>
        <w:t xml:space="preserve"> é</w:t>
      </w:r>
      <w:r w:rsidR="005E0B2F" w:rsidRPr="00985A5A">
        <w:rPr>
          <w:rFonts w:ascii="Times New Roman" w:hAnsi="Times New Roman"/>
          <w:sz w:val="24"/>
          <w:szCs w:val="24"/>
        </w:rPr>
        <w:t xml:space="preserve"> perceptível a falta de</w:t>
      </w:r>
      <w:r w:rsidR="00346557" w:rsidRPr="00985A5A">
        <w:rPr>
          <w:rFonts w:ascii="Times New Roman" w:hAnsi="Times New Roman"/>
          <w:sz w:val="24"/>
          <w:szCs w:val="24"/>
        </w:rPr>
        <w:t xml:space="preserve"> consciência da população</w:t>
      </w:r>
      <w:r w:rsidR="00675DE3" w:rsidRPr="00985A5A">
        <w:rPr>
          <w:rFonts w:ascii="Times New Roman" w:hAnsi="Times New Roman"/>
          <w:sz w:val="24"/>
          <w:szCs w:val="24"/>
        </w:rPr>
        <w:t>, o acú</w:t>
      </w:r>
      <w:r w:rsidR="00AC06E6" w:rsidRPr="00985A5A">
        <w:rPr>
          <w:rFonts w:ascii="Times New Roman" w:hAnsi="Times New Roman"/>
          <w:sz w:val="24"/>
          <w:szCs w:val="24"/>
        </w:rPr>
        <w:t>mulo de resí</w:t>
      </w:r>
      <w:r w:rsidR="00183521" w:rsidRPr="00985A5A">
        <w:rPr>
          <w:rFonts w:ascii="Times New Roman" w:hAnsi="Times New Roman"/>
          <w:sz w:val="24"/>
          <w:szCs w:val="24"/>
        </w:rPr>
        <w:t>duos sólidos se torna abundante e</w:t>
      </w:r>
      <w:r w:rsidR="00AC06E6" w:rsidRPr="00985A5A">
        <w:rPr>
          <w:rFonts w:ascii="Times New Roman" w:hAnsi="Times New Roman"/>
          <w:sz w:val="24"/>
          <w:szCs w:val="24"/>
        </w:rPr>
        <w:t xml:space="preserve"> isso ocasiona um fluxo de poluição maior, principalmente no córrego.</w:t>
      </w:r>
    </w:p>
    <w:p w:rsidR="005E0B2F" w:rsidRPr="00985A5A" w:rsidRDefault="005E0B2F" w:rsidP="00D025DE">
      <w:pPr>
        <w:tabs>
          <w:tab w:val="left" w:pos="851"/>
        </w:tabs>
        <w:spacing w:line="360" w:lineRule="auto"/>
        <w:ind w:firstLine="709"/>
        <w:jc w:val="both"/>
        <w:rPr>
          <w:sz w:val="24"/>
          <w:szCs w:val="24"/>
        </w:rPr>
      </w:pPr>
      <w:r w:rsidRPr="00985A5A">
        <w:rPr>
          <w:sz w:val="24"/>
          <w:szCs w:val="24"/>
        </w:rPr>
        <w:t>O despejo de garrafas d</w:t>
      </w:r>
      <w:r w:rsidR="00AC06E6" w:rsidRPr="00985A5A">
        <w:rPr>
          <w:sz w:val="24"/>
          <w:szCs w:val="24"/>
        </w:rPr>
        <w:t>e bebidas alcoólicas é</w:t>
      </w:r>
      <w:r w:rsidR="00160A55" w:rsidRPr="00985A5A">
        <w:rPr>
          <w:sz w:val="24"/>
          <w:szCs w:val="24"/>
        </w:rPr>
        <w:t xml:space="preserve"> consideravelmente alto</w:t>
      </w:r>
      <w:r w:rsidRPr="00985A5A">
        <w:rPr>
          <w:sz w:val="24"/>
          <w:szCs w:val="24"/>
        </w:rPr>
        <w:t>, a população</w:t>
      </w:r>
      <w:r w:rsidR="00675DE3" w:rsidRPr="00985A5A">
        <w:rPr>
          <w:sz w:val="24"/>
          <w:szCs w:val="24"/>
        </w:rPr>
        <w:t xml:space="preserve"> </w:t>
      </w:r>
      <w:r w:rsidRPr="00985A5A">
        <w:rPr>
          <w:sz w:val="24"/>
          <w:szCs w:val="24"/>
        </w:rPr>
        <w:t>com o intuito de descartar a</w:t>
      </w:r>
      <w:r w:rsidR="00675DE3" w:rsidRPr="00985A5A">
        <w:rPr>
          <w:sz w:val="24"/>
          <w:szCs w:val="24"/>
        </w:rPr>
        <w:t>s garrafas</w:t>
      </w:r>
      <w:r w:rsidR="00F8425A" w:rsidRPr="00985A5A">
        <w:rPr>
          <w:sz w:val="24"/>
          <w:szCs w:val="24"/>
        </w:rPr>
        <w:t xml:space="preserve">, </w:t>
      </w:r>
      <w:r w:rsidRPr="00985A5A">
        <w:rPr>
          <w:sz w:val="24"/>
          <w:szCs w:val="24"/>
        </w:rPr>
        <w:t>por sua vez</w:t>
      </w:r>
      <w:r w:rsidR="00F8425A" w:rsidRPr="00985A5A">
        <w:rPr>
          <w:sz w:val="24"/>
          <w:szCs w:val="24"/>
        </w:rPr>
        <w:t xml:space="preserve"> acaba</w:t>
      </w:r>
      <w:r w:rsidRPr="00985A5A">
        <w:rPr>
          <w:sz w:val="24"/>
          <w:szCs w:val="24"/>
        </w:rPr>
        <w:t xml:space="preserve"> quebr</w:t>
      </w:r>
      <w:r w:rsidR="00160A55" w:rsidRPr="00985A5A">
        <w:rPr>
          <w:sz w:val="24"/>
          <w:szCs w:val="24"/>
        </w:rPr>
        <w:t>ando-as e despejando seus detritos na praia e nas profundezas do rio</w:t>
      </w:r>
      <w:r w:rsidRPr="00985A5A">
        <w:rPr>
          <w:sz w:val="24"/>
          <w:szCs w:val="24"/>
        </w:rPr>
        <w:t>. Essa situação é alarmante, uma vez que esses restos de vidros podem trazer riscos a população, principalme</w:t>
      </w:r>
      <w:r w:rsidR="00F8425A" w:rsidRPr="00985A5A">
        <w:rPr>
          <w:sz w:val="24"/>
          <w:szCs w:val="24"/>
        </w:rPr>
        <w:t>nte aos banhistas.</w:t>
      </w:r>
    </w:p>
    <w:p w:rsidR="005E0B2F" w:rsidRPr="00985A5A" w:rsidRDefault="005E0B2F" w:rsidP="00B002E2">
      <w:pPr>
        <w:pStyle w:val="PargrafodaLista"/>
        <w:tabs>
          <w:tab w:val="left" w:pos="851"/>
        </w:tabs>
        <w:spacing w:line="360" w:lineRule="auto"/>
        <w:ind w:left="0" w:firstLine="709"/>
        <w:jc w:val="both"/>
        <w:rPr>
          <w:rFonts w:ascii="Times New Roman" w:hAnsi="Times New Roman"/>
          <w:sz w:val="24"/>
          <w:szCs w:val="24"/>
        </w:rPr>
      </w:pPr>
      <w:r w:rsidRPr="00985A5A">
        <w:rPr>
          <w:rFonts w:ascii="Times New Roman" w:hAnsi="Times New Roman"/>
          <w:sz w:val="24"/>
          <w:szCs w:val="24"/>
        </w:rPr>
        <w:t xml:space="preserve">Alguns banhistas da região conhecem o </w:t>
      </w:r>
      <w:r w:rsidR="00346557" w:rsidRPr="00985A5A">
        <w:rPr>
          <w:rFonts w:ascii="Times New Roman" w:hAnsi="Times New Roman"/>
          <w:sz w:val="24"/>
          <w:szCs w:val="24"/>
        </w:rPr>
        <w:t>córrego</w:t>
      </w:r>
      <w:r w:rsidR="00F8425A" w:rsidRPr="00985A5A">
        <w:rPr>
          <w:rFonts w:ascii="Times New Roman" w:hAnsi="Times New Roman"/>
          <w:sz w:val="24"/>
          <w:szCs w:val="24"/>
        </w:rPr>
        <w:t xml:space="preserve">, por tanto </w:t>
      </w:r>
      <w:r w:rsidRPr="00985A5A">
        <w:rPr>
          <w:rFonts w:ascii="Times New Roman" w:hAnsi="Times New Roman"/>
          <w:sz w:val="24"/>
          <w:szCs w:val="24"/>
        </w:rPr>
        <w:t>j</w:t>
      </w:r>
      <w:r w:rsidR="00F8425A" w:rsidRPr="00985A5A">
        <w:rPr>
          <w:rFonts w:ascii="Times New Roman" w:hAnsi="Times New Roman"/>
          <w:sz w:val="24"/>
          <w:szCs w:val="24"/>
        </w:rPr>
        <w:t xml:space="preserve">á sabem que devem ter </w:t>
      </w:r>
      <w:r w:rsidRPr="00985A5A">
        <w:rPr>
          <w:rFonts w:ascii="Times New Roman" w:hAnsi="Times New Roman"/>
          <w:sz w:val="24"/>
          <w:szCs w:val="24"/>
        </w:rPr>
        <w:t>cuidado se forem utilizar essa parte da praia. Porém, a região recebe muitos turistas no decorrer do ano, e muitos deles utilizam está região, com a falta de pessoas que indiquem</w:t>
      </w:r>
      <w:r w:rsidR="00F8425A" w:rsidRPr="00985A5A">
        <w:rPr>
          <w:rFonts w:ascii="Times New Roman" w:hAnsi="Times New Roman"/>
          <w:sz w:val="24"/>
          <w:szCs w:val="24"/>
        </w:rPr>
        <w:t xml:space="preserve"> o local certo</w:t>
      </w:r>
      <w:r w:rsidRPr="00985A5A">
        <w:rPr>
          <w:rFonts w:ascii="Times New Roman" w:hAnsi="Times New Roman"/>
          <w:sz w:val="24"/>
          <w:szCs w:val="24"/>
        </w:rPr>
        <w:t>, esses turistas correm um risco maior ainda de se machucarem com esses vidros à deriva na praia.</w:t>
      </w:r>
    </w:p>
    <w:p w:rsidR="005E0B2F" w:rsidRPr="00985A5A" w:rsidRDefault="005E0B2F" w:rsidP="00B002E2">
      <w:pPr>
        <w:pStyle w:val="PargrafodaLista"/>
        <w:tabs>
          <w:tab w:val="left" w:pos="851"/>
        </w:tabs>
        <w:spacing w:line="360" w:lineRule="auto"/>
        <w:ind w:left="0" w:firstLine="709"/>
        <w:jc w:val="both"/>
        <w:rPr>
          <w:rFonts w:ascii="Times New Roman" w:hAnsi="Times New Roman"/>
          <w:sz w:val="24"/>
          <w:szCs w:val="24"/>
        </w:rPr>
      </w:pPr>
      <w:r w:rsidRPr="00985A5A">
        <w:rPr>
          <w:rFonts w:ascii="Times New Roman" w:hAnsi="Times New Roman"/>
          <w:sz w:val="24"/>
          <w:szCs w:val="24"/>
        </w:rPr>
        <w:t xml:space="preserve">O descaso da população e prefeitura da região com essa parte da praia é visível. Uma vez que é só nesse ambiente que possui essa quantidade excessiva de lixo, como o vidro, esse vidro são principalmente as garrafas de bebidas alcoólicas despejadas no </w:t>
      </w:r>
      <w:r w:rsidR="00346557" w:rsidRPr="00985A5A">
        <w:rPr>
          <w:rFonts w:ascii="Times New Roman" w:hAnsi="Times New Roman"/>
          <w:sz w:val="24"/>
          <w:szCs w:val="24"/>
        </w:rPr>
        <w:t>córrego</w:t>
      </w:r>
      <w:r w:rsidRPr="00985A5A">
        <w:rPr>
          <w:rFonts w:ascii="Times New Roman" w:hAnsi="Times New Roman"/>
          <w:sz w:val="24"/>
          <w:szCs w:val="24"/>
        </w:rPr>
        <w:t>.</w:t>
      </w:r>
    </w:p>
    <w:p w:rsidR="00160A55" w:rsidRPr="00985A5A" w:rsidRDefault="003839B8" w:rsidP="00D025DE">
      <w:pPr>
        <w:pStyle w:val="PargrafodaLista"/>
        <w:tabs>
          <w:tab w:val="left" w:pos="851"/>
        </w:tabs>
        <w:spacing w:after="0" w:line="360" w:lineRule="auto"/>
        <w:ind w:left="0" w:firstLine="709"/>
        <w:jc w:val="both"/>
        <w:rPr>
          <w:rFonts w:ascii="Times New Roman" w:hAnsi="Times New Roman"/>
          <w:sz w:val="24"/>
          <w:szCs w:val="24"/>
        </w:rPr>
      </w:pPr>
      <w:r w:rsidRPr="00985A5A">
        <w:rPr>
          <w:rFonts w:ascii="Times New Roman" w:hAnsi="Times New Roman"/>
          <w:sz w:val="24"/>
          <w:szCs w:val="24"/>
        </w:rPr>
        <w:t xml:space="preserve">A partir desses resultados surgem alguns questionamentos; Será que a população não podem tirar um pouco dessas garrafas ou pararem de despejar no </w:t>
      </w:r>
      <w:r w:rsidR="00A337A3" w:rsidRPr="00985A5A">
        <w:rPr>
          <w:rFonts w:ascii="Times New Roman" w:hAnsi="Times New Roman"/>
          <w:sz w:val="24"/>
          <w:szCs w:val="24"/>
        </w:rPr>
        <w:t>local?</w:t>
      </w:r>
      <w:r w:rsidR="00561B27" w:rsidRPr="00985A5A">
        <w:rPr>
          <w:rFonts w:ascii="Times New Roman" w:hAnsi="Times New Roman"/>
          <w:sz w:val="24"/>
          <w:szCs w:val="24"/>
        </w:rPr>
        <w:t xml:space="preserve"> </w:t>
      </w:r>
      <w:r w:rsidRPr="00985A5A">
        <w:rPr>
          <w:rFonts w:ascii="Times New Roman" w:hAnsi="Times New Roman"/>
          <w:sz w:val="24"/>
          <w:szCs w:val="24"/>
        </w:rPr>
        <w:t xml:space="preserve">Segundo </w:t>
      </w:r>
      <w:r w:rsidR="00561B27" w:rsidRPr="00985A5A">
        <w:rPr>
          <w:rFonts w:ascii="Times New Roman" w:hAnsi="Times New Roman"/>
          <w:sz w:val="24"/>
          <w:szCs w:val="24"/>
        </w:rPr>
        <w:t xml:space="preserve">NASCENTES </w:t>
      </w:r>
      <w:r w:rsidRPr="00985A5A">
        <w:rPr>
          <w:rFonts w:ascii="Times New Roman" w:hAnsi="Times New Roman"/>
          <w:sz w:val="24"/>
          <w:szCs w:val="24"/>
        </w:rPr>
        <w:lastRenderedPageBreak/>
        <w:t>2011, algumas</w:t>
      </w:r>
      <w:r w:rsidR="00561B27" w:rsidRPr="00985A5A">
        <w:rPr>
          <w:rFonts w:ascii="Times New Roman" w:hAnsi="Times New Roman"/>
          <w:sz w:val="24"/>
          <w:szCs w:val="24"/>
        </w:rPr>
        <w:t xml:space="preserve"> atitudes e gestos </w:t>
      </w:r>
      <w:r w:rsidR="00160A55" w:rsidRPr="00985A5A">
        <w:rPr>
          <w:rFonts w:ascii="Times New Roman" w:hAnsi="Times New Roman"/>
          <w:sz w:val="24"/>
          <w:szCs w:val="24"/>
        </w:rPr>
        <w:t xml:space="preserve">teoricamente simples podem fazer a diferença. O que não pode continuar é um problema no qual muitos sabem da informação, mas não praticam uma solução.  </w:t>
      </w:r>
    </w:p>
    <w:p w:rsidR="00160A55" w:rsidRPr="00985A5A" w:rsidRDefault="008653FA" w:rsidP="00D025DE">
      <w:pPr>
        <w:tabs>
          <w:tab w:val="left" w:pos="851"/>
        </w:tabs>
        <w:spacing w:line="360" w:lineRule="auto"/>
        <w:ind w:firstLine="709"/>
        <w:jc w:val="both"/>
        <w:rPr>
          <w:sz w:val="24"/>
          <w:szCs w:val="24"/>
        </w:rPr>
      </w:pPr>
      <w:r>
        <w:rPr>
          <w:sz w:val="24"/>
          <w:szCs w:val="24"/>
        </w:rPr>
        <w:t xml:space="preserve"> </w:t>
      </w:r>
      <w:r w:rsidR="00FF11A6" w:rsidRPr="00985A5A">
        <w:rPr>
          <w:sz w:val="24"/>
          <w:szCs w:val="24"/>
        </w:rPr>
        <w:t>O</w:t>
      </w:r>
      <w:r w:rsidR="00160A55" w:rsidRPr="00985A5A">
        <w:rPr>
          <w:sz w:val="24"/>
          <w:szCs w:val="24"/>
        </w:rPr>
        <w:t xml:space="preserve"> problema no córrego era frequente,</w:t>
      </w:r>
      <w:r w:rsidR="00FF11A6" w:rsidRPr="00985A5A">
        <w:rPr>
          <w:sz w:val="24"/>
          <w:szCs w:val="24"/>
        </w:rPr>
        <w:t xml:space="preserve"> porém a população e até mesmo a prefeitura da cidade não se importavam em praticar uma solução para o córrego, os problemas lá eram perceptíveis. Então a coleta foi feita para gerar a conscientização e que o local deixasse de se tornar perigoso para a sociedade, em termos de saúde, e voltasse a ser o ponto de lazer da população.</w:t>
      </w:r>
    </w:p>
    <w:p w:rsidR="00296809" w:rsidRPr="00296809" w:rsidRDefault="00160A55" w:rsidP="00296809">
      <w:pPr>
        <w:pStyle w:val="PargrafodaLista"/>
        <w:tabs>
          <w:tab w:val="left" w:pos="851"/>
        </w:tabs>
        <w:spacing w:line="360" w:lineRule="auto"/>
        <w:ind w:left="0" w:firstLine="709"/>
        <w:jc w:val="both"/>
        <w:rPr>
          <w:rFonts w:ascii="Times New Roman" w:hAnsi="Times New Roman"/>
          <w:sz w:val="24"/>
          <w:szCs w:val="24"/>
        </w:rPr>
      </w:pPr>
      <w:r w:rsidRPr="00985A5A">
        <w:rPr>
          <w:rFonts w:ascii="Times New Roman" w:hAnsi="Times New Roman"/>
          <w:sz w:val="24"/>
          <w:szCs w:val="24"/>
        </w:rPr>
        <w:t xml:space="preserve"> A partir desses resultados podemos notar</w:t>
      </w:r>
      <w:r w:rsidR="005E0B2F" w:rsidRPr="00985A5A">
        <w:rPr>
          <w:rFonts w:ascii="Times New Roman" w:hAnsi="Times New Roman"/>
          <w:sz w:val="24"/>
          <w:szCs w:val="24"/>
        </w:rPr>
        <w:t xml:space="preserve"> que há uma grande quantidade desses resíduos em uma pequena parte da praia, que trazem diretamente riscos aos turistas e as pessoas que frequentam o lugar podendo ca</w:t>
      </w:r>
      <w:r w:rsidR="00F8425A" w:rsidRPr="00985A5A">
        <w:rPr>
          <w:rFonts w:ascii="Times New Roman" w:hAnsi="Times New Roman"/>
          <w:sz w:val="24"/>
          <w:szCs w:val="24"/>
        </w:rPr>
        <w:t>usar ferimentos graves e queimadas</w:t>
      </w:r>
      <w:r w:rsidR="005E0B2F" w:rsidRPr="00985A5A">
        <w:rPr>
          <w:rFonts w:ascii="Times New Roman" w:hAnsi="Times New Roman"/>
          <w:sz w:val="24"/>
          <w:szCs w:val="24"/>
        </w:rPr>
        <w:t xml:space="preserve"> se jogados em locais secos.</w:t>
      </w:r>
      <w:r w:rsidR="00183521" w:rsidRPr="00985A5A">
        <w:rPr>
          <w:rFonts w:ascii="Times New Roman" w:hAnsi="Times New Roman"/>
          <w:sz w:val="24"/>
          <w:szCs w:val="24"/>
        </w:rPr>
        <w:t xml:space="preserve"> Além disso, estes resíduos são despejados entre as margens do rio Tocantins</w:t>
      </w:r>
      <w:r w:rsidR="00F8425A" w:rsidRPr="00985A5A">
        <w:rPr>
          <w:rFonts w:ascii="Times New Roman" w:hAnsi="Times New Roman"/>
          <w:sz w:val="24"/>
          <w:szCs w:val="24"/>
        </w:rPr>
        <w:t>.</w:t>
      </w:r>
    </w:p>
    <w:p w:rsidR="008653FA" w:rsidRPr="00530A11" w:rsidRDefault="00530A11" w:rsidP="00530A11">
      <w:pPr>
        <w:tabs>
          <w:tab w:val="left" w:pos="851"/>
        </w:tabs>
        <w:spacing w:before="240" w:line="360" w:lineRule="auto"/>
        <w:ind w:firstLine="567"/>
        <w:jc w:val="both"/>
        <w:rPr>
          <w:b/>
          <w:sz w:val="24"/>
          <w:szCs w:val="24"/>
        </w:rPr>
      </w:pPr>
      <w:r>
        <w:rPr>
          <w:b/>
          <w:sz w:val="24"/>
          <w:szCs w:val="24"/>
        </w:rPr>
        <w:t xml:space="preserve">4. </w:t>
      </w:r>
      <w:r w:rsidR="008653FA" w:rsidRPr="00530A11">
        <w:rPr>
          <w:b/>
          <w:sz w:val="24"/>
          <w:szCs w:val="24"/>
        </w:rPr>
        <w:t>CONSIDERAÇÕES FINAIS</w:t>
      </w:r>
    </w:p>
    <w:p w:rsidR="00AA1738" w:rsidRPr="00985A5A" w:rsidRDefault="00AA1738" w:rsidP="00530A11">
      <w:pPr>
        <w:tabs>
          <w:tab w:val="left" w:pos="851"/>
        </w:tabs>
        <w:spacing w:before="240" w:line="360" w:lineRule="auto"/>
        <w:ind w:firstLine="709"/>
        <w:jc w:val="both"/>
        <w:rPr>
          <w:sz w:val="24"/>
          <w:szCs w:val="24"/>
        </w:rPr>
      </w:pPr>
      <w:r w:rsidRPr="00985A5A">
        <w:rPr>
          <w:sz w:val="24"/>
          <w:szCs w:val="24"/>
        </w:rPr>
        <w:t>Quando os resíduos vítreos são despejados na praia e não recebem a destinação correta podem acarretar uma série de problemas ambientais e riscos à saúde dos banhistas, principalmente por ser um material de longa duração para se decompor. Em decorrência disso, a partir do objetivo deste estudo, que foi ressaltar os riscos sofridos pelos banhistas no córrego, que fica localizado na praia da aldeia na cidade de Cametá.</w:t>
      </w:r>
    </w:p>
    <w:p w:rsidR="008A7FE6" w:rsidRPr="00985A5A" w:rsidRDefault="008653FA" w:rsidP="008653FA">
      <w:pPr>
        <w:pStyle w:val="PargrafodaLista"/>
        <w:tabs>
          <w:tab w:val="left" w:pos="851"/>
        </w:tabs>
        <w:spacing w:line="360" w:lineRule="auto"/>
        <w:ind w:left="0" w:firstLine="284"/>
        <w:jc w:val="both"/>
        <w:rPr>
          <w:rFonts w:ascii="Times New Roman" w:hAnsi="Times New Roman"/>
          <w:sz w:val="24"/>
          <w:szCs w:val="24"/>
        </w:rPr>
      </w:pPr>
      <w:r>
        <w:rPr>
          <w:rFonts w:ascii="Times New Roman" w:hAnsi="Times New Roman"/>
          <w:sz w:val="24"/>
          <w:szCs w:val="24"/>
        </w:rPr>
        <w:t xml:space="preserve">       </w:t>
      </w:r>
      <w:r w:rsidR="008A7FE6" w:rsidRPr="00985A5A">
        <w:rPr>
          <w:rFonts w:ascii="Times New Roman" w:hAnsi="Times New Roman"/>
          <w:sz w:val="24"/>
          <w:szCs w:val="24"/>
        </w:rPr>
        <w:t xml:space="preserve"> </w:t>
      </w:r>
      <w:r w:rsidR="00E5163E" w:rsidRPr="00985A5A">
        <w:rPr>
          <w:rFonts w:ascii="Times New Roman" w:hAnsi="Times New Roman"/>
          <w:sz w:val="24"/>
          <w:szCs w:val="24"/>
        </w:rPr>
        <w:t>Contudo o meio ambiente que sobre agressões, levando em vista que o vidro não é biodegradável</w:t>
      </w:r>
      <w:r w:rsidR="008A7FE6" w:rsidRPr="00985A5A">
        <w:rPr>
          <w:rFonts w:ascii="Times New Roman" w:hAnsi="Times New Roman"/>
          <w:sz w:val="24"/>
          <w:szCs w:val="24"/>
        </w:rPr>
        <w:t>,</w:t>
      </w:r>
      <w:r w:rsidR="00E5163E" w:rsidRPr="00985A5A">
        <w:rPr>
          <w:rFonts w:ascii="Times New Roman" w:hAnsi="Times New Roman"/>
          <w:sz w:val="24"/>
          <w:szCs w:val="24"/>
        </w:rPr>
        <w:t xml:space="preserve"> no entanto, é inteiramente reciclável e reutilizado</w:t>
      </w:r>
      <w:r w:rsidR="00566D74" w:rsidRPr="00985A5A">
        <w:rPr>
          <w:rFonts w:ascii="Times New Roman" w:hAnsi="Times New Roman"/>
          <w:sz w:val="24"/>
          <w:szCs w:val="24"/>
        </w:rPr>
        <w:t>,</w:t>
      </w:r>
      <w:r w:rsidR="00E5163E" w:rsidRPr="00985A5A">
        <w:rPr>
          <w:rFonts w:ascii="Times New Roman" w:hAnsi="Times New Roman"/>
          <w:sz w:val="24"/>
          <w:szCs w:val="24"/>
        </w:rPr>
        <w:t xml:space="preserve"> mas isso não é rea</w:t>
      </w:r>
      <w:r w:rsidR="008A7FE6" w:rsidRPr="00985A5A">
        <w:rPr>
          <w:rFonts w:ascii="Times New Roman" w:hAnsi="Times New Roman"/>
          <w:sz w:val="24"/>
          <w:szCs w:val="24"/>
        </w:rPr>
        <w:t xml:space="preserve">lidade na cidade de Cametá, pois a mesma </w:t>
      </w:r>
      <w:r w:rsidR="00E5163E" w:rsidRPr="00985A5A">
        <w:rPr>
          <w:rFonts w:ascii="Times New Roman" w:hAnsi="Times New Roman"/>
          <w:sz w:val="24"/>
          <w:szCs w:val="24"/>
        </w:rPr>
        <w:t>não possui nem uma forma</w:t>
      </w:r>
      <w:r w:rsidR="008A7FE6" w:rsidRPr="00985A5A">
        <w:rPr>
          <w:rFonts w:ascii="Times New Roman" w:hAnsi="Times New Roman"/>
          <w:sz w:val="24"/>
          <w:szCs w:val="24"/>
        </w:rPr>
        <w:t xml:space="preserve"> de reutiliza</w:t>
      </w:r>
      <w:r w:rsidR="00212B1E" w:rsidRPr="00985A5A">
        <w:rPr>
          <w:rFonts w:ascii="Times New Roman" w:hAnsi="Times New Roman"/>
          <w:sz w:val="24"/>
          <w:szCs w:val="24"/>
        </w:rPr>
        <w:t>ção.</w:t>
      </w:r>
    </w:p>
    <w:p w:rsidR="00212B1E" w:rsidRDefault="008A7FE6" w:rsidP="008653FA">
      <w:pPr>
        <w:pStyle w:val="PargrafodaLista"/>
        <w:tabs>
          <w:tab w:val="left" w:pos="851"/>
        </w:tabs>
        <w:spacing w:line="360" w:lineRule="auto"/>
        <w:ind w:left="0" w:firstLine="284"/>
        <w:jc w:val="both"/>
        <w:rPr>
          <w:rFonts w:ascii="Times New Roman" w:hAnsi="Times New Roman"/>
          <w:sz w:val="24"/>
          <w:szCs w:val="24"/>
        </w:rPr>
      </w:pPr>
      <w:r w:rsidRPr="00985A5A">
        <w:rPr>
          <w:rFonts w:ascii="Times New Roman" w:hAnsi="Times New Roman"/>
          <w:sz w:val="24"/>
          <w:szCs w:val="24"/>
        </w:rPr>
        <w:t xml:space="preserve">         Todavia </w:t>
      </w:r>
      <w:r w:rsidR="00566D74" w:rsidRPr="00985A5A">
        <w:rPr>
          <w:rFonts w:ascii="Times New Roman" w:hAnsi="Times New Roman"/>
          <w:sz w:val="24"/>
          <w:szCs w:val="24"/>
        </w:rPr>
        <w:t>a principal contribuição para o meio ambiente</w:t>
      </w:r>
      <w:r w:rsidRPr="00985A5A">
        <w:rPr>
          <w:rFonts w:ascii="Times New Roman" w:hAnsi="Times New Roman"/>
          <w:sz w:val="24"/>
          <w:szCs w:val="24"/>
        </w:rPr>
        <w:t xml:space="preserve"> foi a coleta seletiva feita no córrego</w:t>
      </w:r>
      <w:r w:rsidR="00566D74" w:rsidRPr="00985A5A">
        <w:rPr>
          <w:rFonts w:ascii="Times New Roman" w:hAnsi="Times New Roman"/>
          <w:sz w:val="24"/>
          <w:szCs w:val="24"/>
        </w:rPr>
        <w:t xml:space="preserve"> com o intuito de gerar a conscientização ambiental na praia. A</w:t>
      </w:r>
      <w:r w:rsidRPr="00985A5A">
        <w:rPr>
          <w:rFonts w:ascii="Times New Roman" w:hAnsi="Times New Roman"/>
          <w:sz w:val="24"/>
          <w:szCs w:val="24"/>
        </w:rPr>
        <w:t xml:space="preserve"> </w:t>
      </w:r>
      <w:r w:rsidR="00566D74" w:rsidRPr="00985A5A">
        <w:rPr>
          <w:rFonts w:ascii="Times New Roman" w:hAnsi="Times New Roman"/>
          <w:sz w:val="24"/>
          <w:szCs w:val="24"/>
        </w:rPr>
        <w:t xml:space="preserve">partir desses resultados gerados conseguiu-se alcançar o principal </w:t>
      </w:r>
      <w:r w:rsidRPr="00985A5A">
        <w:rPr>
          <w:rFonts w:ascii="Times New Roman" w:hAnsi="Times New Roman"/>
          <w:sz w:val="24"/>
          <w:szCs w:val="24"/>
        </w:rPr>
        <w:t>objetivo</w:t>
      </w:r>
      <w:r w:rsidR="00566D74" w:rsidRPr="00985A5A">
        <w:rPr>
          <w:rFonts w:ascii="Times New Roman" w:hAnsi="Times New Roman"/>
          <w:sz w:val="24"/>
          <w:szCs w:val="24"/>
        </w:rPr>
        <w:t xml:space="preserve"> que foi</w:t>
      </w:r>
      <w:r w:rsidRPr="00985A5A">
        <w:rPr>
          <w:rFonts w:ascii="Times New Roman" w:hAnsi="Times New Roman"/>
          <w:sz w:val="24"/>
          <w:szCs w:val="24"/>
        </w:rPr>
        <w:t xml:space="preserve"> limpar o local onde se encontrava um fluxo alto de poluição por resíduos e detritos de vidros e gerar a conscientização no local. Por isso é primordial a conscientização das pessoas e da parte do governo criar políticas públicas de coleta selet</w:t>
      </w:r>
      <w:r w:rsidR="005A38A7" w:rsidRPr="00985A5A">
        <w:rPr>
          <w:rFonts w:ascii="Times New Roman" w:hAnsi="Times New Roman"/>
          <w:sz w:val="24"/>
          <w:szCs w:val="24"/>
        </w:rPr>
        <w:t>iva e recic</w:t>
      </w:r>
      <w:r w:rsidR="0099002A" w:rsidRPr="00985A5A">
        <w:rPr>
          <w:rFonts w:ascii="Times New Roman" w:hAnsi="Times New Roman"/>
          <w:sz w:val="24"/>
          <w:szCs w:val="24"/>
        </w:rPr>
        <w:t>lagem desse material</w:t>
      </w:r>
      <w:r w:rsidR="00743FA4" w:rsidRPr="00985A5A">
        <w:rPr>
          <w:rFonts w:ascii="Times New Roman" w:hAnsi="Times New Roman"/>
          <w:sz w:val="24"/>
          <w:szCs w:val="24"/>
        </w:rPr>
        <w:t>.</w:t>
      </w:r>
    </w:p>
    <w:p w:rsidR="00165D30" w:rsidRDefault="00165D30" w:rsidP="008653FA">
      <w:pPr>
        <w:pStyle w:val="PargrafodaLista"/>
        <w:tabs>
          <w:tab w:val="left" w:pos="851"/>
        </w:tabs>
        <w:spacing w:line="360" w:lineRule="auto"/>
        <w:ind w:left="0" w:firstLine="284"/>
        <w:jc w:val="both"/>
        <w:rPr>
          <w:rFonts w:ascii="Times New Roman" w:hAnsi="Times New Roman"/>
          <w:sz w:val="24"/>
          <w:szCs w:val="24"/>
        </w:rPr>
      </w:pPr>
    </w:p>
    <w:p w:rsidR="00165D30" w:rsidRDefault="00165D30" w:rsidP="008653FA">
      <w:pPr>
        <w:pStyle w:val="PargrafodaLista"/>
        <w:tabs>
          <w:tab w:val="left" w:pos="851"/>
        </w:tabs>
        <w:spacing w:line="360" w:lineRule="auto"/>
        <w:ind w:left="0" w:firstLine="284"/>
        <w:jc w:val="both"/>
        <w:rPr>
          <w:rFonts w:ascii="Times New Roman" w:hAnsi="Times New Roman"/>
          <w:sz w:val="24"/>
          <w:szCs w:val="24"/>
        </w:rPr>
      </w:pPr>
    </w:p>
    <w:p w:rsidR="00165D30" w:rsidRPr="00985A5A" w:rsidRDefault="00165D30" w:rsidP="008653FA">
      <w:pPr>
        <w:pStyle w:val="PargrafodaLista"/>
        <w:tabs>
          <w:tab w:val="left" w:pos="851"/>
        </w:tabs>
        <w:spacing w:line="360" w:lineRule="auto"/>
        <w:ind w:left="0" w:firstLine="284"/>
        <w:jc w:val="both"/>
        <w:rPr>
          <w:rFonts w:ascii="Times New Roman" w:hAnsi="Times New Roman"/>
          <w:sz w:val="24"/>
          <w:szCs w:val="24"/>
        </w:rPr>
      </w:pPr>
    </w:p>
    <w:p w:rsidR="0012462E" w:rsidRPr="00985A5A" w:rsidRDefault="0012462E" w:rsidP="00296809">
      <w:pPr>
        <w:tabs>
          <w:tab w:val="left" w:pos="851"/>
          <w:tab w:val="left" w:pos="1290"/>
        </w:tabs>
        <w:spacing w:before="240" w:line="360" w:lineRule="auto"/>
        <w:jc w:val="both"/>
        <w:rPr>
          <w:b/>
          <w:sz w:val="24"/>
          <w:szCs w:val="24"/>
        </w:rPr>
      </w:pPr>
      <w:r w:rsidRPr="00985A5A">
        <w:rPr>
          <w:b/>
          <w:sz w:val="24"/>
          <w:szCs w:val="24"/>
        </w:rPr>
        <w:lastRenderedPageBreak/>
        <w:t xml:space="preserve">REFERÊNCIAS </w:t>
      </w:r>
    </w:p>
    <w:p w:rsidR="00C872F3" w:rsidRPr="00985A5A" w:rsidRDefault="00C872F3" w:rsidP="00296809">
      <w:pPr>
        <w:tabs>
          <w:tab w:val="left" w:pos="851"/>
          <w:tab w:val="left" w:pos="1290"/>
        </w:tabs>
        <w:spacing w:before="240" w:line="360" w:lineRule="auto"/>
        <w:rPr>
          <w:color w:val="000000" w:themeColor="text1"/>
          <w:sz w:val="24"/>
          <w:szCs w:val="24"/>
        </w:rPr>
      </w:pPr>
      <w:r w:rsidRPr="00985A5A">
        <w:rPr>
          <w:color w:val="000000" w:themeColor="text1"/>
          <w:sz w:val="24"/>
          <w:szCs w:val="24"/>
        </w:rPr>
        <w:t xml:space="preserve">AAKER, </w:t>
      </w:r>
      <w:r w:rsidR="00E950CF" w:rsidRPr="00E950CF">
        <w:rPr>
          <w:i/>
          <w:color w:val="000000" w:themeColor="text1"/>
          <w:sz w:val="24"/>
          <w:szCs w:val="24"/>
        </w:rPr>
        <w:t>et al</w:t>
      </w:r>
      <w:r w:rsidR="00E950CF" w:rsidRPr="00985A5A">
        <w:rPr>
          <w:color w:val="000000" w:themeColor="text1"/>
          <w:sz w:val="24"/>
          <w:szCs w:val="24"/>
        </w:rPr>
        <w:t xml:space="preserve"> </w:t>
      </w:r>
      <w:r w:rsidRPr="00985A5A">
        <w:rPr>
          <w:color w:val="000000" w:themeColor="text1"/>
          <w:sz w:val="24"/>
          <w:szCs w:val="24"/>
        </w:rPr>
        <w:t xml:space="preserve">(2001). </w:t>
      </w:r>
      <w:r w:rsidRPr="00985A5A">
        <w:rPr>
          <w:b/>
          <w:color w:val="000000" w:themeColor="text1"/>
          <w:sz w:val="24"/>
          <w:szCs w:val="24"/>
        </w:rPr>
        <w:t xml:space="preserve">“Marketing </w:t>
      </w:r>
      <w:proofErr w:type="spellStart"/>
      <w:r w:rsidRPr="00985A5A">
        <w:rPr>
          <w:b/>
          <w:color w:val="000000" w:themeColor="text1"/>
          <w:sz w:val="24"/>
          <w:szCs w:val="24"/>
        </w:rPr>
        <w:t>Research</w:t>
      </w:r>
      <w:proofErr w:type="spellEnd"/>
      <w:r w:rsidRPr="00985A5A">
        <w:rPr>
          <w:b/>
          <w:color w:val="000000" w:themeColor="text1"/>
          <w:sz w:val="24"/>
          <w:szCs w:val="24"/>
        </w:rPr>
        <w:t>”</w:t>
      </w:r>
      <w:r w:rsidRPr="00985A5A">
        <w:rPr>
          <w:color w:val="000000" w:themeColor="text1"/>
          <w:sz w:val="24"/>
          <w:szCs w:val="24"/>
        </w:rPr>
        <w:t xml:space="preserve"> (7th Ed.), New York: John </w:t>
      </w:r>
      <w:proofErr w:type="spellStart"/>
      <w:r w:rsidRPr="00985A5A">
        <w:rPr>
          <w:color w:val="000000" w:themeColor="text1"/>
          <w:sz w:val="24"/>
          <w:szCs w:val="24"/>
        </w:rPr>
        <w:t>Wiley</w:t>
      </w:r>
      <w:proofErr w:type="spellEnd"/>
      <w:r w:rsidRPr="00985A5A">
        <w:rPr>
          <w:color w:val="000000" w:themeColor="text1"/>
          <w:sz w:val="24"/>
          <w:szCs w:val="24"/>
        </w:rPr>
        <w:t xml:space="preserve"> &amp; Sons, Inc.</w:t>
      </w:r>
    </w:p>
    <w:p w:rsidR="00950252" w:rsidRPr="00985A5A" w:rsidRDefault="00950252" w:rsidP="00D025DE">
      <w:pPr>
        <w:tabs>
          <w:tab w:val="left" w:pos="851"/>
        </w:tabs>
        <w:spacing w:line="360" w:lineRule="auto"/>
        <w:rPr>
          <w:sz w:val="24"/>
          <w:szCs w:val="24"/>
        </w:rPr>
      </w:pPr>
      <w:r w:rsidRPr="00985A5A">
        <w:rPr>
          <w:sz w:val="24"/>
          <w:szCs w:val="24"/>
        </w:rPr>
        <w:t xml:space="preserve">BRASIL. </w:t>
      </w:r>
      <w:r w:rsidRPr="00985A5A">
        <w:rPr>
          <w:b/>
          <w:sz w:val="24"/>
          <w:szCs w:val="24"/>
        </w:rPr>
        <w:t>Lei nº 12.305, de 2 de agosto de 2010</w:t>
      </w:r>
      <w:r w:rsidRPr="00985A5A">
        <w:rPr>
          <w:sz w:val="24"/>
          <w:szCs w:val="24"/>
        </w:rPr>
        <w:t>. Institui a Política Nacional de Resíduos Sólidos; altera a Lei no 9.605, de 12 de fevereiro de 1998; e dá outras providências. Brasília, DF, 2010.</w:t>
      </w:r>
    </w:p>
    <w:p w:rsidR="00C872F3" w:rsidRPr="00985A5A" w:rsidRDefault="00C872F3" w:rsidP="00D025DE">
      <w:pPr>
        <w:pStyle w:val="PargrafodaLista"/>
        <w:tabs>
          <w:tab w:val="left" w:pos="851"/>
        </w:tabs>
        <w:spacing w:line="360" w:lineRule="auto"/>
        <w:ind w:left="0"/>
        <w:rPr>
          <w:rFonts w:ascii="Times New Roman" w:hAnsi="Times New Roman"/>
          <w:sz w:val="24"/>
          <w:szCs w:val="24"/>
        </w:rPr>
      </w:pPr>
      <w:r w:rsidRPr="00985A5A">
        <w:rPr>
          <w:rFonts w:ascii="Times New Roman" w:hAnsi="Times New Roman"/>
          <w:sz w:val="24"/>
          <w:szCs w:val="24"/>
        </w:rPr>
        <w:t xml:space="preserve">CORDOVIL, SILVA J. C. </w:t>
      </w:r>
      <w:r w:rsidRPr="00985A5A">
        <w:rPr>
          <w:rFonts w:ascii="Times New Roman" w:hAnsi="Times New Roman"/>
          <w:b/>
          <w:sz w:val="24"/>
          <w:szCs w:val="24"/>
        </w:rPr>
        <w:t>O turismo como política pública na Amazônia ribeirinha:</w:t>
      </w:r>
      <w:r w:rsidRPr="00985A5A">
        <w:rPr>
          <w:rFonts w:ascii="Times New Roman" w:hAnsi="Times New Roman"/>
          <w:sz w:val="24"/>
          <w:szCs w:val="24"/>
        </w:rPr>
        <w:t xml:space="preserve"> Uma abordagem sobre o município de Cametá- pa. Presidente prudente: A diversidade da geografia br</w:t>
      </w:r>
      <w:r w:rsidR="00125D3C">
        <w:rPr>
          <w:rFonts w:ascii="Times New Roman" w:hAnsi="Times New Roman"/>
          <w:sz w:val="24"/>
          <w:szCs w:val="24"/>
        </w:rPr>
        <w:t xml:space="preserve">asileira. </w:t>
      </w:r>
      <w:r w:rsidRPr="00985A5A">
        <w:rPr>
          <w:rFonts w:ascii="Times New Roman" w:hAnsi="Times New Roman"/>
          <w:sz w:val="24"/>
          <w:szCs w:val="24"/>
        </w:rPr>
        <w:t>Cametá</w:t>
      </w:r>
      <w:r w:rsidR="00125D3C">
        <w:rPr>
          <w:rFonts w:ascii="Times New Roman" w:hAnsi="Times New Roman"/>
          <w:sz w:val="24"/>
          <w:szCs w:val="24"/>
        </w:rPr>
        <w:t xml:space="preserve"> </w:t>
      </w:r>
      <w:r w:rsidRPr="00985A5A">
        <w:rPr>
          <w:rFonts w:ascii="Times New Roman" w:hAnsi="Times New Roman"/>
          <w:sz w:val="24"/>
          <w:szCs w:val="24"/>
        </w:rPr>
        <w:t>2014.</w:t>
      </w:r>
    </w:p>
    <w:p w:rsidR="00950252" w:rsidRPr="00985A5A" w:rsidRDefault="00950252" w:rsidP="00D025DE">
      <w:pPr>
        <w:pStyle w:val="PargrafodaLista"/>
        <w:tabs>
          <w:tab w:val="left" w:pos="851"/>
        </w:tabs>
        <w:spacing w:line="360" w:lineRule="auto"/>
        <w:ind w:left="0"/>
        <w:rPr>
          <w:rFonts w:ascii="Times New Roman" w:hAnsi="Times New Roman"/>
          <w:sz w:val="24"/>
          <w:szCs w:val="24"/>
        </w:rPr>
      </w:pPr>
      <w:r w:rsidRPr="00985A5A">
        <w:rPr>
          <w:rFonts w:ascii="Times New Roman" w:hAnsi="Times New Roman"/>
          <w:sz w:val="24"/>
          <w:szCs w:val="24"/>
        </w:rPr>
        <w:t xml:space="preserve">DUDAS, I.  </w:t>
      </w:r>
      <w:r w:rsidRPr="00985A5A">
        <w:rPr>
          <w:rFonts w:ascii="Times New Roman" w:hAnsi="Times New Roman"/>
          <w:b/>
          <w:sz w:val="24"/>
          <w:szCs w:val="24"/>
        </w:rPr>
        <w:t>Educação ambiental: o ciclo do lixo</w:t>
      </w:r>
      <w:r w:rsidRPr="00985A5A">
        <w:rPr>
          <w:rFonts w:ascii="Times New Roman" w:hAnsi="Times New Roman"/>
          <w:sz w:val="24"/>
          <w:szCs w:val="24"/>
        </w:rPr>
        <w:t>. Curitiba 2002.</w:t>
      </w:r>
    </w:p>
    <w:p w:rsidR="00686B17" w:rsidRPr="00985A5A" w:rsidRDefault="00700411" w:rsidP="00D025DE">
      <w:pPr>
        <w:pStyle w:val="PargrafodaLista"/>
        <w:tabs>
          <w:tab w:val="left" w:pos="851"/>
        </w:tabs>
        <w:spacing w:after="0" w:line="360" w:lineRule="auto"/>
        <w:ind w:left="0"/>
        <w:rPr>
          <w:rFonts w:ascii="Times New Roman" w:hAnsi="Times New Roman"/>
          <w:sz w:val="24"/>
          <w:szCs w:val="24"/>
        </w:rPr>
      </w:pPr>
      <w:r w:rsidRPr="00985A5A">
        <w:rPr>
          <w:rFonts w:ascii="Times New Roman" w:hAnsi="Times New Roman"/>
          <w:sz w:val="24"/>
          <w:szCs w:val="24"/>
        </w:rPr>
        <w:t xml:space="preserve">DIAS, G. G.; CRUZ, T. M. S. </w:t>
      </w:r>
      <w:r w:rsidRPr="00985A5A">
        <w:rPr>
          <w:rFonts w:ascii="Times New Roman" w:hAnsi="Times New Roman"/>
          <w:b/>
          <w:sz w:val="24"/>
          <w:szCs w:val="24"/>
        </w:rPr>
        <w:t>Plano de Gerenciamento Integrado de Resíduos Vítreos</w:t>
      </w:r>
      <w:r w:rsidR="00FC003B" w:rsidRPr="00985A5A">
        <w:rPr>
          <w:rFonts w:ascii="Times New Roman" w:hAnsi="Times New Roman"/>
          <w:sz w:val="24"/>
          <w:szCs w:val="24"/>
        </w:rPr>
        <w:t xml:space="preserve">. </w:t>
      </w:r>
      <w:r w:rsidRPr="00985A5A">
        <w:rPr>
          <w:rFonts w:ascii="Times New Roman" w:hAnsi="Times New Roman"/>
          <w:sz w:val="24"/>
          <w:szCs w:val="24"/>
        </w:rPr>
        <w:t>Fund</w:t>
      </w:r>
      <w:r w:rsidR="00125D3C">
        <w:rPr>
          <w:rFonts w:ascii="Times New Roman" w:hAnsi="Times New Roman"/>
          <w:sz w:val="24"/>
          <w:szCs w:val="24"/>
        </w:rPr>
        <w:t xml:space="preserve">ação Estadual do Meio Ambiente. </w:t>
      </w:r>
      <w:r w:rsidR="00FC003B" w:rsidRPr="00985A5A">
        <w:rPr>
          <w:rFonts w:ascii="Times New Roman" w:hAnsi="Times New Roman"/>
          <w:sz w:val="24"/>
          <w:szCs w:val="24"/>
        </w:rPr>
        <w:t xml:space="preserve">Belo </w:t>
      </w:r>
      <w:r w:rsidR="00686B17" w:rsidRPr="00985A5A">
        <w:rPr>
          <w:rFonts w:ascii="Times New Roman" w:hAnsi="Times New Roman"/>
          <w:sz w:val="24"/>
          <w:szCs w:val="24"/>
        </w:rPr>
        <w:t>Horizonte 2009</w:t>
      </w:r>
      <w:r w:rsidRPr="00985A5A">
        <w:rPr>
          <w:rFonts w:ascii="Times New Roman" w:hAnsi="Times New Roman"/>
          <w:sz w:val="24"/>
          <w:szCs w:val="24"/>
        </w:rPr>
        <w:t>.</w:t>
      </w:r>
    </w:p>
    <w:p w:rsidR="007D4837" w:rsidRPr="00985A5A" w:rsidRDefault="007D4837" w:rsidP="00D025DE">
      <w:pPr>
        <w:tabs>
          <w:tab w:val="left" w:pos="851"/>
        </w:tabs>
        <w:spacing w:line="360" w:lineRule="auto"/>
        <w:rPr>
          <w:sz w:val="24"/>
          <w:szCs w:val="24"/>
        </w:rPr>
      </w:pPr>
      <w:r w:rsidRPr="00985A5A">
        <w:rPr>
          <w:sz w:val="24"/>
          <w:szCs w:val="24"/>
        </w:rPr>
        <w:t xml:space="preserve">ESPERÓN, </w:t>
      </w:r>
      <w:proofErr w:type="spellStart"/>
      <w:r w:rsidRPr="00985A5A">
        <w:rPr>
          <w:sz w:val="24"/>
          <w:szCs w:val="24"/>
        </w:rPr>
        <w:t>Maricela</w:t>
      </w:r>
      <w:proofErr w:type="spellEnd"/>
      <w:r w:rsidRPr="00985A5A">
        <w:rPr>
          <w:sz w:val="24"/>
          <w:szCs w:val="24"/>
        </w:rPr>
        <w:t xml:space="preserve"> Torres. </w:t>
      </w:r>
      <w:r w:rsidRPr="00985A5A">
        <w:rPr>
          <w:b/>
          <w:sz w:val="24"/>
          <w:szCs w:val="24"/>
        </w:rPr>
        <w:t>Pesquisa Quantita</w:t>
      </w:r>
      <w:r w:rsidR="00DA1C11">
        <w:rPr>
          <w:b/>
          <w:sz w:val="24"/>
          <w:szCs w:val="24"/>
        </w:rPr>
        <w:t xml:space="preserve">tiva na Ciência da Enfermagem. </w:t>
      </w:r>
      <w:r w:rsidRPr="00985A5A">
        <w:rPr>
          <w:sz w:val="24"/>
          <w:szCs w:val="24"/>
        </w:rPr>
        <w:t xml:space="preserve">Editorial EEAN. Escola Anna Nery, Universidade Federal do Rio de Janeiro. RJ, 2016-2017. </w:t>
      </w:r>
    </w:p>
    <w:p w:rsidR="00950252" w:rsidRPr="00985A5A" w:rsidRDefault="00950252" w:rsidP="00D025DE">
      <w:pPr>
        <w:pStyle w:val="PargrafodaLista"/>
        <w:tabs>
          <w:tab w:val="left" w:pos="851"/>
        </w:tabs>
        <w:spacing w:line="360" w:lineRule="auto"/>
        <w:ind w:left="0"/>
        <w:rPr>
          <w:rFonts w:ascii="Times New Roman" w:hAnsi="Times New Roman"/>
          <w:sz w:val="24"/>
          <w:szCs w:val="24"/>
        </w:rPr>
      </w:pPr>
      <w:r w:rsidRPr="00985A5A">
        <w:rPr>
          <w:rFonts w:ascii="Times New Roman" w:hAnsi="Times New Roman"/>
          <w:sz w:val="24"/>
          <w:szCs w:val="24"/>
        </w:rPr>
        <w:t xml:space="preserve">FERREIRA, Adriano Fernandes. </w:t>
      </w:r>
      <w:r w:rsidRPr="00985A5A">
        <w:rPr>
          <w:rFonts w:ascii="Times New Roman" w:hAnsi="Times New Roman"/>
          <w:b/>
          <w:sz w:val="24"/>
          <w:szCs w:val="24"/>
        </w:rPr>
        <w:t>Análise da gestão dos resíduos sólidos urbanos no Brasil sob uma perspectiva tributária</w:t>
      </w:r>
      <w:r w:rsidRPr="00985A5A">
        <w:rPr>
          <w:rFonts w:ascii="Times New Roman" w:hAnsi="Times New Roman"/>
          <w:sz w:val="24"/>
          <w:szCs w:val="24"/>
        </w:rPr>
        <w:t>. Cia e book. São Paulo 2016.</w:t>
      </w:r>
    </w:p>
    <w:p w:rsidR="00985A5A" w:rsidRPr="00985A5A" w:rsidRDefault="00985A5A" w:rsidP="00D025DE">
      <w:pPr>
        <w:pStyle w:val="PargrafodaLista"/>
        <w:tabs>
          <w:tab w:val="left" w:pos="851"/>
        </w:tabs>
        <w:spacing w:line="360" w:lineRule="auto"/>
        <w:ind w:left="0"/>
        <w:rPr>
          <w:rFonts w:ascii="Times New Roman" w:hAnsi="Times New Roman"/>
          <w:sz w:val="24"/>
          <w:szCs w:val="24"/>
        </w:rPr>
      </w:pPr>
      <w:r w:rsidRPr="00985A5A">
        <w:rPr>
          <w:rFonts w:ascii="Times New Roman" w:hAnsi="Times New Roman"/>
          <w:sz w:val="24"/>
          <w:szCs w:val="24"/>
        </w:rPr>
        <w:t>HAGUETTE, T. M.F. Metodologia Qualitativa na</w:t>
      </w:r>
      <w:r w:rsidR="00125D3C">
        <w:rPr>
          <w:rFonts w:ascii="Times New Roman" w:hAnsi="Times New Roman"/>
          <w:sz w:val="24"/>
          <w:szCs w:val="24"/>
        </w:rPr>
        <w:t xml:space="preserve"> Sociologia. 4. Ed. Petrópolis. </w:t>
      </w:r>
      <w:r w:rsidRPr="00985A5A">
        <w:rPr>
          <w:rFonts w:ascii="Times New Roman" w:hAnsi="Times New Roman"/>
          <w:sz w:val="24"/>
          <w:szCs w:val="24"/>
        </w:rPr>
        <w:t>1995.</w:t>
      </w:r>
    </w:p>
    <w:p w:rsidR="00D3227D" w:rsidRPr="00985A5A" w:rsidRDefault="00D3227D" w:rsidP="00D025DE">
      <w:pPr>
        <w:pStyle w:val="PargrafodaLista"/>
        <w:tabs>
          <w:tab w:val="left" w:pos="851"/>
        </w:tabs>
        <w:spacing w:line="360" w:lineRule="auto"/>
        <w:ind w:left="0"/>
        <w:rPr>
          <w:rFonts w:ascii="Times New Roman" w:hAnsi="Times New Roman"/>
          <w:sz w:val="24"/>
          <w:szCs w:val="24"/>
        </w:rPr>
      </w:pPr>
      <w:r w:rsidRPr="00985A5A">
        <w:rPr>
          <w:rFonts w:ascii="Times New Roman" w:hAnsi="Times New Roman"/>
          <w:sz w:val="24"/>
          <w:szCs w:val="24"/>
        </w:rPr>
        <w:t xml:space="preserve">IBGE </w:t>
      </w:r>
      <w:r w:rsidRPr="00985A5A">
        <w:rPr>
          <w:rFonts w:ascii="Times New Roman" w:hAnsi="Times New Roman"/>
          <w:b/>
          <w:sz w:val="24"/>
          <w:szCs w:val="24"/>
        </w:rPr>
        <w:t>- Instituto de Desenvolvimento Econômico, Social e Ambiental do Pará</w:t>
      </w:r>
      <w:r w:rsidRPr="00985A5A">
        <w:rPr>
          <w:rFonts w:ascii="Times New Roman" w:hAnsi="Times New Roman"/>
          <w:sz w:val="24"/>
          <w:szCs w:val="24"/>
        </w:rPr>
        <w:t xml:space="preserve">, 2011. Disponível em:&lt; </w:t>
      </w:r>
      <w:hyperlink r:id="rId20" w:history="1">
        <w:r w:rsidRPr="00985A5A">
          <w:rPr>
            <w:rStyle w:val="Hyperlink"/>
            <w:rFonts w:ascii="Times New Roman" w:hAnsi="Times New Roman"/>
            <w:sz w:val="24"/>
            <w:szCs w:val="24"/>
          </w:rPr>
          <w:t>http://cidades.ibge.gov.br</w:t>
        </w:r>
      </w:hyperlink>
      <w:r w:rsidRPr="00985A5A">
        <w:rPr>
          <w:rFonts w:ascii="Times New Roman" w:hAnsi="Times New Roman"/>
          <w:sz w:val="24"/>
          <w:szCs w:val="24"/>
        </w:rPr>
        <w:t>. &gt; Acesso em: abril de 2018.</w:t>
      </w:r>
    </w:p>
    <w:p w:rsidR="00D3227D" w:rsidRPr="00985A5A" w:rsidRDefault="00950252" w:rsidP="00D025DE">
      <w:pPr>
        <w:pStyle w:val="PargrafodaLista"/>
        <w:tabs>
          <w:tab w:val="left" w:pos="851"/>
        </w:tabs>
        <w:spacing w:line="360" w:lineRule="auto"/>
        <w:ind w:left="0"/>
        <w:rPr>
          <w:rFonts w:ascii="Times New Roman" w:hAnsi="Times New Roman"/>
          <w:sz w:val="24"/>
          <w:szCs w:val="24"/>
        </w:rPr>
      </w:pPr>
      <w:r w:rsidRPr="00985A5A">
        <w:rPr>
          <w:rFonts w:ascii="Times New Roman" w:hAnsi="Times New Roman"/>
          <w:sz w:val="24"/>
          <w:szCs w:val="24"/>
        </w:rPr>
        <w:t xml:space="preserve">JERONYMO, Daniela </w:t>
      </w:r>
      <w:proofErr w:type="spellStart"/>
      <w:r w:rsidRPr="00985A5A">
        <w:rPr>
          <w:rFonts w:ascii="Times New Roman" w:hAnsi="Times New Roman"/>
          <w:sz w:val="24"/>
          <w:szCs w:val="24"/>
        </w:rPr>
        <w:t>Viganó</w:t>
      </w:r>
      <w:proofErr w:type="spellEnd"/>
      <w:r w:rsidRPr="00985A5A">
        <w:rPr>
          <w:rFonts w:ascii="Times New Roman" w:hAnsi="Times New Roman"/>
          <w:sz w:val="24"/>
          <w:szCs w:val="24"/>
        </w:rPr>
        <w:t xml:space="preserve"> </w:t>
      </w:r>
      <w:proofErr w:type="spellStart"/>
      <w:r w:rsidRPr="00985A5A">
        <w:rPr>
          <w:rFonts w:ascii="Times New Roman" w:hAnsi="Times New Roman"/>
          <w:sz w:val="24"/>
          <w:szCs w:val="24"/>
        </w:rPr>
        <w:t>Zanoti</w:t>
      </w:r>
      <w:proofErr w:type="spellEnd"/>
      <w:r w:rsidRPr="00985A5A">
        <w:rPr>
          <w:rFonts w:ascii="Times New Roman" w:hAnsi="Times New Roman"/>
          <w:sz w:val="24"/>
          <w:szCs w:val="24"/>
        </w:rPr>
        <w:t>; CARVALHO, Ana Maria Pimenta.</w:t>
      </w:r>
      <w:r w:rsidRPr="00985A5A">
        <w:rPr>
          <w:rFonts w:ascii="Times New Roman" w:hAnsi="Times New Roman"/>
          <w:b/>
          <w:sz w:val="24"/>
          <w:szCs w:val="24"/>
        </w:rPr>
        <w:t xml:space="preserve"> </w:t>
      </w:r>
      <w:r w:rsidRPr="00DA6ECB">
        <w:rPr>
          <w:rFonts w:ascii="Times New Roman" w:hAnsi="Times New Roman"/>
          <w:sz w:val="24"/>
          <w:szCs w:val="24"/>
        </w:rPr>
        <w:t>Alcoolismo parental e suas repercussões sobre crianças e adolescentes: Uma revisão bibliográfica</w:t>
      </w:r>
      <w:r w:rsidRPr="00985A5A">
        <w:rPr>
          <w:rFonts w:ascii="Times New Roman" w:hAnsi="Times New Roman"/>
          <w:b/>
          <w:sz w:val="24"/>
          <w:szCs w:val="24"/>
        </w:rPr>
        <w:t>.</w:t>
      </w:r>
      <w:r w:rsidRPr="00985A5A">
        <w:rPr>
          <w:rFonts w:ascii="Times New Roman" w:hAnsi="Times New Roman"/>
          <w:sz w:val="24"/>
          <w:szCs w:val="24"/>
        </w:rPr>
        <w:t xml:space="preserve"> </w:t>
      </w:r>
      <w:r w:rsidRPr="00DA6ECB">
        <w:rPr>
          <w:rFonts w:ascii="Times New Roman" w:hAnsi="Times New Roman"/>
          <w:b/>
          <w:sz w:val="24"/>
          <w:szCs w:val="24"/>
        </w:rPr>
        <w:t>SMAD Revista eletrônica saúde mental álcool e drogas.</w:t>
      </w:r>
      <w:r w:rsidRPr="00985A5A">
        <w:rPr>
          <w:rFonts w:ascii="Times New Roman" w:hAnsi="Times New Roman"/>
          <w:sz w:val="24"/>
          <w:szCs w:val="24"/>
        </w:rPr>
        <w:t xml:space="preserve"> Ribeirão Preto-São Paulo 2005.</w:t>
      </w:r>
    </w:p>
    <w:p w:rsidR="000D56F2" w:rsidRDefault="00700411" w:rsidP="00D025DE">
      <w:pPr>
        <w:pStyle w:val="PargrafodaLista"/>
        <w:tabs>
          <w:tab w:val="left" w:pos="851"/>
        </w:tabs>
        <w:spacing w:line="360" w:lineRule="auto"/>
        <w:ind w:left="0"/>
        <w:rPr>
          <w:rFonts w:ascii="Times New Roman" w:hAnsi="Times New Roman"/>
          <w:sz w:val="24"/>
          <w:szCs w:val="24"/>
        </w:rPr>
      </w:pPr>
      <w:r w:rsidRPr="00985A5A">
        <w:rPr>
          <w:rFonts w:ascii="Times New Roman" w:hAnsi="Times New Roman"/>
          <w:sz w:val="24"/>
          <w:szCs w:val="24"/>
        </w:rPr>
        <w:t xml:space="preserve">NASCENTE, Celina </w:t>
      </w:r>
      <w:r w:rsidRPr="00985A5A">
        <w:rPr>
          <w:rFonts w:ascii="Times New Roman" w:hAnsi="Times New Roman"/>
          <w:b/>
          <w:sz w:val="24"/>
          <w:szCs w:val="24"/>
        </w:rPr>
        <w:t>Vidro no lixo pode causar queimadas</w:t>
      </w:r>
      <w:r w:rsidRPr="00985A5A">
        <w:rPr>
          <w:rFonts w:ascii="Times New Roman" w:hAnsi="Times New Roman"/>
          <w:sz w:val="24"/>
          <w:szCs w:val="24"/>
        </w:rPr>
        <w:t>.</w:t>
      </w:r>
      <w:r w:rsidR="00FC003B" w:rsidRPr="00985A5A">
        <w:rPr>
          <w:rFonts w:ascii="Times New Roman" w:hAnsi="Times New Roman"/>
          <w:sz w:val="24"/>
          <w:szCs w:val="24"/>
        </w:rPr>
        <w:t xml:space="preserve"> Logística</w:t>
      </w:r>
      <w:r w:rsidRPr="00985A5A">
        <w:rPr>
          <w:rFonts w:ascii="Times New Roman" w:hAnsi="Times New Roman"/>
          <w:sz w:val="24"/>
          <w:szCs w:val="24"/>
        </w:rPr>
        <w:t xml:space="preserve"> </w:t>
      </w:r>
      <w:r w:rsidR="00125D3C">
        <w:rPr>
          <w:rFonts w:ascii="Times New Roman" w:hAnsi="Times New Roman"/>
          <w:sz w:val="24"/>
          <w:szCs w:val="24"/>
        </w:rPr>
        <w:t xml:space="preserve">reversa. </w:t>
      </w:r>
      <w:r w:rsidR="00FC003B" w:rsidRPr="00985A5A">
        <w:rPr>
          <w:rFonts w:ascii="Times New Roman" w:hAnsi="Times New Roman"/>
          <w:sz w:val="24"/>
          <w:szCs w:val="24"/>
        </w:rPr>
        <w:t xml:space="preserve">São Paulo </w:t>
      </w:r>
      <w:r w:rsidRPr="00985A5A">
        <w:rPr>
          <w:rFonts w:ascii="Times New Roman" w:hAnsi="Times New Roman"/>
          <w:sz w:val="24"/>
          <w:szCs w:val="24"/>
        </w:rPr>
        <w:t>2011</w:t>
      </w:r>
      <w:r w:rsidR="000D56F2" w:rsidRPr="00985A5A">
        <w:rPr>
          <w:rFonts w:ascii="Times New Roman" w:hAnsi="Times New Roman"/>
          <w:sz w:val="24"/>
          <w:szCs w:val="24"/>
        </w:rPr>
        <w:t>.</w:t>
      </w:r>
    </w:p>
    <w:p w:rsidR="00DA1C11" w:rsidRPr="00985A5A" w:rsidRDefault="00DA1C11" w:rsidP="00D025DE">
      <w:pPr>
        <w:pStyle w:val="PargrafodaLista"/>
        <w:tabs>
          <w:tab w:val="left" w:pos="851"/>
        </w:tabs>
        <w:spacing w:line="360" w:lineRule="auto"/>
        <w:ind w:left="0"/>
        <w:rPr>
          <w:rFonts w:ascii="Times New Roman" w:hAnsi="Times New Roman"/>
          <w:sz w:val="24"/>
          <w:szCs w:val="24"/>
        </w:rPr>
      </w:pPr>
      <w:r>
        <w:rPr>
          <w:rFonts w:ascii="Times New Roman" w:hAnsi="Times New Roman"/>
          <w:sz w:val="24"/>
          <w:szCs w:val="24"/>
        </w:rPr>
        <w:t xml:space="preserve">POMPEU, José </w:t>
      </w:r>
      <w:proofErr w:type="spellStart"/>
      <w:r>
        <w:rPr>
          <w:rFonts w:ascii="Times New Roman" w:hAnsi="Times New Roman"/>
          <w:sz w:val="24"/>
          <w:szCs w:val="24"/>
        </w:rPr>
        <w:t>Danúzio</w:t>
      </w:r>
      <w:proofErr w:type="spellEnd"/>
      <w:r>
        <w:rPr>
          <w:rFonts w:ascii="Times New Roman" w:hAnsi="Times New Roman"/>
          <w:sz w:val="24"/>
          <w:szCs w:val="24"/>
        </w:rPr>
        <w:t xml:space="preserve"> Pinto. </w:t>
      </w:r>
      <w:r w:rsidRPr="00DA1C11">
        <w:rPr>
          <w:rFonts w:ascii="Times New Roman" w:hAnsi="Times New Roman"/>
          <w:b/>
          <w:sz w:val="24"/>
          <w:szCs w:val="24"/>
        </w:rPr>
        <w:t>Um Panorama no Município na Virada do Milênio</w:t>
      </w:r>
      <w:r w:rsidR="00125D3C">
        <w:rPr>
          <w:rFonts w:ascii="Times New Roman" w:hAnsi="Times New Roman"/>
          <w:sz w:val="24"/>
          <w:szCs w:val="24"/>
        </w:rPr>
        <w:t xml:space="preserve">. Cametá </w:t>
      </w:r>
      <w:r>
        <w:rPr>
          <w:rFonts w:ascii="Times New Roman" w:hAnsi="Times New Roman"/>
          <w:sz w:val="24"/>
          <w:szCs w:val="24"/>
        </w:rPr>
        <w:t>1998</w:t>
      </w:r>
      <w:r w:rsidR="00125D3C">
        <w:rPr>
          <w:rFonts w:ascii="Times New Roman" w:hAnsi="Times New Roman"/>
          <w:sz w:val="24"/>
          <w:szCs w:val="24"/>
        </w:rPr>
        <w:t>.</w:t>
      </w:r>
    </w:p>
    <w:p w:rsidR="00700411" w:rsidRPr="00985A5A" w:rsidRDefault="00700411" w:rsidP="00D025DE">
      <w:pPr>
        <w:pStyle w:val="PargrafodaLista"/>
        <w:tabs>
          <w:tab w:val="left" w:pos="851"/>
        </w:tabs>
        <w:spacing w:line="360" w:lineRule="auto"/>
        <w:ind w:left="0"/>
        <w:rPr>
          <w:rFonts w:ascii="Times New Roman" w:hAnsi="Times New Roman"/>
          <w:sz w:val="24"/>
          <w:szCs w:val="24"/>
        </w:rPr>
      </w:pPr>
      <w:r w:rsidRPr="00985A5A">
        <w:rPr>
          <w:rFonts w:ascii="Times New Roman" w:hAnsi="Times New Roman"/>
          <w:sz w:val="24"/>
          <w:szCs w:val="24"/>
        </w:rPr>
        <w:t>PINHEIRO, Carlos</w:t>
      </w:r>
      <w:r w:rsidR="00985A5A" w:rsidRPr="00985A5A">
        <w:rPr>
          <w:rFonts w:ascii="Times New Roman" w:hAnsi="Times New Roman"/>
          <w:sz w:val="24"/>
          <w:szCs w:val="24"/>
        </w:rPr>
        <w:t>,</w:t>
      </w:r>
      <w:r w:rsidRPr="00985A5A">
        <w:rPr>
          <w:rFonts w:ascii="Times New Roman" w:hAnsi="Times New Roman"/>
          <w:sz w:val="24"/>
          <w:szCs w:val="24"/>
        </w:rPr>
        <w:t xml:space="preserve"> </w:t>
      </w:r>
      <w:r w:rsidR="00985A5A" w:rsidRPr="00985A5A">
        <w:rPr>
          <w:rFonts w:ascii="Times New Roman" w:hAnsi="Times New Roman"/>
          <w:b/>
          <w:sz w:val="24"/>
          <w:szCs w:val="24"/>
        </w:rPr>
        <w:t>E</w:t>
      </w:r>
      <w:r w:rsidRPr="00985A5A">
        <w:rPr>
          <w:rFonts w:ascii="Times New Roman" w:hAnsi="Times New Roman"/>
          <w:b/>
          <w:sz w:val="24"/>
          <w:szCs w:val="24"/>
        </w:rPr>
        <w:t>volução do uso do vidro como material de</w:t>
      </w:r>
      <w:r w:rsidR="00985A5A" w:rsidRPr="00985A5A">
        <w:rPr>
          <w:rFonts w:ascii="Times New Roman" w:hAnsi="Times New Roman"/>
          <w:b/>
          <w:sz w:val="24"/>
          <w:szCs w:val="24"/>
        </w:rPr>
        <w:t xml:space="preserve"> Construção Civil. </w:t>
      </w:r>
      <w:r w:rsidR="00125D3C">
        <w:rPr>
          <w:rFonts w:ascii="Times New Roman" w:hAnsi="Times New Roman"/>
          <w:sz w:val="24"/>
          <w:szCs w:val="24"/>
        </w:rPr>
        <w:t xml:space="preserve">Itatiba </w:t>
      </w:r>
      <w:r w:rsidR="00985A5A" w:rsidRPr="00985A5A">
        <w:rPr>
          <w:rFonts w:ascii="Times New Roman" w:hAnsi="Times New Roman"/>
          <w:sz w:val="24"/>
          <w:szCs w:val="24"/>
        </w:rPr>
        <w:t>2007.</w:t>
      </w:r>
    </w:p>
    <w:p w:rsidR="006C1EF1" w:rsidRDefault="00700411" w:rsidP="00D025DE">
      <w:pPr>
        <w:pStyle w:val="PargrafodaLista"/>
        <w:tabs>
          <w:tab w:val="left" w:pos="851"/>
        </w:tabs>
        <w:spacing w:line="360" w:lineRule="auto"/>
        <w:ind w:left="0"/>
        <w:rPr>
          <w:rFonts w:ascii="Times New Roman" w:hAnsi="Times New Roman"/>
          <w:sz w:val="24"/>
          <w:szCs w:val="24"/>
        </w:rPr>
      </w:pPr>
      <w:r w:rsidRPr="00985A5A">
        <w:rPr>
          <w:rFonts w:ascii="Times New Roman" w:hAnsi="Times New Roman"/>
          <w:sz w:val="24"/>
          <w:szCs w:val="24"/>
        </w:rPr>
        <w:t xml:space="preserve">QUIRINO, L. B. </w:t>
      </w:r>
      <w:r w:rsidRPr="00985A5A">
        <w:rPr>
          <w:rFonts w:ascii="Times New Roman" w:hAnsi="Times New Roman"/>
          <w:b/>
          <w:sz w:val="24"/>
          <w:szCs w:val="24"/>
        </w:rPr>
        <w:t>Caracterização e Processamento de Resíduos Vítreos Visando a Reciclagem no Município de Campina Grande PB.</w:t>
      </w:r>
      <w:r w:rsidRPr="00985A5A">
        <w:rPr>
          <w:rFonts w:ascii="Times New Roman" w:hAnsi="Times New Roman"/>
          <w:sz w:val="24"/>
          <w:szCs w:val="24"/>
        </w:rPr>
        <w:t xml:space="preserve"> Dissertação de Mestrado. Unidade Acadê</w:t>
      </w:r>
      <w:r w:rsidR="00125D3C">
        <w:rPr>
          <w:rFonts w:ascii="Times New Roman" w:hAnsi="Times New Roman"/>
          <w:sz w:val="24"/>
          <w:szCs w:val="24"/>
        </w:rPr>
        <w:t>mica de Engenharia de Materiais,</w:t>
      </w:r>
      <w:r w:rsidRPr="00985A5A">
        <w:rPr>
          <w:rFonts w:ascii="Times New Roman" w:hAnsi="Times New Roman"/>
          <w:sz w:val="24"/>
          <w:szCs w:val="24"/>
        </w:rPr>
        <w:t xml:space="preserve"> Universi</w:t>
      </w:r>
      <w:r w:rsidR="00125D3C">
        <w:rPr>
          <w:rFonts w:ascii="Times New Roman" w:hAnsi="Times New Roman"/>
          <w:sz w:val="24"/>
          <w:szCs w:val="24"/>
        </w:rPr>
        <w:t xml:space="preserve">dade Federal de Campina Grande. Campina Grande </w:t>
      </w:r>
      <w:r w:rsidRPr="00985A5A">
        <w:rPr>
          <w:rFonts w:ascii="Times New Roman" w:hAnsi="Times New Roman"/>
          <w:sz w:val="24"/>
          <w:szCs w:val="24"/>
        </w:rPr>
        <w:t>2008.</w:t>
      </w:r>
    </w:p>
    <w:p w:rsidR="00700411" w:rsidRPr="00985A5A" w:rsidRDefault="006C1EF1" w:rsidP="00D025DE">
      <w:pPr>
        <w:pStyle w:val="PargrafodaLista"/>
        <w:tabs>
          <w:tab w:val="left" w:pos="851"/>
        </w:tabs>
        <w:spacing w:line="360" w:lineRule="auto"/>
        <w:ind w:left="0"/>
        <w:rPr>
          <w:rFonts w:ascii="Times New Roman" w:hAnsi="Times New Roman"/>
          <w:sz w:val="24"/>
          <w:szCs w:val="24"/>
        </w:rPr>
      </w:pPr>
      <w:r w:rsidRPr="00985A5A">
        <w:rPr>
          <w:rFonts w:ascii="Times New Roman" w:hAnsi="Times New Roman"/>
          <w:sz w:val="24"/>
          <w:szCs w:val="24"/>
        </w:rPr>
        <w:lastRenderedPageBreak/>
        <w:t>SILVA, Amarílis Maria Farias da</w:t>
      </w:r>
      <w:r w:rsidRPr="00985A5A">
        <w:rPr>
          <w:rFonts w:ascii="Times New Roman" w:hAnsi="Times New Roman"/>
          <w:b/>
          <w:sz w:val="24"/>
          <w:szCs w:val="24"/>
        </w:rPr>
        <w:t xml:space="preserve">. </w:t>
      </w:r>
      <w:r w:rsidR="00D025DE">
        <w:rPr>
          <w:rFonts w:ascii="Times New Roman" w:hAnsi="Times New Roman"/>
          <w:b/>
          <w:sz w:val="24"/>
          <w:szCs w:val="24"/>
        </w:rPr>
        <w:t xml:space="preserve">Saberes Cotidianos e Azeite de </w:t>
      </w:r>
      <w:proofErr w:type="spellStart"/>
      <w:r w:rsidR="00D025DE">
        <w:rPr>
          <w:rFonts w:ascii="Times New Roman" w:hAnsi="Times New Roman"/>
          <w:b/>
          <w:sz w:val="24"/>
          <w:szCs w:val="24"/>
        </w:rPr>
        <w:t>Andiroba</w:t>
      </w:r>
      <w:proofErr w:type="spellEnd"/>
      <w:r w:rsidR="00D025DE">
        <w:rPr>
          <w:rFonts w:ascii="Times New Roman" w:hAnsi="Times New Roman"/>
          <w:b/>
          <w:sz w:val="24"/>
          <w:szCs w:val="24"/>
        </w:rPr>
        <w:t>: A Presença da Mulher Extrativista, no Contexto Histórico das Práticas Socioculturais dos Sujeitos da Ilha d</w:t>
      </w:r>
      <w:r w:rsidR="00D025DE" w:rsidRPr="00985A5A">
        <w:rPr>
          <w:rFonts w:ascii="Times New Roman" w:hAnsi="Times New Roman"/>
          <w:b/>
          <w:sz w:val="24"/>
          <w:szCs w:val="24"/>
        </w:rPr>
        <w:t>e Juba, Cametá – Pa</w:t>
      </w:r>
      <w:r w:rsidR="00D025DE" w:rsidRPr="00985A5A">
        <w:rPr>
          <w:rFonts w:ascii="Times New Roman" w:hAnsi="Times New Roman"/>
          <w:sz w:val="24"/>
          <w:szCs w:val="24"/>
        </w:rPr>
        <w:t xml:space="preserve">. </w:t>
      </w:r>
      <w:r w:rsidR="00D025DE">
        <w:rPr>
          <w:rFonts w:ascii="Times New Roman" w:hAnsi="Times New Roman"/>
          <w:sz w:val="24"/>
          <w:szCs w:val="24"/>
        </w:rPr>
        <w:t>Dissertação de M</w:t>
      </w:r>
      <w:r w:rsidRPr="00985A5A">
        <w:rPr>
          <w:rFonts w:ascii="Times New Roman" w:hAnsi="Times New Roman"/>
          <w:sz w:val="24"/>
          <w:szCs w:val="24"/>
        </w:rPr>
        <w:t xml:space="preserve">estrado. Belém 2009.  </w:t>
      </w:r>
    </w:p>
    <w:p w:rsidR="00950252" w:rsidRPr="00985A5A" w:rsidRDefault="00950252" w:rsidP="00D025DE">
      <w:pPr>
        <w:pStyle w:val="PargrafodaLista"/>
        <w:tabs>
          <w:tab w:val="left" w:pos="851"/>
        </w:tabs>
        <w:spacing w:after="0" w:line="360" w:lineRule="auto"/>
        <w:ind w:left="0"/>
        <w:rPr>
          <w:rFonts w:ascii="Times New Roman" w:hAnsi="Times New Roman"/>
          <w:sz w:val="24"/>
          <w:szCs w:val="24"/>
        </w:rPr>
      </w:pPr>
      <w:r w:rsidRPr="00985A5A">
        <w:rPr>
          <w:rFonts w:ascii="Times New Roman" w:hAnsi="Times New Roman"/>
          <w:sz w:val="24"/>
          <w:szCs w:val="24"/>
        </w:rPr>
        <w:t xml:space="preserve">SILVA, Maria; MACHADO, Silvia </w:t>
      </w:r>
      <w:r w:rsidRPr="00985A5A">
        <w:rPr>
          <w:rFonts w:ascii="Times New Roman" w:hAnsi="Times New Roman"/>
          <w:b/>
          <w:sz w:val="24"/>
          <w:szCs w:val="24"/>
        </w:rPr>
        <w:t xml:space="preserve">Reutilização e reciclagem de vidro. </w:t>
      </w:r>
      <w:r w:rsidR="00D025DE">
        <w:rPr>
          <w:rFonts w:ascii="Times New Roman" w:hAnsi="Times New Roman"/>
          <w:sz w:val="24"/>
          <w:szCs w:val="24"/>
        </w:rPr>
        <w:t>Minas G</w:t>
      </w:r>
      <w:r w:rsidRPr="00985A5A">
        <w:rPr>
          <w:rFonts w:ascii="Times New Roman" w:hAnsi="Times New Roman"/>
          <w:sz w:val="24"/>
          <w:szCs w:val="24"/>
        </w:rPr>
        <w:t>erais, 2011.</w:t>
      </w:r>
    </w:p>
    <w:p w:rsidR="000D56F2" w:rsidRPr="00985A5A" w:rsidRDefault="0055315D" w:rsidP="00D025DE">
      <w:pPr>
        <w:tabs>
          <w:tab w:val="left" w:pos="851"/>
        </w:tabs>
        <w:spacing w:line="360" w:lineRule="auto"/>
        <w:rPr>
          <w:sz w:val="24"/>
          <w:szCs w:val="24"/>
        </w:rPr>
      </w:pPr>
      <w:r w:rsidRPr="00985A5A">
        <w:rPr>
          <w:sz w:val="24"/>
          <w:szCs w:val="24"/>
        </w:rPr>
        <w:t xml:space="preserve">VALT, </w:t>
      </w:r>
      <w:r w:rsidR="00BC06B1" w:rsidRPr="00985A5A">
        <w:rPr>
          <w:sz w:val="24"/>
          <w:szCs w:val="24"/>
        </w:rPr>
        <w:t xml:space="preserve">Renata B.G. </w:t>
      </w:r>
      <w:r w:rsidR="00BC06B1" w:rsidRPr="00985A5A">
        <w:rPr>
          <w:b/>
          <w:sz w:val="24"/>
          <w:szCs w:val="24"/>
        </w:rPr>
        <w:t>Análise do ciclo de vida de embalagens de pet, de alumínio e de vidro para refrigerantes no Brasil variando a taxa de reciclagem dos materiais.</w:t>
      </w:r>
      <w:r w:rsidR="00BC06B1" w:rsidRPr="00985A5A">
        <w:rPr>
          <w:sz w:val="24"/>
          <w:szCs w:val="24"/>
        </w:rPr>
        <w:t xml:space="preserve"> Dissertação</w:t>
      </w:r>
      <w:r w:rsidR="00D025DE">
        <w:rPr>
          <w:sz w:val="24"/>
          <w:szCs w:val="24"/>
        </w:rPr>
        <w:t xml:space="preserve"> de M</w:t>
      </w:r>
      <w:r w:rsidR="00E5799B" w:rsidRPr="00985A5A">
        <w:rPr>
          <w:sz w:val="24"/>
          <w:szCs w:val="24"/>
        </w:rPr>
        <w:t>estrado. Área de concentração em engenharia de processos térmicos e químicos, setor de tecnologia.</w:t>
      </w:r>
      <w:r w:rsidR="007D4837" w:rsidRPr="00985A5A">
        <w:rPr>
          <w:sz w:val="24"/>
          <w:szCs w:val="24"/>
        </w:rPr>
        <w:t xml:space="preserve"> Universidade Federal do Paraná.</w:t>
      </w:r>
      <w:r w:rsidR="00E5799B" w:rsidRPr="00985A5A">
        <w:rPr>
          <w:sz w:val="24"/>
          <w:szCs w:val="24"/>
        </w:rPr>
        <w:t xml:space="preserve"> Curitiba</w:t>
      </w:r>
      <w:r w:rsidR="007D4837" w:rsidRPr="00985A5A">
        <w:rPr>
          <w:sz w:val="24"/>
          <w:szCs w:val="24"/>
        </w:rPr>
        <w:t>,</w:t>
      </w:r>
      <w:r w:rsidR="00E5799B" w:rsidRPr="00985A5A">
        <w:rPr>
          <w:sz w:val="24"/>
          <w:szCs w:val="24"/>
        </w:rPr>
        <w:t xml:space="preserve"> 2004. </w:t>
      </w:r>
    </w:p>
    <w:p w:rsidR="007D4837" w:rsidRPr="00985A5A" w:rsidRDefault="007D4837" w:rsidP="00B002E2">
      <w:pPr>
        <w:tabs>
          <w:tab w:val="left" w:pos="851"/>
        </w:tabs>
        <w:spacing w:line="276" w:lineRule="auto"/>
        <w:ind w:firstLine="709"/>
        <w:jc w:val="both"/>
        <w:rPr>
          <w:sz w:val="24"/>
          <w:szCs w:val="24"/>
        </w:rPr>
      </w:pPr>
    </w:p>
    <w:sectPr w:rsidR="007D4837" w:rsidRPr="00985A5A" w:rsidSect="00353EEF">
      <w:headerReference w:type="default" r:id="rId21"/>
      <w:footerReference w:type="default" r:id="rId22"/>
      <w:pgSz w:w="12240" w:h="15840"/>
      <w:pgMar w:top="1701" w:right="1134" w:bottom="1134" w:left="1701"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797B" w:rsidRDefault="005B797B" w:rsidP="00392012">
      <w:r>
        <w:separator/>
      </w:r>
    </w:p>
  </w:endnote>
  <w:endnote w:type="continuationSeparator" w:id="0">
    <w:p w:rsidR="005B797B" w:rsidRDefault="005B797B" w:rsidP="003920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4BF2" w:rsidRPr="00B84589" w:rsidRDefault="002A4BF2" w:rsidP="00B84589">
    <w:pPr>
      <w:pStyle w:val="Rodap"/>
    </w:pPr>
    <w:r>
      <w:rPr>
        <w:noProof/>
      </w:rPr>
      <w:drawing>
        <wp:inline distT="0" distB="0" distL="0" distR="0">
          <wp:extent cx="5867400" cy="581025"/>
          <wp:effectExtent l="0" t="0" r="0" b="952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67400" cy="58102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797B" w:rsidRDefault="005B797B" w:rsidP="00392012">
      <w:r>
        <w:separator/>
      </w:r>
    </w:p>
  </w:footnote>
  <w:footnote w:type="continuationSeparator" w:id="0">
    <w:p w:rsidR="005B797B" w:rsidRDefault="005B797B" w:rsidP="003920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4BF2" w:rsidRDefault="002A4BF2" w:rsidP="0095437F">
    <w:pPr>
      <w:pStyle w:val="Cabealho"/>
      <w:pBdr>
        <w:bottom w:val="single" w:sz="4" w:space="1" w:color="auto"/>
      </w:pBdr>
      <w:rPr>
        <w:noProof/>
      </w:rPr>
    </w:pPr>
    <w:r>
      <w:rPr>
        <w:noProof/>
      </w:rPr>
      <mc:AlternateContent>
        <mc:Choice Requires="wps">
          <w:drawing>
            <wp:anchor distT="0" distB="0" distL="114300" distR="114300" simplePos="0" relativeHeight="251656192" behindDoc="0" locked="0" layoutInCell="1" allowOverlap="1">
              <wp:simplePos x="0" y="0"/>
              <wp:positionH relativeFrom="column">
                <wp:posOffset>2973070</wp:posOffset>
              </wp:positionH>
              <wp:positionV relativeFrom="paragraph">
                <wp:posOffset>-153670</wp:posOffset>
              </wp:positionV>
              <wp:extent cx="3030220" cy="418465"/>
              <wp:effectExtent l="0" t="0" r="3175" b="1905"/>
              <wp:wrapNone/>
              <wp:docPr id="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0220" cy="418465"/>
                      </a:xfrm>
                      <a:prstGeom prst="rect">
                        <a:avLst/>
                      </a:prstGeom>
                      <a:noFill/>
                      <a:ln>
                        <a:noFill/>
                      </a:ln>
                      <a:extLst>
                        <a:ext uri="{909E8E84-426E-40DD-AFC4-6F175D3DCCD1}">
                          <a14:hiddenFill xmlns:a14="http://schemas.microsoft.com/office/drawing/2010/main">
                            <a:solidFill>
                              <a:srgbClr val="F2F2F2"/>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4BF2" w:rsidRPr="001001BB" w:rsidRDefault="002A4BF2" w:rsidP="00C100B9">
                          <w:pPr>
                            <w:pStyle w:val="Rodap"/>
                            <w:spacing w:line="276" w:lineRule="auto"/>
                            <w:jc w:val="right"/>
                          </w:pPr>
                          <w:r>
                            <w:t xml:space="preserve">Belém (PA), 28 a 30 </w:t>
                          </w:r>
                          <w:r w:rsidRPr="001001BB">
                            <w:t xml:space="preserve">de novembro </w:t>
                          </w:r>
                          <w:r>
                            <w:t xml:space="preserve">de </w:t>
                          </w:r>
                          <w:r w:rsidRPr="001001BB">
                            <w:t>201</w:t>
                          </w:r>
                          <w:r>
                            <w:t>8</w:t>
                          </w:r>
                        </w:p>
                        <w:p w:rsidR="002A4BF2" w:rsidRPr="001001BB" w:rsidRDefault="002A4BF2" w:rsidP="00C100B9">
                          <w:pPr>
                            <w:pStyle w:val="Rodap"/>
                            <w:tabs>
                              <w:tab w:val="left" w:pos="3802"/>
                              <w:tab w:val="center" w:pos="4535"/>
                            </w:tabs>
                            <w:spacing w:line="276" w:lineRule="auto"/>
                            <w:jc w:val="right"/>
                          </w:pPr>
                          <w:r w:rsidRPr="001001BB">
                            <w:t>ISSN 2316-7637</w:t>
                          </w:r>
                        </w:p>
                        <w:p w:rsidR="002A4BF2" w:rsidRPr="00206969" w:rsidRDefault="002A4BF2" w:rsidP="007422FB">
                          <w:pPr>
                            <w:pStyle w:val="Rodap"/>
                            <w:tabs>
                              <w:tab w:val="left" w:pos="3802"/>
                              <w:tab w:val="center" w:pos="4535"/>
                            </w:tabs>
                            <w:spacing w:line="276" w:lineRule="auto"/>
                            <w:jc w:val="right"/>
                            <w:rPr>
                              <w: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margin-left:234.1pt;margin-top:-12.1pt;width:238.6pt;height:32.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" filled="f" fillcolor="#f2f2f2" stroked="f">
              <v:textbox>
                <w:txbxContent>
                  <w:p w:rsidR="002A4BF2" w:rsidRPr="001001BB" w:rsidRDefault="002A4BF2" w:rsidP="00C100B9">
                    <w:pPr>
                      <w:pStyle w:val="Rodap"/>
                      <w:spacing w:line="276" w:lineRule="auto"/>
                      <w:jc w:val="right"/>
                    </w:pPr>
                    <w:r>
                      <w:t xml:space="preserve">Belém (PA), 28 a 30 </w:t>
                    </w:r>
                    <w:r w:rsidRPr="001001BB">
                      <w:t xml:space="preserve">de novembro </w:t>
                    </w:r>
                    <w:r>
                      <w:t xml:space="preserve">de </w:t>
                    </w:r>
                    <w:r w:rsidRPr="001001BB">
                      <w:t>201</w:t>
                    </w:r>
                    <w:r>
                      <w:t>8</w:t>
                    </w:r>
                  </w:p>
                  <w:p w:rsidR="002A4BF2" w:rsidRPr="001001BB" w:rsidRDefault="002A4BF2" w:rsidP="00C100B9">
                    <w:pPr>
                      <w:pStyle w:val="Rodap"/>
                      <w:tabs>
                        <w:tab w:val="left" w:pos="3802"/>
                        <w:tab w:val="center" w:pos="4535"/>
                      </w:tabs>
                      <w:spacing w:line="276" w:lineRule="auto"/>
                      <w:jc w:val="right"/>
                    </w:pPr>
                    <w:r w:rsidRPr="001001BB">
                      <w:t>ISSN 2316-7637</w:t>
                    </w:r>
                  </w:p>
                  <w:p w:rsidR="002A4BF2" w:rsidRPr="00206969" w:rsidRDefault="002A4BF2" w:rsidP="007422FB">
                    <w:pPr>
                      <w:pStyle w:val="Rodap"/>
                      <w:tabs>
                        <w:tab w:val="left" w:pos="3802"/>
                        <w:tab w:val="center" w:pos="4535"/>
                      </w:tabs>
                      <w:spacing w:line="276" w:lineRule="auto"/>
                      <w:jc w:val="right"/>
                      <w:rPr>
                        <w:i/>
                      </w:rPr>
                    </w:pPr>
                  </w:p>
                </w:txbxContent>
              </v:textbox>
            </v:shape>
          </w:pict>
        </mc:Fallback>
      </mc:AlternateContent>
    </w:r>
    <w:r>
      <w:rPr>
        <w:noProof/>
      </w:rPr>
      <mc:AlternateContent>
        <mc:Choice Requires="wps">
          <w:drawing>
            <wp:anchor distT="45720" distB="45720" distL="114300" distR="114300" simplePos="0" relativeHeight="251660288" behindDoc="1" locked="0" layoutInCell="1" allowOverlap="1">
              <wp:simplePos x="0" y="0"/>
              <wp:positionH relativeFrom="column">
                <wp:posOffset>-329565</wp:posOffset>
              </wp:positionH>
              <wp:positionV relativeFrom="paragraph">
                <wp:posOffset>-258445</wp:posOffset>
              </wp:positionV>
              <wp:extent cx="2384425" cy="656590"/>
              <wp:effectExtent l="0" t="0" r="0" b="0"/>
              <wp:wrapNone/>
              <wp:docPr id="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4425" cy="656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4BF2" w:rsidRDefault="002A4BF2">
                          <w:r w:rsidRPr="004C583D">
                            <w:rPr>
                              <w:noProof/>
                            </w:rPr>
                            <w:drawing>
                              <wp:inline distT="0" distB="0" distL="0" distR="0">
                                <wp:extent cx="1786153" cy="565150"/>
                                <wp:effectExtent l="0" t="0" r="5080" b="635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C:\Users\Altem\Dropbox\2017\VI Simpósio\Imagens para Site\Imagens do Site\logo.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86153" cy="56515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_x0000_s1037" type="#_x0000_t202" style="position:absolute;margin-left:-25.95pt;margin-top:-20.35pt;width:187.75pt;height:51.7pt;z-index:-2516561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" stroked="f">
              <v:textbox style="mso-fit-shape-to-text:t">
                <w:txbxContent>
                  <w:p w:rsidR="002A4BF2" w:rsidRDefault="002A4BF2">
                    <w:r w:rsidRPr="004C583D">
                      <w:rPr>
                        <w:noProof/>
                      </w:rPr>
                      <w:drawing>
                        <wp:inline distT="0" distB="0" distL="0" distR="0">
                          <wp:extent cx="1786153" cy="565150"/>
                          <wp:effectExtent l="0" t="0" r="5080" b="635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C:\Users\Altem\Dropbox\2017\VI Simpósio\Imagens para Site\Imagens do Site\logo.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786153" cy="565150"/>
                                  </a:xfrm>
                                  <a:prstGeom prst="rect">
                                    <a:avLst/>
                                  </a:prstGeom>
                                  <a:noFill/>
                                  <a:ln>
                                    <a:noFill/>
                                  </a:ln>
                                </pic:spPr>
                              </pic:pic>
                            </a:graphicData>
                          </a:graphic>
                        </wp:inline>
                      </w:drawing>
                    </w:r>
                  </w:p>
                </w:txbxContent>
              </v:textbox>
            </v:shape>
          </w:pict>
        </mc:Fallback>
      </mc:AlternateContent>
    </w:r>
    <w:r>
      <w:rPr>
        <w:noProof/>
      </w:rPr>
      <w:t xml:space="preserve"> </w:t>
    </w:r>
  </w:p>
  <w:p w:rsidR="002A4BF2" w:rsidRDefault="002A4BF2" w:rsidP="0095437F">
    <w:pPr>
      <w:pStyle w:val="Cabealho"/>
      <w:pBdr>
        <w:bottom w:val="single" w:sz="4" w:space="1" w:color="auto"/>
      </w:pBdr>
      <w:rPr>
        <w:noProof/>
      </w:rPr>
    </w:pPr>
  </w:p>
  <w:p w:rsidR="002A4BF2" w:rsidRDefault="002A4BF2" w:rsidP="0095437F">
    <w:pPr>
      <w:pStyle w:val="Cabealho"/>
      <w:pBdr>
        <w:bottom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466519"/>
    <w:multiLevelType w:val="hybridMultilevel"/>
    <w:tmpl w:val="136C609E"/>
    <w:lvl w:ilvl="0" w:tplc="0416000F">
      <w:start w:val="1"/>
      <w:numFmt w:val="decimal"/>
      <w:lvlText w:val="%1."/>
      <w:lvlJc w:val="left"/>
      <w:pPr>
        <w:ind w:left="107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2112613E"/>
    <w:multiLevelType w:val="hybridMultilevel"/>
    <w:tmpl w:val="5CA48FAA"/>
    <w:lvl w:ilvl="0" w:tplc="04160001">
      <w:start w:val="1"/>
      <w:numFmt w:val="bullet"/>
      <w:lvlText w:val=""/>
      <w:lvlJc w:val="left"/>
      <w:pPr>
        <w:ind w:left="1778" w:hanging="360"/>
      </w:pPr>
      <w:rPr>
        <w:rFonts w:ascii="Symbol" w:hAnsi="Symbol" w:hint="default"/>
      </w:rPr>
    </w:lvl>
    <w:lvl w:ilvl="1" w:tplc="04160003" w:tentative="1">
      <w:start w:val="1"/>
      <w:numFmt w:val="bullet"/>
      <w:lvlText w:val="o"/>
      <w:lvlJc w:val="left"/>
      <w:pPr>
        <w:ind w:left="2498" w:hanging="360"/>
      </w:pPr>
      <w:rPr>
        <w:rFonts w:ascii="Courier New" w:hAnsi="Courier New" w:cs="Courier New" w:hint="default"/>
      </w:rPr>
    </w:lvl>
    <w:lvl w:ilvl="2" w:tplc="04160005" w:tentative="1">
      <w:start w:val="1"/>
      <w:numFmt w:val="bullet"/>
      <w:lvlText w:val=""/>
      <w:lvlJc w:val="left"/>
      <w:pPr>
        <w:ind w:left="3218" w:hanging="360"/>
      </w:pPr>
      <w:rPr>
        <w:rFonts w:ascii="Wingdings" w:hAnsi="Wingdings" w:hint="default"/>
      </w:rPr>
    </w:lvl>
    <w:lvl w:ilvl="3" w:tplc="04160001" w:tentative="1">
      <w:start w:val="1"/>
      <w:numFmt w:val="bullet"/>
      <w:lvlText w:val=""/>
      <w:lvlJc w:val="left"/>
      <w:pPr>
        <w:ind w:left="3938" w:hanging="360"/>
      </w:pPr>
      <w:rPr>
        <w:rFonts w:ascii="Symbol" w:hAnsi="Symbol" w:hint="default"/>
      </w:rPr>
    </w:lvl>
    <w:lvl w:ilvl="4" w:tplc="04160003" w:tentative="1">
      <w:start w:val="1"/>
      <w:numFmt w:val="bullet"/>
      <w:lvlText w:val="o"/>
      <w:lvlJc w:val="left"/>
      <w:pPr>
        <w:ind w:left="4658" w:hanging="360"/>
      </w:pPr>
      <w:rPr>
        <w:rFonts w:ascii="Courier New" w:hAnsi="Courier New" w:cs="Courier New" w:hint="default"/>
      </w:rPr>
    </w:lvl>
    <w:lvl w:ilvl="5" w:tplc="04160005" w:tentative="1">
      <w:start w:val="1"/>
      <w:numFmt w:val="bullet"/>
      <w:lvlText w:val=""/>
      <w:lvlJc w:val="left"/>
      <w:pPr>
        <w:ind w:left="5378" w:hanging="360"/>
      </w:pPr>
      <w:rPr>
        <w:rFonts w:ascii="Wingdings" w:hAnsi="Wingdings" w:hint="default"/>
      </w:rPr>
    </w:lvl>
    <w:lvl w:ilvl="6" w:tplc="04160001" w:tentative="1">
      <w:start w:val="1"/>
      <w:numFmt w:val="bullet"/>
      <w:lvlText w:val=""/>
      <w:lvlJc w:val="left"/>
      <w:pPr>
        <w:ind w:left="6098" w:hanging="360"/>
      </w:pPr>
      <w:rPr>
        <w:rFonts w:ascii="Symbol" w:hAnsi="Symbol" w:hint="default"/>
      </w:rPr>
    </w:lvl>
    <w:lvl w:ilvl="7" w:tplc="04160003" w:tentative="1">
      <w:start w:val="1"/>
      <w:numFmt w:val="bullet"/>
      <w:lvlText w:val="o"/>
      <w:lvlJc w:val="left"/>
      <w:pPr>
        <w:ind w:left="6818" w:hanging="360"/>
      </w:pPr>
      <w:rPr>
        <w:rFonts w:ascii="Courier New" w:hAnsi="Courier New" w:cs="Courier New" w:hint="default"/>
      </w:rPr>
    </w:lvl>
    <w:lvl w:ilvl="8" w:tplc="04160005" w:tentative="1">
      <w:start w:val="1"/>
      <w:numFmt w:val="bullet"/>
      <w:lvlText w:val=""/>
      <w:lvlJc w:val="left"/>
      <w:pPr>
        <w:ind w:left="7538" w:hanging="360"/>
      </w:pPr>
      <w:rPr>
        <w:rFonts w:ascii="Wingdings" w:hAnsi="Wingdings" w:hint="default"/>
      </w:rPr>
    </w:lvl>
  </w:abstractNum>
  <w:abstractNum w:abstractNumId="2">
    <w:nsid w:val="2A0B20FE"/>
    <w:multiLevelType w:val="hybridMultilevel"/>
    <w:tmpl w:val="D27EE154"/>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
    <w:nsid w:val="2FA038FA"/>
    <w:multiLevelType w:val="multilevel"/>
    <w:tmpl w:val="20FA993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34154CE3"/>
    <w:multiLevelType w:val="multilevel"/>
    <w:tmpl w:val="D2BE596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404136ED"/>
    <w:multiLevelType w:val="multilevel"/>
    <w:tmpl w:val="0BB682D6"/>
    <w:lvl w:ilvl="0">
      <w:start w:val="1"/>
      <w:numFmt w:val="decimal"/>
      <w:lvlText w:val="%1."/>
      <w:lvlJc w:val="left"/>
      <w:pPr>
        <w:ind w:left="2345" w:hanging="360"/>
      </w:pPr>
      <w:rPr>
        <w:rFonts w:hint="default"/>
      </w:rPr>
    </w:lvl>
    <w:lvl w:ilvl="1">
      <w:start w:val="1"/>
      <w:numFmt w:val="decimal"/>
      <w:isLgl/>
      <w:lvlText w:val="%1.%2"/>
      <w:lvlJc w:val="left"/>
      <w:pPr>
        <w:ind w:left="2345" w:hanging="360"/>
      </w:pPr>
      <w:rPr>
        <w:rFonts w:hint="default"/>
      </w:rPr>
    </w:lvl>
    <w:lvl w:ilvl="2">
      <w:start w:val="1"/>
      <w:numFmt w:val="decimal"/>
      <w:isLgl/>
      <w:lvlText w:val="%1.%2.%3"/>
      <w:lvlJc w:val="left"/>
      <w:pPr>
        <w:ind w:left="2705" w:hanging="720"/>
      </w:pPr>
      <w:rPr>
        <w:rFonts w:hint="default"/>
      </w:rPr>
    </w:lvl>
    <w:lvl w:ilvl="3">
      <w:start w:val="1"/>
      <w:numFmt w:val="decimal"/>
      <w:isLgl/>
      <w:lvlText w:val="%1.%2.%3.%4"/>
      <w:lvlJc w:val="left"/>
      <w:pPr>
        <w:ind w:left="3065" w:hanging="1080"/>
      </w:pPr>
      <w:rPr>
        <w:rFonts w:hint="default"/>
      </w:rPr>
    </w:lvl>
    <w:lvl w:ilvl="4">
      <w:start w:val="1"/>
      <w:numFmt w:val="decimal"/>
      <w:isLgl/>
      <w:lvlText w:val="%1.%2.%3.%4.%5"/>
      <w:lvlJc w:val="left"/>
      <w:pPr>
        <w:ind w:left="3065" w:hanging="1080"/>
      </w:pPr>
      <w:rPr>
        <w:rFonts w:hint="default"/>
      </w:rPr>
    </w:lvl>
    <w:lvl w:ilvl="5">
      <w:start w:val="1"/>
      <w:numFmt w:val="decimal"/>
      <w:isLgl/>
      <w:lvlText w:val="%1.%2.%3.%4.%5.%6"/>
      <w:lvlJc w:val="left"/>
      <w:pPr>
        <w:ind w:left="3425" w:hanging="1440"/>
      </w:pPr>
      <w:rPr>
        <w:rFonts w:hint="default"/>
      </w:rPr>
    </w:lvl>
    <w:lvl w:ilvl="6">
      <w:start w:val="1"/>
      <w:numFmt w:val="decimal"/>
      <w:isLgl/>
      <w:lvlText w:val="%1.%2.%3.%4.%5.%6.%7"/>
      <w:lvlJc w:val="left"/>
      <w:pPr>
        <w:ind w:left="3425" w:hanging="1440"/>
      </w:pPr>
      <w:rPr>
        <w:rFonts w:hint="default"/>
      </w:rPr>
    </w:lvl>
    <w:lvl w:ilvl="7">
      <w:start w:val="1"/>
      <w:numFmt w:val="decimal"/>
      <w:isLgl/>
      <w:lvlText w:val="%1.%2.%3.%4.%5.%6.%7.%8"/>
      <w:lvlJc w:val="left"/>
      <w:pPr>
        <w:ind w:left="3785" w:hanging="1800"/>
      </w:pPr>
      <w:rPr>
        <w:rFonts w:hint="default"/>
      </w:rPr>
    </w:lvl>
    <w:lvl w:ilvl="8">
      <w:start w:val="1"/>
      <w:numFmt w:val="decimal"/>
      <w:isLgl/>
      <w:lvlText w:val="%1.%2.%3.%4.%5.%6.%7.%8.%9"/>
      <w:lvlJc w:val="left"/>
      <w:pPr>
        <w:ind w:left="3785" w:hanging="1800"/>
      </w:pPr>
      <w:rPr>
        <w:rFonts w:hint="default"/>
      </w:rPr>
    </w:lvl>
  </w:abstractNum>
  <w:abstractNum w:abstractNumId="6">
    <w:nsid w:val="482872F3"/>
    <w:multiLevelType w:val="multilevel"/>
    <w:tmpl w:val="42925CD0"/>
    <w:lvl w:ilvl="0">
      <w:start w:val="3"/>
      <w:numFmt w:val="decimal"/>
      <w:lvlText w:val="%1"/>
      <w:lvlJc w:val="left"/>
      <w:pPr>
        <w:ind w:left="360" w:hanging="360"/>
      </w:pPr>
      <w:rPr>
        <w:rFonts w:hint="default"/>
      </w:rPr>
    </w:lvl>
    <w:lvl w:ilvl="1">
      <w:start w:val="1"/>
      <w:numFmt w:val="decimal"/>
      <w:lvlText w:val="%1.%2"/>
      <w:lvlJc w:val="left"/>
      <w:pPr>
        <w:ind w:left="1778"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4AB13775"/>
    <w:multiLevelType w:val="hybridMultilevel"/>
    <w:tmpl w:val="2920332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4B2F0BB8"/>
    <w:multiLevelType w:val="hybridMultilevel"/>
    <w:tmpl w:val="A6E87B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62D42FAB"/>
    <w:multiLevelType w:val="multilevel"/>
    <w:tmpl w:val="F7A0571A"/>
    <w:lvl w:ilvl="0">
      <w:start w:val="1"/>
      <w:numFmt w:val="decimal"/>
      <w:lvlText w:val="%1"/>
      <w:lvlJc w:val="left"/>
      <w:pPr>
        <w:ind w:left="360" w:hanging="360"/>
      </w:pPr>
      <w:rPr>
        <w:rFonts w:hint="default"/>
      </w:rPr>
    </w:lvl>
    <w:lvl w:ilvl="1">
      <w:start w:val="3"/>
      <w:numFmt w:val="decimal"/>
      <w:lvlText w:val="%1.%2"/>
      <w:lvlJc w:val="left"/>
      <w:pPr>
        <w:ind w:left="1125" w:hanging="360"/>
      </w:pPr>
      <w:rPr>
        <w:rFonts w:hint="default"/>
        <w:b w:val="0"/>
      </w:rPr>
    </w:lvl>
    <w:lvl w:ilvl="2">
      <w:start w:val="1"/>
      <w:numFmt w:val="decimal"/>
      <w:lvlText w:val="%1.%2.%3"/>
      <w:lvlJc w:val="left"/>
      <w:pPr>
        <w:ind w:left="2250" w:hanging="720"/>
      </w:pPr>
      <w:rPr>
        <w:rFonts w:hint="default"/>
      </w:rPr>
    </w:lvl>
    <w:lvl w:ilvl="3">
      <w:start w:val="1"/>
      <w:numFmt w:val="decimal"/>
      <w:lvlText w:val="%1.%2.%3.%4"/>
      <w:lvlJc w:val="left"/>
      <w:pPr>
        <w:ind w:left="3375" w:hanging="1080"/>
      </w:pPr>
      <w:rPr>
        <w:rFonts w:hint="default"/>
      </w:rPr>
    </w:lvl>
    <w:lvl w:ilvl="4">
      <w:start w:val="1"/>
      <w:numFmt w:val="decimal"/>
      <w:lvlText w:val="%1.%2.%3.%4.%5"/>
      <w:lvlJc w:val="left"/>
      <w:pPr>
        <w:ind w:left="4140" w:hanging="1080"/>
      </w:pPr>
      <w:rPr>
        <w:rFonts w:hint="default"/>
      </w:rPr>
    </w:lvl>
    <w:lvl w:ilvl="5">
      <w:start w:val="1"/>
      <w:numFmt w:val="decimal"/>
      <w:lvlText w:val="%1.%2.%3.%4.%5.%6"/>
      <w:lvlJc w:val="left"/>
      <w:pPr>
        <w:ind w:left="5265" w:hanging="1440"/>
      </w:pPr>
      <w:rPr>
        <w:rFonts w:hint="default"/>
      </w:rPr>
    </w:lvl>
    <w:lvl w:ilvl="6">
      <w:start w:val="1"/>
      <w:numFmt w:val="decimal"/>
      <w:lvlText w:val="%1.%2.%3.%4.%5.%6.%7"/>
      <w:lvlJc w:val="left"/>
      <w:pPr>
        <w:ind w:left="6030" w:hanging="1440"/>
      </w:pPr>
      <w:rPr>
        <w:rFonts w:hint="default"/>
      </w:rPr>
    </w:lvl>
    <w:lvl w:ilvl="7">
      <w:start w:val="1"/>
      <w:numFmt w:val="decimal"/>
      <w:lvlText w:val="%1.%2.%3.%4.%5.%6.%7.%8"/>
      <w:lvlJc w:val="left"/>
      <w:pPr>
        <w:ind w:left="7155" w:hanging="1800"/>
      </w:pPr>
      <w:rPr>
        <w:rFonts w:hint="default"/>
      </w:rPr>
    </w:lvl>
    <w:lvl w:ilvl="8">
      <w:start w:val="1"/>
      <w:numFmt w:val="decimal"/>
      <w:lvlText w:val="%1.%2.%3.%4.%5.%6.%7.%8.%9"/>
      <w:lvlJc w:val="left"/>
      <w:pPr>
        <w:ind w:left="7920" w:hanging="1800"/>
      </w:pPr>
      <w:rPr>
        <w:rFonts w:hint="default"/>
      </w:rPr>
    </w:lvl>
  </w:abstractNum>
  <w:num w:numId="1">
    <w:abstractNumId w:val="8"/>
  </w:num>
  <w:num w:numId="2">
    <w:abstractNumId w:val="5"/>
  </w:num>
  <w:num w:numId="3">
    <w:abstractNumId w:val="4"/>
  </w:num>
  <w:num w:numId="4">
    <w:abstractNumId w:val="1"/>
  </w:num>
  <w:num w:numId="5">
    <w:abstractNumId w:val="9"/>
  </w:num>
  <w:num w:numId="6">
    <w:abstractNumId w:val="7"/>
  </w:num>
  <w:num w:numId="7">
    <w:abstractNumId w:val="2"/>
  </w:num>
  <w:num w:numId="8">
    <w:abstractNumId w:val="6"/>
  </w:num>
  <w:num w:numId="9">
    <w:abstractNumId w:val="0"/>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drawingGridHorizontalSpacing w:val="100"/>
  <w:displayHorizontalDrawingGridEvery w:val="2"/>
  <w:characterSpacingControl w:val="doNotCompress"/>
  <w:hdrShapeDefaults>
    <o:shapedefaults v:ext="edit" spidmax="2049">
      <o:colormru v:ext="edit" colors="#f1ff9f,white,#ff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4FA"/>
    <w:rsid w:val="00000615"/>
    <w:rsid w:val="0001355C"/>
    <w:rsid w:val="00027D99"/>
    <w:rsid w:val="00034032"/>
    <w:rsid w:val="00037B8E"/>
    <w:rsid w:val="00046262"/>
    <w:rsid w:val="00060982"/>
    <w:rsid w:val="00074D94"/>
    <w:rsid w:val="00076CED"/>
    <w:rsid w:val="00094A6D"/>
    <w:rsid w:val="00096121"/>
    <w:rsid w:val="000B0814"/>
    <w:rsid w:val="000C37A6"/>
    <w:rsid w:val="000D56F2"/>
    <w:rsid w:val="000E630D"/>
    <w:rsid w:val="000E6C0F"/>
    <w:rsid w:val="000F7B8F"/>
    <w:rsid w:val="001074DC"/>
    <w:rsid w:val="0011351A"/>
    <w:rsid w:val="001179C2"/>
    <w:rsid w:val="00121F29"/>
    <w:rsid w:val="0012462E"/>
    <w:rsid w:val="00125D3C"/>
    <w:rsid w:val="001540B8"/>
    <w:rsid w:val="00160A55"/>
    <w:rsid w:val="00160D2E"/>
    <w:rsid w:val="00165D30"/>
    <w:rsid w:val="00171844"/>
    <w:rsid w:val="00183521"/>
    <w:rsid w:val="00195E0E"/>
    <w:rsid w:val="00196B38"/>
    <w:rsid w:val="001B0002"/>
    <w:rsid w:val="001B1308"/>
    <w:rsid w:val="001B3370"/>
    <w:rsid w:val="001B6E63"/>
    <w:rsid w:val="001C7011"/>
    <w:rsid w:val="001C79FB"/>
    <w:rsid w:val="001F69CD"/>
    <w:rsid w:val="00202A94"/>
    <w:rsid w:val="00206969"/>
    <w:rsid w:val="002076EF"/>
    <w:rsid w:val="00212B1E"/>
    <w:rsid w:val="0024156F"/>
    <w:rsid w:val="0024285C"/>
    <w:rsid w:val="00253593"/>
    <w:rsid w:val="00253D7B"/>
    <w:rsid w:val="00254A36"/>
    <w:rsid w:val="00261E93"/>
    <w:rsid w:val="002704A8"/>
    <w:rsid w:val="00270F09"/>
    <w:rsid w:val="002738BC"/>
    <w:rsid w:val="00273A6E"/>
    <w:rsid w:val="00280BF8"/>
    <w:rsid w:val="00296809"/>
    <w:rsid w:val="002A456B"/>
    <w:rsid w:val="002A4BF2"/>
    <w:rsid w:val="002B4C8E"/>
    <w:rsid w:val="002C04FA"/>
    <w:rsid w:val="002C3F9C"/>
    <w:rsid w:val="002C5D0E"/>
    <w:rsid w:val="002C790C"/>
    <w:rsid w:val="002E51FE"/>
    <w:rsid w:val="002E7D06"/>
    <w:rsid w:val="002F114A"/>
    <w:rsid w:val="002F1207"/>
    <w:rsid w:val="002F2EFF"/>
    <w:rsid w:val="002F37D6"/>
    <w:rsid w:val="00314A42"/>
    <w:rsid w:val="00315186"/>
    <w:rsid w:val="00325978"/>
    <w:rsid w:val="00326054"/>
    <w:rsid w:val="00330AA8"/>
    <w:rsid w:val="00334ABB"/>
    <w:rsid w:val="00346557"/>
    <w:rsid w:val="0034756B"/>
    <w:rsid w:val="00353EEF"/>
    <w:rsid w:val="00356D58"/>
    <w:rsid w:val="003839B8"/>
    <w:rsid w:val="00392012"/>
    <w:rsid w:val="003A0C0C"/>
    <w:rsid w:val="003A4B26"/>
    <w:rsid w:val="003B02AD"/>
    <w:rsid w:val="003B03C1"/>
    <w:rsid w:val="003B090B"/>
    <w:rsid w:val="003B6AC1"/>
    <w:rsid w:val="003C2A25"/>
    <w:rsid w:val="003C430C"/>
    <w:rsid w:val="003D0994"/>
    <w:rsid w:val="003E1ADB"/>
    <w:rsid w:val="003E2800"/>
    <w:rsid w:val="003F0AD6"/>
    <w:rsid w:val="003F0C7F"/>
    <w:rsid w:val="004006AC"/>
    <w:rsid w:val="00400D61"/>
    <w:rsid w:val="0040375B"/>
    <w:rsid w:val="00403AA7"/>
    <w:rsid w:val="00405CB7"/>
    <w:rsid w:val="00412303"/>
    <w:rsid w:val="0042048F"/>
    <w:rsid w:val="0042057D"/>
    <w:rsid w:val="00422D99"/>
    <w:rsid w:val="00426873"/>
    <w:rsid w:val="00427B15"/>
    <w:rsid w:val="00436326"/>
    <w:rsid w:val="004365F3"/>
    <w:rsid w:val="004709D3"/>
    <w:rsid w:val="004777CC"/>
    <w:rsid w:val="00497AAB"/>
    <w:rsid w:val="00497F38"/>
    <w:rsid w:val="004B03F7"/>
    <w:rsid w:val="004C1D9D"/>
    <w:rsid w:val="004C52D5"/>
    <w:rsid w:val="004C746A"/>
    <w:rsid w:val="004D0E70"/>
    <w:rsid w:val="004E2BC7"/>
    <w:rsid w:val="004F3394"/>
    <w:rsid w:val="004F6258"/>
    <w:rsid w:val="00501384"/>
    <w:rsid w:val="00501A29"/>
    <w:rsid w:val="00511E8F"/>
    <w:rsid w:val="005159DA"/>
    <w:rsid w:val="005225D5"/>
    <w:rsid w:val="00530A11"/>
    <w:rsid w:val="0055315D"/>
    <w:rsid w:val="00554130"/>
    <w:rsid w:val="00555769"/>
    <w:rsid w:val="005614E8"/>
    <w:rsid w:val="00561B27"/>
    <w:rsid w:val="00566D74"/>
    <w:rsid w:val="00572BA4"/>
    <w:rsid w:val="0058169B"/>
    <w:rsid w:val="00593CF3"/>
    <w:rsid w:val="005A38A7"/>
    <w:rsid w:val="005A7C76"/>
    <w:rsid w:val="005B797B"/>
    <w:rsid w:val="005C0703"/>
    <w:rsid w:val="005C619D"/>
    <w:rsid w:val="005C6204"/>
    <w:rsid w:val="005D71A6"/>
    <w:rsid w:val="005E0B2F"/>
    <w:rsid w:val="005E182C"/>
    <w:rsid w:val="005E616C"/>
    <w:rsid w:val="005E6909"/>
    <w:rsid w:val="00603EF2"/>
    <w:rsid w:val="00610CCB"/>
    <w:rsid w:val="00612D68"/>
    <w:rsid w:val="00614FB7"/>
    <w:rsid w:val="0061672B"/>
    <w:rsid w:val="00616DDB"/>
    <w:rsid w:val="006201D8"/>
    <w:rsid w:val="006251DB"/>
    <w:rsid w:val="00643029"/>
    <w:rsid w:val="00652B07"/>
    <w:rsid w:val="0066022A"/>
    <w:rsid w:val="00675DE3"/>
    <w:rsid w:val="00677E37"/>
    <w:rsid w:val="00682560"/>
    <w:rsid w:val="0068555A"/>
    <w:rsid w:val="00686B17"/>
    <w:rsid w:val="006C1E1B"/>
    <w:rsid w:val="006C1EF1"/>
    <w:rsid w:val="006C4CC4"/>
    <w:rsid w:val="006D1B84"/>
    <w:rsid w:val="006D43B5"/>
    <w:rsid w:val="006D46DD"/>
    <w:rsid w:val="006D4978"/>
    <w:rsid w:val="00700411"/>
    <w:rsid w:val="00700957"/>
    <w:rsid w:val="00707D9F"/>
    <w:rsid w:val="00715A5D"/>
    <w:rsid w:val="00720696"/>
    <w:rsid w:val="007218EB"/>
    <w:rsid w:val="007422FB"/>
    <w:rsid w:val="00743FA4"/>
    <w:rsid w:val="007452FD"/>
    <w:rsid w:val="007531A2"/>
    <w:rsid w:val="00760822"/>
    <w:rsid w:val="00762665"/>
    <w:rsid w:val="0076407B"/>
    <w:rsid w:val="007843A0"/>
    <w:rsid w:val="0079315F"/>
    <w:rsid w:val="00794A9D"/>
    <w:rsid w:val="00795B3E"/>
    <w:rsid w:val="007B1EDB"/>
    <w:rsid w:val="007B291F"/>
    <w:rsid w:val="007D0F73"/>
    <w:rsid w:val="007D15C8"/>
    <w:rsid w:val="007D3E5A"/>
    <w:rsid w:val="007D4837"/>
    <w:rsid w:val="007D58F5"/>
    <w:rsid w:val="007E0852"/>
    <w:rsid w:val="007E296C"/>
    <w:rsid w:val="007E40D8"/>
    <w:rsid w:val="007E66A6"/>
    <w:rsid w:val="007E72BE"/>
    <w:rsid w:val="007F4D71"/>
    <w:rsid w:val="008016AD"/>
    <w:rsid w:val="00801DF8"/>
    <w:rsid w:val="0080224B"/>
    <w:rsid w:val="00802659"/>
    <w:rsid w:val="008030DD"/>
    <w:rsid w:val="00811FDD"/>
    <w:rsid w:val="00814223"/>
    <w:rsid w:val="00827932"/>
    <w:rsid w:val="0083077E"/>
    <w:rsid w:val="0083270F"/>
    <w:rsid w:val="00834BE9"/>
    <w:rsid w:val="00852788"/>
    <w:rsid w:val="00855C76"/>
    <w:rsid w:val="00856747"/>
    <w:rsid w:val="00863A0D"/>
    <w:rsid w:val="008644EF"/>
    <w:rsid w:val="008653FA"/>
    <w:rsid w:val="0086621F"/>
    <w:rsid w:val="00867280"/>
    <w:rsid w:val="008922FD"/>
    <w:rsid w:val="008A1F07"/>
    <w:rsid w:val="008A79A3"/>
    <w:rsid w:val="008A7DED"/>
    <w:rsid w:val="008A7FE6"/>
    <w:rsid w:val="008D6E42"/>
    <w:rsid w:val="008D71AD"/>
    <w:rsid w:val="008E080B"/>
    <w:rsid w:val="008F146A"/>
    <w:rsid w:val="008F4986"/>
    <w:rsid w:val="0090431E"/>
    <w:rsid w:val="00904C60"/>
    <w:rsid w:val="009331C3"/>
    <w:rsid w:val="00950252"/>
    <w:rsid w:val="0095437F"/>
    <w:rsid w:val="00960548"/>
    <w:rsid w:val="00960DFC"/>
    <w:rsid w:val="00961709"/>
    <w:rsid w:val="009672AD"/>
    <w:rsid w:val="0097264E"/>
    <w:rsid w:val="00985A5A"/>
    <w:rsid w:val="009874CE"/>
    <w:rsid w:val="00987C4D"/>
    <w:rsid w:val="0099002A"/>
    <w:rsid w:val="009914C2"/>
    <w:rsid w:val="009962E6"/>
    <w:rsid w:val="009965FA"/>
    <w:rsid w:val="009A1426"/>
    <w:rsid w:val="009A2F33"/>
    <w:rsid w:val="009A5328"/>
    <w:rsid w:val="009A619B"/>
    <w:rsid w:val="009B0125"/>
    <w:rsid w:val="009B7323"/>
    <w:rsid w:val="009C407A"/>
    <w:rsid w:val="009D5F95"/>
    <w:rsid w:val="009D6FE6"/>
    <w:rsid w:val="009E472D"/>
    <w:rsid w:val="009E64FA"/>
    <w:rsid w:val="00A03D8F"/>
    <w:rsid w:val="00A126BC"/>
    <w:rsid w:val="00A14A7B"/>
    <w:rsid w:val="00A21710"/>
    <w:rsid w:val="00A22AF6"/>
    <w:rsid w:val="00A26486"/>
    <w:rsid w:val="00A337A3"/>
    <w:rsid w:val="00A3575E"/>
    <w:rsid w:val="00A3601F"/>
    <w:rsid w:val="00A43D8C"/>
    <w:rsid w:val="00A522B1"/>
    <w:rsid w:val="00A572DA"/>
    <w:rsid w:val="00A57710"/>
    <w:rsid w:val="00A77CA4"/>
    <w:rsid w:val="00A8362E"/>
    <w:rsid w:val="00A92240"/>
    <w:rsid w:val="00A9494E"/>
    <w:rsid w:val="00A97C41"/>
    <w:rsid w:val="00AA1738"/>
    <w:rsid w:val="00AB0CE1"/>
    <w:rsid w:val="00AC06E6"/>
    <w:rsid w:val="00AE606F"/>
    <w:rsid w:val="00AF7B92"/>
    <w:rsid w:val="00B002E2"/>
    <w:rsid w:val="00B03106"/>
    <w:rsid w:val="00B03F68"/>
    <w:rsid w:val="00B071DC"/>
    <w:rsid w:val="00B259FE"/>
    <w:rsid w:val="00B27724"/>
    <w:rsid w:val="00B3416A"/>
    <w:rsid w:val="00B36B3B"/>
    <w:rsid w:val="00B40020"/>
    <w:rsid w:val="00B55AB2"/>
    <w:rsid w:val="00B56566"/>
    <w:rsid w:val="00B64760"/>
    <w:rsid w:val="00B7165F"/>
    <w:rsid w:val="00B84589"/>
    <w:rsid w:val="00B864F5"/>
    <w:rsid w:val="00B87BA4"/>
    <w:rsid w:val="00B93D08"/>
    <w:rsid w:val="00BA11A7"/>
    <w:rsid w:val="00BA6E80"/>
    <w:rsid w:val="00BB16EB"/>
    <w:rsid w:val="00BB2377"/>
    <w:rsid w:val="00BB5D54"/>
    <w:rsid w:val="00BC06B1"/>
    <w:rsid w:val="00BC29A4"/>
    <w:rsid w:val="00BC6F29"/>
    <w:rsid w:val="00BD3FDA"/>
    <w:rsid w:val="00BE10B2"/>
    <w:rsid w:val="00BF08DF"/>
    <w:rsid w:val="00BF2059"/>
    <w:rsid w:val="00BF5246"/>
    <w:rsid w:val="00BF7AD6"/>
    <w:rsid w:val="00C100B9"/>
    <w:rsid w:val="00C15CD1"/>
    <w:rsid w:val="00C339D7"/>
    <w:rsid w:val="00C4147F"/>
    <w:rsid w:val="00C41918"/>
    <w:rsid w:val="00C42A99"/>
    <w:rsid w:val="00C46A3C"/>
    <w:rsid w:val="00C63494"/>
    <w:rsid w:val="00C70228"/>
    <w:rsid w:val="00C70799"/>
    <w:rsid w:val="00C71504"/>
    <w:rsid w:val="00C71785"/>
    <w:rsid w:val="00C77D52"/>
    <w:rsid w:val="00C872F3"/>
    <w:rsid w:val="00C91BA2"/>
    <w:rsid w:val="00CA71A9"/>
    <w:rsid w:val="00CB7D10"/>
    <w:rsid w:val="00CC0F10"/>
    <w:rsid w:val="00CC5C92"/>
    <w:rsid w:val="00CD0622"/>
    <w:rsid w:val="00CD0EB2"/>
    <w:rsid w:val="00CD3E3D"/>
    <w:rsid w:val="00CD7115"/>
    <w:rsid w:val="00CE45A6"/>
    <w:rsid w:val="00CE4F5C"/>
    <w:rsid w:val="00CE581B"/>
    <w:rsid w:val="00CF0C72"/>
    <w:rsid w:val="00CF2840"/>
    <w:rsid w:val="00CF2E9D"/>
    <w:rsid w:val="00D025DE"/>
    <w:rsid w:val="00D0394C"/>
    <w:rsid w:val="00D048E7"/>
    <w:rsid w:val="00D13969"/>
    <w:rsid w:val="00D3227D"/>
    <w:rsid w:val="00D34D39"/>
    <w:rsid w:val="00D40455"/>
    <w:rsid w:val="00D507CA"/>
    <w:rsid w:val="00D66D9D"/>
    <w:rsid w:val="00D674EA"/>
    <w:rsid w:val="00D74E1B"/>
    <w:rsid w:val="00D84FE0"/>
    <w:rsid w:val="00D962C3"/>
    <w:rsid w:val="00DA0B68"/>
    <w:rsid w:val="00DA1C11"/>
    <w:rsid w:val="00DA6ECB"/>
    <w:rsid w:val="00DB67E5"/>
    <w:rsid w:val="00DC31F5"/>
    <w:rsid w:val="00DC4B0F"/>
    <w:rsid w:val="00DE79C5"/>
    <w:rsid w:val="00DF51E1"/>
    <w:rsid w:val="00E02650"/>
    <w:rsid w:val="00E03C29"/>
    <w:rsid w:val="00E05E73"/>
    <w:rsid w:val="00E0707A"/>
    <w:rsid w:val="00E34F91"/>
    <w:rsid w:val="00E5163E"/>
    <w:rsid w:val="00E53E6B"/>
    <w:rsid w:val="00E5799B"/>
    <w:rsid w:val="00E753BE"/>
    <w:rsid w:val="00E7553B"/>
    <w:rsid w:val="00E76DCA"/>
    <w:rsid w:val="00E85C97"/>
    <w:rsid w:val="00E915E1"/>
    <w:rsid w:val="00E950CF"/>
    <w:rsid w:val="00EA59D4"/>
    <w:rsid w:val="00EA6802"/>
    <w:rsid w:val="00EB2704"/>
    <w:rsid w:val="00EE4602"/>
    <w:rsid w:val="00EF1C09"/>
    <w:rsid w:val="00EF273F"/>
    <w:rsid w:val="00EF5ED9"/>
    <w:rsid w:val="00F06F8F"/>
    <w:rsid w:val="00F253D0"/>
    <w:rsid w:val="00F279CE"/>
    <w:rsid w:val="00F43D66"/>
    <w:rsid w:val="00F47276"/>
    <w:rsid w:val="00F47469"/>
    <w:rsid w:val="00F51910"/>
    <w:rsid w:val="00F5269B"/>
    <w:rsid w:val="00F528A5"/>
    <w:rsid w:val="00F64ADC"/>
    <w:rsid w:val="00F67AA9"/>
    <w:rsid w:val="00F70D61"/>
    <w:rsid w:val="00F72608"/>
    <w:rsid w:val="00F73A99"/>
    <w:rsid w:val="00F76C81"/>
    <w:rsid w:val="00F77DA3"/>
    <w:rsid w:val="00F8425A"/>
    <w:rsid w:val="00F907B8"/>
    <w:rsid w:val="00FB6399"/>
    <w:rsid w:val="00FB7501"/>
    <w:rsid w:val="00FC003B"/>
    <w:rsid w:val="00FC455F"/>
    <w:rsid w:val="00FE12AD"/>
    <w:rsid w:val="00FE2CCA"/>
    <w:rsid w:val="00FE5A11"/>
    <w:rsid w:val="00FE6EDE"/>
    <w:rsid w:val="00FF11A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1ff9f,white,#ffc"/>
    </o:shapedefaults>
    <o:shapelayout v:ext="edit">
      <o:idmap v:ext="edit" data="1"/>
    </o:shapelayout>
  </w:shapeDefaults>
  <w:decimalSymbol w:val=","/>
  <w:listSeparator w:val=";"/>
  <w15:docId w15:val="{499C4DCE-AD00-424F-8D51-BFA3F2F2D4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04FA"/>
    <w:rPr>
      <w:rFonts w:ascii="Times New Roman" w:eastAsia="Times New Roman" w:hAnsi="Times New Roma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rsid w:val="002C04FA"/>
    <w:pPr>
      <w:widowControl w:val="0"/>
    </w:pPr>
    <w:rPr>
      <w:sz w:val="24"/>
      <w:lang w:eastAsia="en-US"/>
    </w:rPr>
  </w:style>
  <w:style w:type="character" w:customStyle="1" w:styleId="CorpodetextoChar">
    <w:name w:val="Corpo de texto Char"/>
    <w:link w:val="Corpodetexto"/>
    <w:rsid w:val="002C04FA"/>
    <w:rPr>
      <w:rFonts w:ascii="Times New Roman" w:eastAsia="Times New Roman" w:hAnsi="Times New Roman" w:cs="Times New Roman"/>
      <w:sz w:val="24"/>
      <w:szCs w:val="20"/>
    </w:rPr>
  </w:style>
  <w:style w:type="paragraph" w:styleId="Corpodetexto3">
    <w:name w:val="Body Text 3"/>
    <w:basedOn w:val="Normal"/>
    <w:link w:val="Corpodetexto3Char"/>
    <w:rsid w:val="002C04FA"/>
    <w:pPr>
      <w:jc w:val="both"/>
    </w:pPr>
    <w:rPr>
      <w:sz w:val="24"/>
    </w:rPr>
  </w:style>
  <w:style w:type="character" w:customStyle="1" w:styleId="Corpodetexto3Char">
    <w:name w:val="Corpo de texto 3 Char"/>
    <w:link w:val="Corpodetexto3"/>
    <w:rsid w:val="002C04FA"/>
    <w:rPr>
      <w:rFonts w:ascii="Times New Roman" w:eastAsia="Times New Roman" w:hAnsi="Times New Roman" w:cs="Times New Roman"/>
      <w:sz w:val="24"/>
      <w:szCs w:val="20"/>
      <w:lang w:eastAsia="pt-BR"/>
    </w:rPr>
  </w:style>
  <w:style w:type="character" w:styleId="Hyperlink">
    <w:name w:val="Hyperlink"/>
    <w:uiPriority w:val="99"/>
    <w:unhideWhenUsed/>
    <w:rsid w:val="00EF1C09"/>
    <w:rPr>
      <w:color w:val="0000FF"/>
      <w:u w:val="single"/>
    </w:rPr>
  </w:style>
  <w:style w:type="paragraph" w:styleId="Cabealho">
    <w:name w:val="header"/>
    <w:basedOn w:val="Normal"/>
    <w:link w:val="CabealhoChar"/>
    <w:uiPriority w:val="99"/>
    <w:unhideWhenUsed/>
    <w:rsid w:val="00392012"/>
    <w:pPr>
      <w:tabs>
        <w:tab w:val="center" w:pos="4252"/>
        <w:tab w:val="right" w:pos="8504"/>
      </w:tabs>
    </w:pPr>
  </w:style>
  <w:style w:type="character" w:customStyle="1" w:styleId="CabealhoChar">
    <w:name w:val="Cabeçalho Char"/>
    <w:link w:val="Cabealho"/>
    <w:uiPriority w:val="99"/>
    <w:rsid w:val="00392012"/>
    <w:rPr>
      <w:rFonts w:ascii="Times New Roman" w:eastAsia="Times New Roman" w:hAnsi="Times New Roman"/>
    </w:rPr>
  </w:style>
  <w:style w:type="paragraph" w:styleId="Rodap">
    <w:name w:val="footer"/>
    <w:basedOn w:val="Normal"/>
    <w:link w:val="RodapChar"/>
    <w:uiPriority w:val="99"/>
    <w:unhideWhenUsed/>
    <w:rsid w:val="00392012"/>
    <w:pPr>
      <w:tabs>
        <w:tab w:val="center" w:pos="4252"/>
        <w:tab w:val="right" w:pos="8504"/>
      </w:tabs>
    </w:pPr>
  </w:style>
  <w:style w:type="character" w:customStyle="1" w:styleId="RodapChar">
    <w:name w:val="Rodapé Char"/>
    <w:link w:val="Rodap"/>
    <w:uiPriority w:val="99"/>
    <w:rsid w:val="00392012"/>
    <w:rPr>
      <w:rFonts w:ascii="Times New Roman" w:eastAsia="Times New Roman" w:hAnsi="Times New Roman"/>
    </w:rPr>
  </w:style>
  <w:style w:type="paragraph" w:styleId="Textodebalo">
    <w:name w:val="Balloon Text"/>
    <w:basedOn w:val="Normal"/>
    <w:link w:val="TextodebaloChar"/>
    <w:uiPriority w:val="99"/>
    <w:semiHidden/>
    <w:unhideWhenUsed/>
    <w:rsid w:val="00261E93"/>
    <w:rPr>
      <w:rFonts w:ascii="Tahoma" w:hAnsi="Tahoma" w:cs="Tahoma"/>
      <w:sz w:val="16"/>
      <w:szCs w:val="16"/>
    </w:rPr>
  </w:style>
  <w:style w:type="character" w:customStyle="1" w:styleId="TextodebaloChar">
    <w:name w:val="Texto de balão Char"/>
    <w:link w:val="Textodebalo"/>
    <w:uiPriority w:val="99"/>
    <w:semiHidden/>
    <w:rsid w:val="00261E93"/>
    <w:rPr>
      <w:rFonts w:ascii="Tahoma" w:eastAsia="Times New Roman" w:hAnsi="Tahoma" w:cs="Tahoma"/>
      <w:sz w:val="16"/>
      <w:szCs w:val="16"/>
    </w:rPr>
  </w:style>
  <w:style w:type="paragraph" w:styleId="PargrafodaLista">
    <w:name w:val="List Paragraph"/>
    <w:basedOn w:val="Normal"/>
    <w:uiPriority w:val="34"/>
    <w:qFormat/>
    <w:rsid w:val="0012462E"/>
    <w:pPr>
      <w:spacing w:after="200" w:line="276" w:lineRule="auto"/>
      <w:ind w:left="720"/>
      <w:contextualSpacing/>
    </w:pPr>
    <w:rPr>
      <w:rFonts w:ascii="Calibri" w:eastAsia="Calibri" w:hAnsi="Calibri"/>
      <w:sz w:val="22"/>
      <w:szCs w:val="22"/>
      <w:lang w:eastAsia="en-US"/>
    </w:rPr>
  </w:style>
  <w:style w:type="paragraph" w:styleId="Textodenotaderodap">
    <w:name w:val="footnote text"/>
    <w:basedOn w:val="Normal"/>
    <w:link w:val="TextodenotaderodapChar"/>
    <w:uiPriority w:val="99"/>
    <w:semiHidden/>
    <w:unhideWhenUsed/>
    <w:rsid w:val="0012462E"/>
    <w:rPr>
      <w:rFonts w:ascii="Calibri" w:eastAsia="Calibri" w:hAnsi="Calibri"/>
      <w:lang w:eastAsia="en-US"/>
    </w:rPr>
  </w:style>
  <w:style w:type="character" w:customStyle="1" w:styleId="TextodenotaderodapChar">
    <w:name w:val="Texto de nota de rodapé Char"/>
    <w:link w:val="Textodenotaderodap"/>
    <w:uiPriority w:val="99"/>
    <w:semiHidden/>
    <w:rsid w:val="0012462E"/>
    <w:rPr>
      <w:lang w:eastAsia="en-US"/>
    </w:rPr>
  </w:style>
  <w:style w:type="character" w:styleId="Refdenotaderodap">
    <w:name w:val="footnote reference"/>
    <w:uiPriority w:val="99"/>
    <w:semiHidden/>
    <w:unhideWhenUsed/>
    <w:rsid w:val="0012462E"/>
    <w:rPr>
      <w:vertAlign w:val="superscript"/>
    </w:rPr>
  </w:style>
  <w:style w:type="paragraph" w:customStyle="1" w:styleId="Default">
    <w:name w:val="Default"/>
    <w:rsid w:val="00E76DCA"/>
    <w:rPr>
      <w:rFonts w:cs="Calibri"/>
      <w:color w:val="000000"/>
      <w:sz w:val="24"/>
      <w:szCs w:val="24"/>
      <w:lang w:eastAsia="en-US"/>
    </w:rPr>
  </w:style>
  <w:style w:type="table" w:styleId="Tabelacomgrade">
    <w:name w:val="Table Grid"/>
    <w:basedOn w:val="Tabelanormal"/>
    <w:uiPriority w:val="59"/>
    <w:rsid w:val="00E76DCA"/>
    <w:rPr>
      <w:rFonts w:hAnsi="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
    <w:next w:val="Normal"/>
    <w:uiPriority w:val="35"/>
    <w:unhideWhenUsed/>
    <w:qFormat/>
    <w:rsid w:val="00555769"/>
    <w:pPr>
      <w:spacing w:after="200"/>
    </w:pPr>
    <w:rPr>
      <w:rFonts w:ascii="Calibri" w:eastAsia="Calibri" w:hAnsi="Calibri"/>
      <w:i/>
      <w:iCs/>
      <w:color w:val="1F497D"/>
      <w:sz w:val="18"/>
      <w:szCs w:val="18"/>
      <w:lang w:eastAsia="en-US"/>
    </w:rPr>
  </w:style>
  <w:style w:type="table" w:customStyle="1" w:styleId="Tabelacomgrade1">
    <w:name w:val="Tabela com grade1"/>
    <w:basedOn w:val="Tabelanormal"/>
    <w:next w:val="Tabelacomgrade"/>
    <w:rsid w:val="005557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rio">
    <w:name w:val="annotation reference"/>
    <w:basedOn w:val="Fontepargpadro"/>
    <w:uiPriority w:val="99"/>
    <w:semiHidden/>
    <w:unhideWhenUsed/>
    <w:rsid w:val="00E53E6B"/>
    <w:rPr>
      <w:sz w:val="16"/>
      <w:szCs w:val="16"/>
    </w:rPr>
  </w:style>
  <w:style w:type="paragraph" w:styleId="Textodecomentrio">
    <w:name w:val="annotation text"/>
    <w:basedOn w:val="Normal"/>
    <w:link w:val="TextodecomentrioChar"/>
    <w:uiPriority w:val="99"/>
    <w:semiHidden/>
    <w:unhideWhenUsed/>
    <w:rsid w:val="00E53E6B"/>
  </w:style>
  <w:style w:type="character" w:customStyle="1" w:styleId="TextodecomentrioChar">
    <w:name w:val="Texto de comentário Char"/>
    <w:basedOn w:val="Fontepargpadro"/>
    <w:link w:val="Textodecomentrio"/>
    <w:uiPriority w:val="99"/>
    <w:semiHidden/>
    <w:rsid w:val="00E53E6B"/>
    <w:rPr>
      <w:rFonts w:ascii="Times New Roman" w:eastAsia="Times New Roman" w:hAnsi="Times New Roman"/>
    </w:rPr>
  </w:style>
  <w:style w:type="paragraph" w:styleId="Assuntodocomentrio">
    <w:name w:val="annotation subject"/>
    <w:basedOn w:val="Textodecomentrio"/>
    <w:next w:val="Textodecomentrio"/>
    <w:link w:val="AssuntodocomentrioChar"/>
    <w:uiPriority w:val="99"/>
    <w:semiHidden/>
    <w:unhideWhenUsed/>
    <w:rsid w:val="00E53E6B"/>
    <w:rPr>
      <w:b/>
      <w:bCs/>
    </w:rPr>
  </w:style>
  <w:style w:type="character" w:customStyle="1" w:styleId="AssuntodocomentrioChar">
    <w:name w:val="Assunto do comentário Char"/>
    <w:basedOn w:val="TextodecomentrioChar"/>
    <w:link w:val="Assuntodocomentrio"/>
    <w:uiPriority w:val="99"/>
    <w:semiHidden/>
    <w:rsid w:val="00E53E6B"/>
    <w:rPr>
      <w:rFonts w:ascii="Times New Roman" w:eastAsia="Times New Roman" w:hAnsi="Times New Roman"/>
      <w:b/>
      <w:bCs/>
    </w:rPr>
  </w:style>
  <w:style w:type="paragraph" w:styleId="NormalWeb">
    <w:name w:val="Normal (Web)"/>
    <w:basedOn w:val="Normal"/>
    <w:uiPriority w:val="99"/>
    <w:semiHidden/>
    <w:unhideWhenUsed/>
    <w:rsid w:val="002F1207"/>
    <w:pPr>
      <w:spacing w:before="100" w:beforeAutospacing="1" w:after="100" w:afterAutospacing="1"/>
    </w:pPr>
    <w:rPr>
      <w:sz w:val="24"/>
      <w:szCs w:val="24"/>
    </w:rPr>
  </w:style>
  <w:style w:type="character" w:styleId="Forte">
    <w:name w:val="Strong"/>
    <w:basedOn w:val="Fontepargpadro"/>
    <w:uiPriority w:val="22"/>
    <w:qFormat/>
    <w:rsid w:val="002F1207"/>
    <w:rPr>
      <w:b/>
      <w:bCs/>
    </w:rPr>
  </w:style>
  <w:style w:type="paragraph" w:styleId="Reviso">
    <w:name w:val="Revision"/>
    <w:hidden/>
    <w:uiPriority w:val="99"/>
    <w:semiHidden/>
    <w:rsid w:val="00CD7115"/>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8933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melo3199@gmail.com"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earth.google.com/web"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cidades.ibge.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zevedoys2112@gmail.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jpg"/><Relationship Id="rId23" Type="http://schemas.openxmlformats.org/officeDocument/2006/relationships/fontTable" Target="fontTable.xml"/><Relationship Id="rId10" Type="http://schemas.openxmlformats.org/officeDocument/2006/relationships/hyperlink" Target="mailto:tiagogduran@gmail.com"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mailto:antonysilvio833@gmail.com" TargetMode="External"/><Relationship Id="rId14" Type="http://schemas.openxmlformats.org/officeDocument/2006/relationships/hyperlink" Target="https://earth.google.com/web"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0.jpg"/><Relationship Id="rId1" Type="http://schemas.openxmlformats.org/officeDocument/2006/relationships/image" Target="media/image6.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ABE853-734D-4178-9994-3BDCF44A4E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10</Pages>
  <Words>3001</Words>
  <Characters>16209</Characters>
  <Application>Microsoft Office Word</Application>
  <DocSecurity>0</DocSecurity>
  <Lines>135</Lines>
  <Paragraphs>38</Paragraphs>
  <ScaleCrop>false</ScaleCrop>
  <HeadingPairs>
    <vt:vector size="2" baseType="variant">
      <vt:variant>
        <vt:lpstr>Título</vt:lpstr>
      </vt:variant>
      <vt:variant>
        <vt:i4>1</vt:i4>
      </vt:variant>
    </vt:vector>
  </HeadingPairs>
  <TitlesOfParts>
    <vt:vector size="1" baseType="lpstr">
      <vt:lpstr/>
    </vt:vector>
  </TitlesOfParts>
  <Company>Grizli777</Company>
  <LinksUpToDate>false</LinksUpToDate>
  <CharactersWithSpaces>19172</CharactersWithSpaces>
  <SharedDoc>false</SharedDoc>
  <HLinks>
    <vt:vector size="6" baseType="variant">
      <vt:variant>
        <vt:i4>8192119</vt:i4>
      </vt:variant>
      <vt:variant>
        <vt:i4>0</vt:i4>
      </vt:variant>
      <vt:variant>
        <vt:i4>0</vt:i4>
      </vt:variant>
      <vt:variant>
        <vt:i4>5</vt:i4>
      </vt:variant>
      <vt:variant>
        <vt:lpwstr>http://www.uepa.br/paginas/pcambientais/simposio/submissaodetrabalhos.html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Altem</dc:creator>
  <cp:lastModifiedBy>AILSON</cp:lastModifiedBy>
  <cp:revision>17</cp:revision>
  <cp:lastPrinted>2018-10-25T21:38:00Z</cp:lastPrinted>
  <dcterms:created xsi:type="dcterms:W3CDTF">2018-10-25T19:54:00Z</dcterms:created>
  <dcterms:modified xsi:type="dcterms:W3CDTF">2018-10-28T10:50:00Z</dcterms:modified>
</cp:coreProperties>
</file>