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6F649E5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</w:rPr>
      </w:pPr>
      <w:r w:rsidRPr="00171833">
        <w:rPr>
          <w:rFonts w:eastAsiaTheme="majorEastAsia"/>
          <w:b/>
          <w:bCs/>
          <w:noProof/>
          <w:color w:val="000000"/>
          <w:sz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6E4B0C4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833" w:rsidRPr="00171833">
        <w:rPr>
          <w:rStyle w:val="oypena"/>
          <w:rFonts w:eastAsiaTheme="majorEastAsia"/>
          <w:b/>
          <w:bCs/>
          <w:color w:val="000000"/>
          <w:sz w:val="28"/>
        </w:rPr>
        <w:t>CORRELAÇÃO FISIOPATOLÓGICA DO TUMOR NEUROENDÓCRINO NO DIAGNÓSTICO DE DOENÇA CARDÍACA CARCINOIDE: UMA REVISÃO DE LITERATURA</w:t>
      </w:r>
    </w:p>
    <w:p w14:paraId="38F2F7B7" w14:textId="4A3FE012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171833">
        <w:rPr>
          <w:rStyle w:val="oypena"/>
          <w:rFonts w:eastAsiaTheme="majorEastAsia"/>
          <w:color w:val="000000"/>
        </w:rPr>
        <w:t>As neoplasias neuroendócrinas consti</w:t>
      </w:r>
      <w:r w:rsidR="004B3D36">
        <w:rPr>
          <w:rStyle w:val="oypena"/>
          <w:rFonts w:eastAsiaTheme="majorEastAsia"/>
          <w:color w:val="000000"/>
        </w:rPr>
        <w:t>tuem uma categoria</w:t>
      </w:r>
      <w:r w:rsidR="00171833">
        <w:rPr>
          <w:rStyle w:val="oypena"/>
          <w:rFonts w:eastAsiaTheme="majorEastAsia"/>
          <w:color w:val="000000"/>
        </w:rPr>
        <w:t xml:space="preserve"> rara e heterogênea de tumores nas células neuroendócrinas, localizadas, principalmente, no trato gastrointestinal e no pâncreas. Nesse sentido, esses tumores podem induzir a secreção exacerbada de subst</w:t>
      </w:r>
      <w:r w:rsidR="004B3D36">
        <w:rPr>
          <w:rStyle w:val="oypena"/>
          <w:rFonts w:eastAsiaTheme="majorEastAsia"/>
          <w:color w:val="000000"/>
        </w:rPr>
        <w:t>âncias vasoativas, sobretudo</w:t>
      </w:r>
      <w:r w:rsidR="00171833">
        <w:rPr>
          <w:rStyle w:val="oypena"/>
          <w:rFonts w:eastAsiaTheme="majorEastAsia"/>
          <w:color w:val="000000"/>
        </w:rPr>
        <w:t xml:space="preserve"> a serotonina, a qual em níveis elevados po</w:t>
      </w:r>
      <w:r w:rsidR="002B1047">
        <w:rPr>
          <w:rStyle w:val="oypena"/>
          <w:rFonts w:eastAsiaTheme="majorEastAsia"/>
          <w:color w:val="000000"/>
        </w:rPr>
        <w:t xml:space="preserve">de levar a sintomas como rubor, </w:t>
      </w:r>
      <w:r w:rsidR="00171833">
        <w:rPr>
          <w:rStyle w:val="oypena"/>
          <w:rFonts w:eastAsiaTheme="majorEastAsia"/>
          <w:color w:val="000000"/>
        </w:rPr>
        <w:t>sibilos, hipotensão e diarreia, originando a Síndrome Carcinoide (SC</w:t>
      </w:r>
      <w:r w:rsidR="004B3D36">
        <w:rPr>
          <w:rStyle w:val="oypena"/>
          <w:rFonts w:eastAsiaTheme="majorEastAsia"/>
          <w:color w:val="000000"/>
        </w:rPr>
        <w:t>). Ao exibir esse quadro</w:t>
      </w:r>
      <w:r w:rsidR="00171833">
        <w:rPr>
          <w:rStyle w:val="oypena"/>
          <w:rFonts w:eastAsiaTheme="majorEastAsia"/>
          <w:color w:val="000000"/>
        </w:rPr>
        <w:t>,</w:t>
      </w:r>
      <w:r w:rsidR="004B3D36">
        <w:rPr>
          <w:rStyle w:val="oypena"/>
          <w:rFonts w:eastAsiaTheme="majorEastAsia"/>
          <w:color w:val="000000"/>
        </w:rPr>
        <w:t xml:space="preserve"> metástases hepáticas ou retro-</w:t>
      </w:r>
      <w:r w:rsidR="000E3A98">
        <w:rPr>
          <w:rStyle w:val="oypena"/>
          <w:rFonts w:eastAsiaTheme="majorEastAsia"/>
          <w:color w:val="000000"/>
        </w:rPr>
        <w:t>peritoneais já foram estabelecidas, liberando esse neurotransmissor continuamente na circulação. Logo, o coração é exposto</w:t>
      </w:r>
      <w:r w:rsidR="004B3D36">
        <w:rPr>
          <w:rStyle w:val="oypena"/>
          <w:rFonts w:eastAsiaTheme="majorEastAsia"/>
          <w:color w:val="000000"/>
        </w:rPr>
        <w:t xml:space="preserve"> a altos níveis</w:t>
      </w:r>
      <w:r w:rsidR="000E3A98">
        <w:rPr>
          <w:rStyle w:val="oypena"/>
          <w:rFonts w:eastAsiaTheme="majorEastAsia"/>
          <w:color w:val="000000"/>
        </w:rPr>
        <w:t xml:space="preserve"> de serotonina, formando depósitos fibrosos n</w:t>
      </w:r>
      <w:r w:rsidR="004B3D36">
        <w:rPr>
          <w:rStyle w:val="oypena"/>
          <w:rFonts w:eastAsiaTheme="majorEastAsia"/>
          <w:color w:val="000000"/>
        </w:rPr>
        <w:t>as valvas cardíacas, especialmente</w:t>
      </w:r>
      <w:r w:rsidR="000E3A98">
        <w:rPr>
          <w:rStyle w:val="oypena"/>
          <w:rFonts w:eastAsiaTheme="majorEastAsia"/>
          <w:color w:val="000000"/>
        </w:rPr>
        <w:t xml:space="preserve"> nas câmaras direitas, e no endocárdio. Assim, a elevada concentração plasmática de sero</w:t>
      </w:r>
      <w:r w:rsidR="003429FE">
        <w:rPr>
          <w:rStyle w:val="oypena"/>
          <w:rFonts w:eastAsiaTheme="majorEastAsia"/>
          <w:color w:val="000000"/>
        </w:rPr>
        <w:t>tonina, decorrente do tumor neuroendócrino (TNE)</w:t>
      </w:r>
      <w:r w:rsidR="000E3A98">
        <w:rPr>
          <w:rStyle w:val="oypena"/>
          <w:rFonts w:eastAsiaTheme="majorEastAsia"/>
          <w:color w:val="000000"/>
        </w:rPr>
        <w:t>, desencadeia a doença cardíaca carcinoide (DCC).</w:t>
      </w:r>
      <w:r w:rsidR="00171833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3429FE">
        <w:rPr>
          <w:rStyle w:val="oypena"/>
          <w:rFonts w:eastAsiaTheme="majorEastAsia"/>
          <w:color w:val="000000"/>
        </w:rPr>
        <w:t xml:space="preserve">Analisar a fisiopatologia da DCC em pacientes com TNE.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3429FE">
        <w:rPr>
          <w:rStyle w:val="oypena"/>
          <w:rFonts w:eastAsiaTheme="majorEastAsia"/>
          <w:color w:val="000000"/>
        </w:rPr>
        <w:t xml:space="preserve">Trata-se de uma revisão integrativa de </w:t>
      </w:r>
      <w:r w:rsidR="003D1F4F">
        <w:rPr>
          <w:rStyle w:val="oypena"/>
          <w:rFonts w:eastAsiaTheme="majorEastAsia"/>
          <w:color w:val="000000"/>
        </w:rPr>
        <w:t>seis</w:t>
      </w:r>
      <w:r w:rsidR="00FF34DF">
        <w:rPr>
          <w:rStyle w:val="oypena"/>
          <w:rFonts w:eastAsiaTheme="majorEastAsia"/>
          <w:color w:val="000000"/>
        </w:rPr>
        <w:t xml:space="preserve"> </w:t>
      </w:r>
      <w:r w:rsidR="003429FE">
        <w:rPr>
          <w:rStyle w:val="oypena"/>
          <w:rFonts w:eastAsiaTheme="majorEastAsia"/>
          <w:color w:val="000000"/>
        </w:rPr>
        <w:t>estudos</w:t>
      </w:r>
      <w:r w:rsidR="00FF34DF">
        <w:rPr>
          <w:rStyle w:val="oypena"/>
          <w:rFonts w:eastAsiaTheme="majorEastAsia"/>
          <w:color w:val="000000"/>
        </w:rPr>
        <w:t>, comp</w:t>
      </w:r>
      <w:r w:rsidR="003D1F4F">
        <w:rPr>
          <w:rStyle w:val="oypena"/>
          <w:rFonts w:eastAsiaTheme="majorEastAsia"/>
          <w:color w:val="000000"/>
        </w:rPr>
        <w:t>letos, gratuitos, em inglês</w:t>
      </w:r>
      <w:r w:rsidR="00FF34DF">
        <w:rPr>
          <w:rStyle w:val="oypena"/>
          <w:rFonts w:eastAsiaTheme="majorEastAsia"/>
          <w:color w:val="000000"/>
        </w:rPr>
        <w:t>, realizados entre 2019 e 2024 e</w:t>
      </w:r>
      <w:r w:rsidR="003429FE">
        <w:rPr>
          <w:rStyle w:val="oypena"/>
          <w:rFonts w:eastAsiaTheme="majorEastAsia"/>
          <w:color w:val="000000"/>
        </w:rPr>
        <w:t xml:space="preserve"> coletados nas plataformas: “PubMed” e “LILACS”, usando os Descritores em Ciências da Saúde (DeCS): “Doença cardíaca Carcinoide” e “Tumor Neuroendócrino”</w:t>
      </w:r>
      <w:r w:rsidR="00FF34DF">
        <w:rPr>
          <w:rStyle w:val="oypena"/>
          <w:rFonts w:eastAsiaTheme="majorEastAsia"/>
          <w:color w:val="000000"/>
        </w:rPr>
        <w:t xml:space="preserve">. </w:t>
      </w:r>
      <w:r w:rsidR="003429FE">
        <w:rPr>
          <w:rStyle w:val="oypena"/>
          <w:rFonts w:eastAsiaTheme="majorEastAsia"/>
          <w:color w:val="000000"/>
        </w:rPr>
        <w:t>Literaturas destoantes</w:t>
      </w:r>
      <w:r w:rsidR="003D1F4F">
        <w:rPr>
          <w:rStyle w:val="oypena"/>
          <w:rFonts w:eastAsiaTheme="majorEastAsia"/>
          <w:color w:val="000000"/>
        </w:rPr>
        <w:t xml:space="preserve"> da temática</w:t>
      </w:r>
      <w:r w:rsidR="00FF34DF">
        <w:rPr>
          <w:rStyle w:val="oypena"/>
          <w:rFonts w:eastAsiaTheme="majorEastAsia"/>
          <w:color w:val="000000"/>
        </w:rPr>
        <w:t xml:space="preserve"> </w:t>
      </w:r>
      <w:r w:rsidR="003429FE">
        <w:rPr>
          <w:rStyle w:val="oypena"/>
          <w:rFonts w:eastAsiaTheme="majorEastAsia"/>
          <w:color w:val="000000"/>
        </w:rPr>
        <w:t xml:space="preserve">e repetidas foram excluídas.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3429FE">
        <w:rPr>
          <w:rStyle w:val="oypena"/>
          <w:rFonts w:eastAsiaTheme="majorEastAsia"/>
          <w:color w:val="000000"/>
        </w:rPr>
        <w:t xml:space="preserve"> </w:t>
      </w:r>
      <w:r w:rsidR="003429FE" w:rsidRPr="00EE41D6">
        <w:t xml:space="preserve">Evidenciou-se que a </w:t>
      </w:r>
      <w:r w:rsidR="003429FE">
        <w:t xml:space="preserve">DCC </w:t>
      </w:r>
      <w:r w:rsidR="003429FE" w:rsidRPr="00EE41D6">
        <w:t>ocorre em 40% dos pacientes com SC</w:t>
      </w:r>
      <w:r w:rsidR="002B1047">
        <w:t>, manifestand</w:t>
      </w:r>
      <w:r w:rsidR="00E30BE3">
        <w:t>o-se</w:t>
      </w:r>
      <w:r w:rsidR="00FF34DF">
        <w:t xml:space="preserve"> com estenose e</w:t>
      </w:r>
      <w:r w:rsidR="003429FE">
        <w:t xml:space="preserve"> regurgitação </w:t>
      </w:r>
      <w:r w:rsidR="003429FE" w:rsidRPr="00EE41D6">
        <w:t>da val</w:t>
      </w:r>
      <w:r w:rsidR="003429FE">
        <w:t>va tricúspide em 90% dos casos. A partir desse quadro, notou-se que a insuficiência ca</w:t>
      </w:r>
      <w:r w:rsidR="00FF34DF">
        <w:t>rdíaca direita é inevitável em</w:t>
      </w:r>
      <w:r w:rsidR="003429FE">
        <w:t xml:space="preserve"> pacientes se a DCC não </w:t>
      </w:r>
      <w:r w:rsidR="00FF34DF">
        <w:t>for tratada adequadamente</w:t>
      </w:r>
      <w:r w:rsidR="003429FE">
        <w:t>, resultando em um mau prognóstico oncológico em até 43% dos pacientes e sobrevida inferior a um ano em doentes sem intervenção. Ademais, observou-se que o tempo médio entre o diagnóstico do TNE e a confirmação de DCC foi de 64,8 meses em pacientes submetidos à ressecção do tumor primário e 28,4 meses em doentes não tratados</w:t>
      </w:r>
      <w:r w:rsidR="003429FE" w:rsidRPr="00EE41D6">
        <w:t>.</w:t>
      </w:r>
      <w:r w:rsidR="009C580E">
        <w:t xml:space="preserve"> Por fim</w:t>
      </w:r>
      <w:r w:rsidR="003429FE">
        <w:t>, comparou-se pacientes com TNE com DCC e com TNE sem DCC</w:t>
      </w:r>
      <w:r w:rsidR="00B16A33">
        <w:t>, concluindo</w:t>
      </w:r>
      <w:r w:rsidR="003429FE">
        <w:t xml:space="preserve"> que a taxa de mortalidade foi m</w:t>
      </w:r>
      <w:r w:rsidR="00B16A33">
        <w:t>aior no primeiro grupo</w:t>
      </w:r>
      <w:r w:rsidR="003429FE">
        <w:t xml:space="preserve"> (28% vs. 13%)</w:t>
      </w:r>
      <w:r w:rsidR="003429FE">
        <w:rPr>
          <w:b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B122E7">
        <w:rPr>
          <w:rStyle w:val="oypena"/>
          <w:rFonts w:eastAsiaTheme="majorEastAsia"/>
          <w:color w:val="000000"/>
        </w:rPr>
        <w:t>Logo, a DCC consiste na consequência mais grave do TNE, resultando em uma alta taxa de morbimortalidade em pacientes com esse quadro clínico. Assim, o diagnóstico e o tratamento precisos por uma equipe multiprofissional é importante para impedir o desenvolvimento da DCC e a piora do prognóstico oncológico.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62CE90D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 w:rsidR="00171833">
        <w:rPr>
          <w:rStyle w:val="oypena"/>
          <w:rFonts w:eastAsiaTheme="majorEastAsia"/>
          <w:color w:val="000000"/>
        </w:rPr>
        <w:t>: Doença Cardíaca Carcinoide; Serotonina; Tumores Neuroendócrinos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4B4348" w14:textId="77777777" w:rsidR="007D7099" w:rsidRDefault="007D7099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00424B" w14:textId="77777777" w:rsidR="00E43FC3" w:rsidRDefault="00E43FC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E3EF47" w14:textId="47E8645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E26E490" w14:textId="00AA2E92" w:rsidR="00136EBF" w:rsidRDefault="00136E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JIN, C.</w:t>
      </w:r>
      <w:r w:rsidR="007D7099">
        <w:rPr>
          <w:rFonts w:ascii="Times New Roman" w:hAnsi="Times New Roman" w:cs="Times New Roman"/>
          <w:bCs/>
          <w:sz w:val="24"/>
          <w:szCs w:val="24"/>
        </w:rPr>
        <w:t xml:space="preserve"> Y.</w:t>
      </w:r>
      <w:r>
        <w:rPr>
          <w:rFonts w:ascii="Times New Roman" w:hAnsi="Times New Roman" w:cs="Times New Roman"/>
          <w:bCs/>
          <w:sz w:val="24"/>
          <w:szCs w:val="24"/>
        </w:rPr>
        <w:t xml:space="preserve">, et al. Carcinoid Heart Disease: Pathophysiology, Pathology, Clinical Manifestations, and Management. </w:t>
      </w:r>
      <w:r w:rsidR="007D7099" w:rsidRPr="007D7099">
        <w:rPr>
          <w:rFonts w:ascii="Times New Roman" w:hAnsi="Times New Roman" w:cs="Times New Roman"/>
          <w:b/>
          <w:bCs/>
          <w:sz w:val="24"/>
          <w:szCs w:val="24"/>
        </w:rPr>
        <w:t>Cardiology</w:t>
      </w:r>
      <w:r w:rsidR="00EB31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7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099" w:rsidRPr="00EB3188">
        <w:rPr>
          <w:rFonts w:ascii="Times New Roman" w:hAnsi="Times New Roman" w:cs="Times New Roman"/>
          <w:bCs/>
          <w:sz w:val="24"/>
          <w:szCs w:val="24"/>
        </w:rPr>
        <w:t>2021</w:t>
      </w:r>
      <w:r w:rsidR="007D7099">
        <w:rPr>
          <w:rFonts w:ascii="Times New Roman" w:hAnsi="Times New Roman" w:cs="Times New Roman"/>
          <w:bCs/>
          <w:sz w:val="24"/>
          <w:szCs w:val="24"/>
        </w:rPr>
        <w:t>, v. 146, n. 1 DOI: 10.1159/000</w:t>
      </w:r>
      <w:r w:rsidR="00B37EFD">
        <w:rPr>
          <w:rFonts w:ascii="Times New Roman" w:hAnsi="Times New Roman" w:cs="Times New Roman"/>
          <w:bCs/>
          <w:sz w:val="24"/>
          <w:szCs w:val="24"/>
        </w:rPr>
        <w:t>.</w:t>
      </w:r>
      <w:r w:rsidR="007D7099">
        <w:rPr>
          <w:rFonts w:ascii="Times New Roman" w:hAnsi="Times New Roman" w:cs="Times New Roman"/>
          <w:bCs/>
          <w:sz w:val="24"/>
          <w:szCs w:val="24"/>
        </w:rPr>
        <w:t>507847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F22B30" w14:textId="698A7B54" w:rsidR="00795EC8" w:rsidRDefault="00DD5C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BARON, E., et al. Progression of Carcinoid Heart Disease in the Modern Management Era. </w:t>
      </w:r>
      <w:r w:rsidR="00C5460E" w:rsidRPr="00B37EFD">
        <w:rPr>
          <w:rFonts w:ascii="Times New Roman" w:hAnsi="Times New Roman" w:cs="Times New Roman"/>
          <w:b/>
          <w:bCs/>
          <w:sz w:val="24"/>
          <w:szCs w:val="24"/>
        </w:rPr>
        <w:t>Journal of the American Heart Association</w:t>
      </w:r>
      <w:r w:rsidR="00EB3188" w:rsidRPr="00EB3188">
        <w:rPr>
          <w:rFonts w:ascii="Times New Roman" w:hAnsi="Times New Roman" w:cs="Times New Roman"/>
          <w:bCs/>
          <w:sz w:val="24"/>
          <w:szCs w:val="24"/>
        </w:rPr>
        <w:t>,</w:t>
      </w:r>
      <w:r w:rsidR="00C5460E" w:rsidRPr="00EB31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EFD" w:rsidRPr="00EB3188">
        <w:rPr>
          <w:rFonts w:ascii="Times New Roman" w:hAnsi="Times New Roman" w:cs="Times New Roman"/>
          <w:bCs/>
          <w:sz w:val="24"/>
          <w:szCs w:val="24"/>
        </w:rPr>
        <w:t>2021</w:t>
      </w:r>
      <w:r w:rsidR="00B37EFD" w:rsidRPr="00B37EFD">
        <w:rPr>
          <w:rFonts w:ascii="Times New Roman" w:hAnsi="Times New Roman" w:cs="Times New Roman"/>
          <w:bCs/>
          <w:sz w:val="24"/>
          <w:szCs w:val="24"/>
        </w:rPr>
        <w:t>,</w:t>
      </w:r>
      <w:r w:rsidR="00B37EFD">
        <w:rPr>
          <w:rFonts w:ascii="Times New Roman" w:hAnsi="Times New Roman" w:cs="Times New Roman"/>
          <w:bCs/>
          <w:sz w:val="24"/>
          <w:szCs w:val="24"/>
        </w:rPr>
        <w:t xml:space="preserve"> v.10, n. 23 DOI: 10.1161/120.020475</w:t>
      </w:r>
    </w:p>
    <w:p w14:paraId="7D2D6FB4" w14:textId="639F18E2" w:rsidR="00B37EFD" w:rsidRDefault="00B37E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LEVY, S., et al. Elevated Serotonin and NT-proBNP Levels Predict and Detect Carcinoid Heart Disease in a Large Validation Study. </w:t>
      </w:r>
      <w:r w:rsidRPr="00B37EFD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37EFD">
        <w:rPr>
          <w:rFonts w:ascii="Times New Roman" w:hAnsi="Times New Roman" w:cs="Times New Roman"/>
          <w:b/>
          <w:bCs/>
          <w:sz w:val="24"/>
          <w:szCs w:val="24"/>
        </w:rPr>
        <w:t>ncers</w:t>
      </w:r>
      <w:r w:rsidR="00EB3188" w:rsidRPr="00EB3188">
        <w:rPr>
          <w:rFonts w:ascii="Times New Roman" w:hAnsi="Times New Roman" w:cs="Times New Roman"/>
          <w:bCs/>
          <w:sz w:val="24"/>
          <w:szCs w:val="24"/>
        </w:rPr>
        <w:t>,</w:t>
      </w:r>
      <w:r w:rsidRPr="00EB3188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Pr="00B37EFD">
        <w:rPr>
          <w:rFonts w:ascii="Times New Roman" w:hAnsi="Times New Roman" w:cs="Times New Roman"/>
          <w:bCs/>
          <w:sz w:val="24"/>
          <w:szCs w:val="24"/>
        </w:rPr>
        <w:t>, v. 14, n. 10 DOI: 10.3390/14102361</w:t>
      </w:r>
    </w:p>
    <w:p w14:paraId="35016F3E" w14:textId="07D0782D" w:rsidR="00B37EFD" w:rsidRDefault="001C43D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KONSEK-KOMOROWSKA, S. J., et al. Analysis of Patientes with NET G1/G2 Neuroendocrine Tumors of the Small Intestine in the Course of Carcinoide Heart Disease-A Retrospective Study. </w:t>
      </w:r>
      <w:r w:rsidRPr="00524D09">
        <w:rPr>
          <w:rFonts w:ascii="Times New Roman" w:hAnsi="Times New Roman" w:cs="Times New Roman"/>
          <w:b/>
          <w:bCs/>
          <w:sz w:val="24"/>
          <w:szCs w:val="24"/>
        </w:rPr>
        <w:t>Journal of Clinical Medicine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3188">
        <w:rPr>
          <w:rFonts w:ascii="Times New Roman" w:hAnsi="Times New Roman" w:cs="Times New Roman"/>
          <w:bCs/>
          <w:sz w:val="24"/>
          <w:szCs w:val="24"/>
        </w:rPr>
        <w:t xml:space="preserve">2023, </w:t>
      </w:r>
      <w:r>
        <w:rPr>
          <w:rFonts w:ascii="Times New Roman" w:hAnsi="Times New Roman" w:cs="Times New Roman"/>
          <w:bCs/>
          <w:sz w:val="24"/>
          <w:szCs w:val="24"/>
        </w:rPr>
        <w:t>v. 12, n. 3 DOI: 10.3390/120.30790</w:t>
      </w:r>
    </w:p>
    <w:p w14:paraId="68BB2CA7" w14:textId="1BC93D7B" w:rsidR="001C43D0" w:rsidRDefault="001C43D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DAS, S., et al. Carcinoid Heart Disease Management: A Multi-Disciplinary Collaboration. </w:t>
      </w:r>
      <w:r>
        <w:rPr>
          <w:rFonts w:ascii="Times New Roman" w:hAnsi="Times New Roman" w:cs="Times New Roman"/>
          <w:b/>
          <w:bCs/>
          <w:sz w:val="24"/>
          <w:szCs w:val="24"/>
        </w:rPr>
        <w:t>The Oncologist</w:t>
      </w:r>
      <w:r w:rsidR="00EB31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3188" w:rsidRPr="00EB3188">
        <w:rPr>
          <w:rFonts w:ascii="Times New Roman" w:hAnsi="Times New Roman" w:cs="Times New Roman"/>
          <w:bCs/>
          <w:sz w:val="24"/>
          <w:szCs w:val="24"/>
        </w:rPr>
        <w:t>2023</w:t>
      </w:r>
      <w:r w:rsidR="00EB3188">
        <w:rPr>
          <w:rFonts w:ascii="Times New Roman" w:hAnsi="Times New Roman" w:cs="Times New Roman"/>
          <w:bCs/>
          <w:sz w:val="24"/>
          <w:szCs w:val="24"/>
        </w:rPr>
        <w:t>,</w:t>
      </w:r>
      <w:r w:rsidRPr="001C43D0">
        <w:rPr>
          <w:rFonts w:ascii="Times New Roman" w:hAnsi="Times New Roman" w:cs="Times New Roman"/>
          <w:bCs/>
          <w:sz w:val="24"/>
          <w:szCs w:val="24"/>
        </w:rPr>
        <w:t xml:space="preserve"> v. 28, n. 7</w:t>
      </w:r>
      <w:r>
        <w:rPr>
          <w:rFonts w:ascii="Times New Roman" w:hAnsi="Times New Roman" w:cs="Times New Roman"/>
          <w:bCs/>
          <w:sz w:val="24"/>
          <w:szCs w:val="24"/>
        </w:rPr>
        <w:t xml:space="preserve"> DOI: 10.1093</w:t>
      </w:r>
      <w:r w:rsidR="00EB3188">
        <w:rPr>
          <w:rFonts w:ascii="Times New Roman" w:hAnsi="Times New Roman" w:cs="Times New Roman"/>
          <w:bCs/>
          <w:sz w:val="24"/>
          <w:szCs w:val="24"/>
        </w:rPr>
        <w:t>/126</w:t>
      </w:r>
    </w:p>
    <w:p w14:paraId="12485222" w14:textId="73C3EC68" w:rsidR="00EB3188" w:rsidRPr="001C43D0" w:rsidRDefault="00EB31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FIJALKOWSKI, R., et al. Clinical Features and Prognosis of Patients with Carcinoid Syndrome and Carcinoid Heart Disease: A Retrospective </w:t>
      </w:r>
      <w:r w:rsidR="003D1F4F">
        <w:rPr>
          <w:rFonts w:ascii="Times New Roman" w:hAnsi="Times New Roman" w:cs="Times New Roman"/>
          <w:bCs/>
          <w:sz w:val="24"/>
          <w:szCs w:val="24"/>
        </w:rPr>
        <w:t xml:space="preserve">Multicentric Study of 276 Patients. </w:t>
      </w:r>
      <w:r w:rsidR="003D1F4F" w:rsidRPr="003D1F4F">
        <w:rPr>
          <w:rFonts w:ascii="Times New Roman" w:hAnsi="Times New Roman" w:cs="Times New Roman"/>
          <w:b/>
          <w:bCs/>
          <w:sz w:val="24"/>
          <w:szCs w:val="24"/>
        </w:rPr>
        <w:t>Neuroendocrinology</w:t>
      </w:r>
      <w:r w:rsidR="003D1F4F">
        <w:rPr>
          <w:rFonts w:ascii="Times New Roman" w:hAnsi="Times New Roman" w:cs="Times New Roman"/>
          <w:bCs/>
          <w:sz w:val="24"/>
          <w:szCs w:val="24"/>
        </w:rPr>
        <w:t>, 2022, v.112, n.6 DOI: 10.1159/000.518651</w:t>
      </w:r>
    </w:p>
    <w:sectPr w:rsidR="00EB3188" w:rsidRPr="001C43D0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05"/>
    <w:rsid w:val="00040610"/>
    <w:rsid w:val="000A6BA3"/>
    <w:rsid w:val="000E1963"/>
    <w:rsid w:val="000E3A98"/>
    <w:rsid w:val="00136EBF"/>
    <w:rsid w:val="00171833"/>
    <w:rsid w:val="001C43D0"/>
    <w:rsid w:val="002B1047"/>
    <w:rsid w:val="00316600"/>
    <w:rsid w:val="003429FE"/>
    <w:rsid w:val="003871C6"/>
    <w:rsid w:val="003D1F4F"/>
    <w:rsid w:val="004737CC"/>
    <w:rsid w:val="004B3D36"/>
    <w:rsid w:val="004C4A45"/>
    <w:rsid w:val="004F4DD4"/>
    <w:rsid w:val="005121D3"/>
    <w:rsid w:val="00524D09"/>
    <w:rsid w:val="005C547E"/>
    <w:rsid w:val="006218C0"/>
    <w:rsid w:val="00635F2D"/>
    <w:rsid w:val="00795EC8"/>
    <w:rsid w:val="007D3DC7"/>
    <w:rsid w:val="007D7099"/>
    <w:rsid w:val="009C580E"/>
    <w:rsid w:val="00A5411E"/>
    <w:rsid w:val="00AE1048"/>
    <w:rsid w:val="00B122E7"/>
    <w:rsid w:val="00B16A33"/>
    <w:rsid w:val="00B37EFD"/>
    <w:rsid w:val="00BD6FBA"/>
    <w:rsid w:val="00C43963"/>
    <w:rsid w:val="00C5460E"/>
    <w:rsid w:val="00C83F01"/>
    <w:rsid w:val="00DA08F8"/>
    <w:rsid w:val="00DD5C03"/>
    <w:rsid w:val="00E30BE3"/>
    <w:rsid w:val="00E43FC3"/>
    <w:rsid w:val="00EB3188"/>
    <w:rsid w:val="00F56C55"/>
    <w:rsid w:val="00FE4105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dcterms:created xsi:type="dcterms:W3CDTF">2024-05-03T22:07:00Z</dcterms:created>
  <dcterms:modified xsi:type="dcterms:W3CDTF">2024-05-16T01:06:00Z</dcterms:modified>
</cp:coreProperties>
</file>