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SABERES, TERRITÓRIOS E JUSTIÇA ECOLÓGICA: REFLEXÕES DECOLONIAIS SOBRE AUTOCOMPOSIÇÃO E TRANSFORMAÇÃO COMUNITÁRIA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Emanuella Marques Gomes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Mestre em Desenvolvimento Social - Unimontes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emanuellamarquesgomes@gmail.com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Aline Alves Lopes Ribeiro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Graduada em Direito pela FAP - Faculdade da Paraíba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aline.lopes.adv@gmail.com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5 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7f9fa" w:val="clear"/>
          <w:rtl w:val="0"/>
        </w:rPr>
        <w:t xml:space="preserve">Educação do Campo, Indígena e Quilombola: saberes, territórios e direitos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Autocomposição, justiça ecológica, decolonialidade, territórios comunitários</w:t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0">
      <w:pPr>
        <w:widowControl w:val="0"/>
        <w:spacing w:after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Vivemos em um cenário de diversas crises — ecológicas, sociais e institucionais — que desafiam as tradicionais formas de pensar e fazer justiça. Nesse cenário, percebemos a necessidade de se reconstruir o papel do Direito enquanto instrumento de escuta, reparação e transformação social. Diante disso, destaca-se os métodos autocompositivos, especialmente a mediação comunitária, emergem como alternativas capazes de promover o protagonismo popular na resolução de conflitos e na construção de soluções coletivas e efetivas.</w:t>
      </w:r>
    </w:p>
    <w:p w:rsidR="00000000" w:rsidDel="00000000" w:rsidP="00000000" w:rsidRDefault="00000000" w:rsidRPr="00000000" w14:paraId="00000011">
      <w:pPr>
        <w:widowControl w:val="0"/>
        <w:spacing w:after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Assim, o presente trabalho tem como objetivo discutir a autocomposição e o pensamento decolonial tomando por base a obra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Uma Ecologia Decolonial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 Malcolm Ferdinand. Livro esse que nos convida a repensar as raízes históricas da crise ecológica, articulando justiça ambiental e justiça racial sob uma crítica contundente à modernidade colonial e à reprodução de desigualdades. O autor nos propõe refletir não apenas acerca das injustiças históricas, mas também oferece instrumentais para pensarmos e construirmos novos caminhos. Ele nos desafia a enxergar a crise ecológica não como um problema isolado, mas como parte de um sistema de opressão que precisa ser desmantelado.</w:t>
      </w:r>
    </w:p>
    <w:p w:rsidR="00000000" w:rsidDel="00000000" w:rsidP="00000000" w:rsidRDefault="00000000" w:rsidRPr="00000000" w14:paraId="00000012">
      <w:pPr>
        <w:spacing w:after="240" w:before="0" w:line="360" w:lineRule="auto"/>
        <w:ind w:firstLine="1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4">
      <w:pPr>
        <w:spacing w:after="0" w:before="0" w:line="360" w:lineRule="auto"/>
        <w:ind w:firstLine="1275.590551181102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Falar sobre autocomposição e justiça ecológica exige romper com os limites dos paradigmas tradicionais do Direito e da educação, buscando uma perspectiva crítica e decolonial. Em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Uma Ecologia Decolonial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Malcolm Ferdinand oferece uma contribuição importante ao mostrar que as crises ambientais não podem ser entendidas separadas das estruturas coloniais que, ao longo da história, produziram desigualdades raciais, sociais e territoriais. Seu conceito de “dupla fratura” ajuda a evidenciar essa ruptura: de um lado, entre humanidade e natureza; de outro, entre diferentes humanidades. É nesse ponto que se revela como a modernidade colonial criou hierarquias que ainda marcam as relações sociais e ambientais.</w:t>
      </w:r>
    </w:p>
    <w:p w:rsidR="00000000" w:rsidDel="00000000" w:rsidP="00000000" w:rsidRDefault="00000000" w:rsidRPr="00000000" w14:paraId="00000015">
      <w:pPr>
        <w:spacing w:after="0" w:before="0" w:line="360" w:lineRule="auto"/>
        <w:ind w:firstLine="1275.590551181102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Nesse contexto, a autocomposição aparece como um caminho metodológico coerente com esse referencial, porque se apoia na escuta, na horizontalidade e no reconhecimento da diversidade dos saberes locais. Em diálogo com Paulo Freire, entende-se que a mediação comunitária e outras práticas restaurativas abrem espaço para valorizar o sujeito histórico e sua cultura, favorecendo a construção coletiva do conhecimento e o fortalecimento dos territórios.</w:t>
      </w:r>
    </w:p>
    <w:p w:rsidR="00000000" w:rsidDel="00000000" w:rsidP="00000000" w:rsidRDefault="00000000" w:rsidRPr="00000000" w14:paraId="00000016">
      <w:pPr>
        <w:spacing w:after="0" w:before="0" w:line="360" w:lineRule="auto"/>
        <w:ind w:firstLine="1275.590551181102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Dessa forma, a fundamentação teórica deste estudo reúne o pensamento decolonial, os métodos de autocomposição e a educação voltada para a justiça social. A articulação desses elementos aponta para caminhos que conectam a preservação ambiental, a emancipação das comunidades e a defesa de uma vida digna, justa e sustentável.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19">
      <w:pPr>
        <w:spacing w:after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Trata-se de uma pesquisa bibliográfica, com enfoque qualitativo, fundamentando-se na obra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Uma Ecologia Decolonial: pensar a partir do mundo caribenho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 Malcolm Ferdinand, publicada originalmente em 2019. A metodologia contemplou ainda a análise de conceitos-chave como “dupla fratura”, “Negroceno”, “Plantationoceno” e “Navio Mundo”, articulando-os com experiências práticas de mediação comunitária. </w:t>
      </w:r>
    </w:p>
    <w:p w:rsidR="00000000" w:rsidDel="00000000" w:rsidP="00000000" w:rsidRDefault="00000000" w:rsidRPr="00000000" w14:paraId="0000001A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de dados</w:t>
      </w:r>
    </w:p>
    <w:p w:rsidR="00000000" w:rsidDel="00000000" w:rsidP="00000000" w:rsidRDefault="00000000" w:rsidRPr="00000000" w14:paraId="0000001E">
      <w:pPr>
        <w:spacing w:after="0" w:before="0" w:line="360" w:lineRule="auto"/>
        <w:ind w:firstLine="1062.992125984251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obra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Uma Ecologia Decolonial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 Malcolm Ferdinand, propõe uma ruptura com as narrativas tradicionais da crise ambiental ao articular justiça ecológica, justiça racial e crítica à modernidade colonial. O autor ao nos propor a reflexão acerca da noção de “dupla fratura”, é possível inferir a existência de uma separação entre humanidade e natureza que se desenvolveu em paralelo à separação entre diferentes humanidades, racializadas e hierarquizadas historicamente. Dessa forma, quando nos propomos a compreender o debate ambiental esse não pode ser dissociado das estruturas coloniais e escravagistas que moldaram as formas de dominação e exploração enquanto sociedade.</w:t>
      </w:r>
    </w:p>
    <w:p w:rsidR="00000000" w:rsidDel="00000000" w:rsidP="00000000" w:rsidRDefault="00000000" w:rsidRPr="00000000" w14:paraId="00000020">
      <w:pPr>
        <w:widowControl w:val="0"/>
        <w:spacing w:after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Essa crítica à ecologia colonial permite estabelecer conexões diretas com as práticas autocompositivas de resolução de conflitos, uma vez que ambas buscam romper com lógicas autoritárias e excludentes. A ecologia decolonial proposta por Ferdinand valoriza a escuta, o reconhecimento dos sujeitos historicamente marginalizados e a reconstrução dos vínculos entre comunidades e território — elementos igualmente centrais nos métodos de mediação e negociação comunitária. A ecologia decolonial “é um grito multissecular de justiça e de apelo por um mundo” (FERDINAND, p.37). Ela é um caminho rumo ao horizonte de um mundo comum a bordo de um navio-mundo, rumo ao que chamo de uma ecologia-do-mundo.</w:t>
      </w:r>
    </w:p>
    <w:p w:rsidR="00000000" w:rsidDel="00000000" w:rsidP="00000000" w:rsidRDefault="00000000" w:rsidRPr="00000000" w14:paraId="00000021">
      <w:pPr>
        <w:widowControl w:val="0"/>
        <w:spacing w:after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autor ao fazer a metáfora do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Navio Mundo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— contraposta à do navio negreiro — sintetiza a proposta de transformação coletiva, em que todas as vozes são convidadas ao convés para decidir, de forma conjunta, novos rumos de convivência e justiça. Essa imagem remete à estrutura horizontal e participativa dos processos autocompositivos, nos quais as partes envolvidas não são apenas destinatárias de decisões externas, mas protagonistas na construção de soluções comuns.</w:t>
      </w:r>
    </w:p>
    <w:p w:rsidR="00000000" w:rsidDel="00000000" w:rsidP="00000000" w:rsidRDefault="00000000" w:rsidRPr="00000000" w14:paraId="00000022">
      <w:pPr>
        <w:widowControl w:val="0"/>
        <w:spacing w:after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Outro conceito abordado pelo autor que faz-se necessário ser destacado é o do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Negroceno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em crítica à ideia do Antropoceno. Ao questionar “quem causou” e “quem sofreu” com a degradação ambiental, o autor ressalta a necessidade de responsabilizar estruturas específicas de poder, como o colonialismo, a escravidão e o racismo, pelos impactos ecológicos. Essa abordagem estimula um olhar situado e contextual sobre os conflitos, o que é essencial na autocomposição, que parte da escuta dos sujeitos em seus contextos reais e não da aplicação abstrata de regras.</w:t>
      </w:r>
    </w:p>
    <w:p w:rsidR="00000000" w:rsidDel="00000000" w:rsidP="00000000" w:rsidRDefault="00000000" w:rsidRPr="00000000" w14:paraId="00000023">
      <w:pPr>
        <w:widowControl w:val="0"/>
        <w:spacing w:after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 fim, destaca-se que no decorrer dos seus escritos somos instigados a refletir e nos questionar no modo com que podemos agir diferente e como </w:t>
      </w:r>
      <w:r w:rsidDel="00000000" w:rsidR="00000000" w:rsidRPr="00000000">
        <w:rPr>
          <w:rFonts w:ascii="Times New Roman" w:cs="Times New Roman" w:eastAsia="Times New Roman" w:hAnsi="Times New Roman"/>
          <w:color w:val="332322"/>
          <w:sz w:val="24"/>
          <w:szCs w:val="24"/>
          <w:rtl w:val="0"/>
        </w:rPr>
        <w:t xml:space="preserve">podemos construir uma ecologia decolonial que leve em conta não apenas a preservação da natureza, mas também a libertação dos povos oprimidos. Assim, o autor não apenas denuncia as injustiças históricas, mas também oferece ferramentas para pensarmos novos caminhos em um sistema de opressão que precisa ser desmantelado. Nesse cenário, faz-se um paralelo com 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autocomposição. Pois, essa apresenta-se como uma resposta ética e política, alinhada a uma ecologia que não separa justiça ambiental de justiça social.</w:t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ind w:firstLine="566.929133858267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</w:t>
      </w:r>
    </w:p>
    <w:p w:rsidR="00000000" w:rsidDel="00000000" w:rsidP="00000000" w:rsidRDefault="00000000" w:rsidRPr="00000000" w14:paraId="00000026">
      <w:pPr>
        <w:shd w:fill="ffffff" w:val="clear"/>
        <w:spacing w:after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leitura crítica de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Uma Ecologia Decolonial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de Malcolm Ferdinand, revela importantes contribuições para o campo da justiça e da resolução de conflitos, ao propor um deslocamento epistemológico que reconhece as marcas coloniais presentes nas crises ecológicas e sociais contemporâneas. Ao apresentar conceitos como “dupla fratura” e “Negroceno”, o autor nos leva a refletir sobre a necessidade de práticas que não apenas restaurem o meio ambiente, mas também fomentem o fortalecimento das relações humanas baseadas na escuta, na reparação e na corresponsabilidade.</w:t>
      </w:r>
    </w:p>
    <w:p w:rsidR="00000000" w:rsidDel="00000000" w:rsidP="00000000" w:rsidRDefault="00000000" w:rsidRPr="00000000" w14:paraId="00000027">
      <w:pPr>
        <w:shd w:fill="ffffff" w:val="clear"/>
        <w:spacing w:after="0" w:line="360" w:lineRule="auto"/>
        <w:ind w:firstLine="1133.85826771653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Nesse cenário, os métodos autocompositivos se apresentam como instrumentos potentes de transformação social. Conclui-se, portanto, que o entrelaçamento entre autocomposição e ecologia decolonial abre caminhos promissores para a construção de uma justiça mais inclusiva, ambientalmente consciente e sensível às desigualdades históricas. O que nos exige compreender os conflitos, o direito e a própria vida em sociedade. Assim, repensarmos sobre as bases das nossas relações. </w:t>
      </w:r>
    </w:p>
    <w:p w:rsidR="00000000" w:rsidDel="00000000" w:rsidP="00000000" w:rsidRDefault="00000000" w:rsidRPr="00000000" w14:paraId="00000028">
      <w:pPr>
        <w:spacing w:after="0" w:before="0" w:line="360" w:lineRule="auto"/>
        <w:ind w:firstLine="1133.8582677165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360" w:lineRule="auto"/>
        <w:ind w:firstLine="1133.8582677165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FERDINAND, Malcolm.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Uma ecologia decolonial: pensar a partir do mundo caribenho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Tradução de Pedro Davoglio. São Paulo: Bazar do Tempo, 2023.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LAKATOS, Eva Maria; MARCONI, Marina de Andrade.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Fundamentos de metodologia científica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8. ed. São Paulo: Atlas, 2021.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XQpKcbdJ1yiPzOsGr74N2NpF/A==">CgMxLjA4AHIhMW5OQk04VmF1NmxPd0NhNmU5TzB0V09pR2dmNWdYTmM0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2025-07-07T16:04:00Z</dcterms:created>
  <dc:creator>Conta da Microsoft</dc:creator>
</cp:coreProperties>
</file>