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5D5C5" w14:textId="7D39D094" w:rsidR="0028095F" w:rsidRPr="00EB7410" w:rsidRDefault="00C430AA" w:rsidP="000D4453">
      <w:pPr>
        <w:spacing w:after="0" w:line="240" w:lineRule="auto"/>
        <w:rPr>
          <w:rFonts w:ascii="Garamond" w:eastAsia="Times New Roman" w:hAnsi="Garamond" w:cs="Times New Roman"/>
          <w:b/>
          <w:bCs/>
          <w:color w:val="BD1633"/>
          <w:sz w:val="28"/>
          <w:szCs w:val="28"/>
          <w:lang w:eastAsia="pt-BR"/>
        </w:rPr>
      </w:pPr>
      <w:bookmarkStart w:id="0" w:name="_GoBack"/>
      <w:bookmarkEnd w:id="0"/>
      <w:r w:rsidRPr="00EB7410">
        <w:rPr>
          <w:rFonts w:ascii="Garamond" w:hAnsi="Garamond"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2E03C8D5" wp14:editId="32B2526F">
            <wp:simplePos x="0" y="0"/>
            <wp:positionH relativeFrom="column">
              <wp:posOffset>-1143000</wp:posOffset>
            </wp:positionH>
            <wp:positionV relativeFrom="page">
              <wp:posOffset>-227965</wp:posOffset>
            </wp:positionV>
            <wp:extent cx="7682865" cy="3438525"/>
            <wp:effectExtent l="0" t="0" r="0" b="9525"/>
            <wp:wrapTopAndBottom/>
            <wp:docPr id="511" name="Imagem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286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B72F03" w14:textId="048FAD68" w:rsidR="001C450D" w:rsidRPr="00EB7410" w:rsidRDefault="00701E1D" w:rsidP="000D4453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BD1633"/>
          <w:sz w:val="28"/>
          <w:szCs w:val="28"/>
          <w:lang w:eastAsia="pt-BR"/>
        </w:rPr>
      </w:pPr>
      <w:r>
        <w:rPr>
          <w:rFonts w:ascii="Garamond" w:eastAsia="Times New Roman" w:hAnsi="Garamond" w:cs="Times New Roman"/>
          <w:b/>
          <w:bCs/>
          <w:color w:val="BD1633"/>
          <w:sz w:val="28"/>
          <w:szCs w:val="28"/>
          <w:lang w:eastAsia="pt-BR"/>
        </w:rPr>
        <w:t xml:space="preserve">TEMPOS E ESPAÇOS PARA ALFABETIZAÇÃO </w:t>
      </w:r>
      <w:r w:rsidR="0087096B">
        <w:rPr>
          <w:rFonts w:ascii="Garamond" w:eastAsia="Times New Roman" w:hAnsi="Garamond" w:cs="Times New Roman"/>
          <w:b/>
          <w:bCs/>
          <w:color w:val="BD1633"/>
          <w:sz w:val="28"/>
          <w:szCs w:val="28"/>
          <w:lang w:eastAsia="pt-BR"/>
        </w:rPr>
        <w:t>NO ENSINO REMOTO</w:t>
      </w:r>
    </w:p>
    <w:p w14:paraId="2A4F8547" w14:textId="77777777" w:rsidR="00CA3605" w:rsidRPr="00EB7410" w:rsidRDefault="00CA3605" w:rsidP="000D4453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BD1633"/>
          <w:sz w:val="28"/>
          <w:szCs w:val="28"/>
          <w:lang w:eastAsia="pt-BR"/>
        </w:rPr>
      </w:pPr>
    </w:p>
    <w:p w14:paraId="738AC77D" w14:textId="18EDF7E2" w:rsidR="006F6AF4" w:rsidRPr="009D250A" w:rsidRDefault="006F6AF4" w:rsidP="000D4453">
      <w:pPr>
        <w:spacing w:after="0" w:line="240" w:lineRule="auto"/>
        <w:jc w:val="right"/>
        <w:rPr>
          <w:rFonts w:ascii="Garamond" w:eastAsia="Times New Roman" w:hAnsi="Garamond" w:cs="Times New Roman"/>
          <w:bCs/>
          <w:sz w:val="24"/>
          <w:szCs w:val="28"/>
          <w:lang w:eastAsia="pt-BR"/>
        </w:rPr>
      </w:pPr>
      <w:proofErr w:type="spellStart"/>
      <w:r w:rsidRPr="009D250A">
        <w:rPr>
          <w:rFonts w:ascii="Garamond" w:eastAsia="Times New Roman" w:hAnsi="Garamond" w:cs="Times New Roman"/>
          <w:bCs/>
          <w:sz w:val="24"/>
          <w:szCs w:val="28"/>
          <w:lang w:eastAsia="pt-BR"/>
        </w:rPr>
        <w:t>Geisa</w:t>
      </w:r>
      <w:proofErr w:type="spellEnd"/>
      <w:r w:rsidRPr="009D250A">
        <w:rPr>
          <w:rFonts w:ascii="Garamond" w:eastAsia="Times New Roman" w:hAnsi="Garamond" w:cs="Times New Roman"/>
          <w:bCs/>
          <w:sz w:val="24"/>
          <w:szCs w:val="28"/>
          <w:lang w:eastAsia="pt-BR"/>
        </w:rPr>
        <w:t xml:space="preserve"> Magela Veloso</w:t>
      </w:r>
    </w:p>
    <w:p w14:paraId="59A11C9E" w14:textId="44B2DE2F" w:rsidR="006F6AF4" w:rsidRPr="009D250A" w:rsidRDefault="006F6AF4" w:rsidP="000D4453">
      <w:pPr>
        <w:spacing w:after="0" w:line="240" w:lineRule="auto"/>
        <w:jc w:val="right"/>
        <w:rPr>
          <w:rFonts w:ascii="Garamond" w:eastAsia="Times New Roman" w:hAnsi="Garamond" w:cs="Times New Roman"/>
          <w:bCs/>
          <w:color w:val="BD1633"/>
          <w:sz w:val="24"/>
          <w:szCs w:val="28"/>
          <w:lang w:eastAsia="pt-BR"/>
        </w:rPr>
      </w:pPr>
      <w:proofErr w:type="spellStart"/>
      <w:r w:rsidRPr="009D250A">
        <w:rPr>
          <w:rFonts w:ascii="Garamond" w:eastAsia="Times New Roman" w:hAnsi="Garamond" w:cs="Times New Roman"/>
          <w:bCs/>
          <w:sz w:val="24"/>
          <w:szCs w:val="28"/>
          <w:lang w:eastAsia="pt-BR"/>
        </w:rPr>
        <w:t>Profa</w:t>
      </w:r>
      <w:proofErr w:type="spellEnd"/>
      <w:r w:rsidRPr="009D250A">
        <w:rPr>
          <w:rFonts w:ascii="Garamond" w:eastAsia="Times New Roman" w:hAnsi="Garamond" w:cs="Times New Roman"/>
          <w:bCs/>
          <w:sz w:val="24"/>
          <w:szCs w:val="28"/>
          <w:lang w:eastAsia="pt-BR"/>
        </w:rPr>
        <w:t xml:space="preserve"> da </w:t>
      </w:r>
      <w:proofErr w:type="spellStart"/>
      <w:r w:rsidRPr="009D250A">
        <w:rPr>
          <w:rFonts w:ascii="Garamond" w:eastAsia="Times New Roman" w:hAnsi="Garamond" w:cs="Times New Roman"/>
          <w:bCs/>
          <w:sz w:val="24"/>
          <w:szCs w:val="28"/>
          <w:lang w:eastAsia="pt-BR"/>
        </w:rPr>
        <w:t>Unimontes</w:t>
      </w:r>
      <w:proofErr w:type="spellEnd"/>
      <w:r w:rsidRPr="009D250A">
        <w:rPr>
          <w:rFonts w:ascii="Garamond" w:eastAsia="Times New Roman" w:hAnsi="Garamond" w:cs="Times New Roman"/>
          <w:bCs/>
          <w:sz w:val="24"/>
          <w:szCs w:val="28"/>
          <w:lang w:eastAsia="pt-BR"/>
        </w:rPr>
        <w:t>; Doutora em Educação</w:t>
      </w:r>
    </w:p>
    <w:p w14:paraId="328C1FF6" w14:textId="5BD64CC4" w:rsidR="006F6AF4" w:rsidRPr="009D250A" w:rsidRDefault="000206C6" w:rsidP="000D4453">
      <w:pPr>
        <w:spacing w:after="0" w:line="240" w:lineRule="auto"/>
        <w:jc w:val="right"/>
        <w:rPr>
          <w:rFonts w:ascii="Garamond" w:eastAsia="Times New Roman" w:hAnsi="Garamond" w:cs="Times New Roman"/>
          <w:bCs/>
          <w:color w:val="BD1633"/>
          <w:sz w:val="24"/>
          <w:szCs w:val="28"/>
          <w:lang w:eastAsia="pt-BR"/>
        </w:rPr>
      </w:pPr>
      <w:hyperlink r:id="rId9" w:history="1">
        <w:r w:rsidR="006F6AF4" w:rsidRPr="009D250A">
          <w:rPr>
            <w:rStyle w:val="Hyperlink"/>
            <w:rFonts w:ascii="Garamond" w:eastAsia="Times New Roman" w:hAnsi="Garamond" w:cs="Times New Roman"/>
            <w:bCs/>
            <w:sz w:val="24"/>
            <w:szCs w:val="28"/>
            <w:lang w:eastAsia="pt-BR"/>
          </w:rPr>
          <w:t>geisa.veloso@unimontes.br</w:t>
        </w:r>
      </w:hyperlink>
    </w:p>
    <w:p w14:paraId="4FFC3EC0" w14:textId="77777777" w:rsidR="006F6AF4" w:rsidRPr="009D250A" w:rsidRDefault="006F6AF4" w:rsidP="000D4453">
      <w:pPr>
        <w:spacing w:after="0" w:line="240" w:lineRule="auto"/>
        <w:jc w:val="right"/>
        <w:rPr>
          <w:rFonts w:ascii="Garamond" w:eastAsia="Times New Roman" w:hAnsi="Garamond" w:cs="Times New Roman"/>
          <w:bCs/>
          <w:color w:val="BD1633"/>
          <w:sz w:val="24"/>
          <w:szCs w:val="28"/>
          <w:lang w:eastAsia="pt-BR"/>
        </w:rPr>
      </w:pPr>
    </w:p>
    <w:p w14:paraId="4173F795" w14:textId="70312578" w:rsidR="006F6AF4" w:rsidRPr="00051E55" w:rsidRDefault="005219C9" w:rsidP="000D4453">
      <w:pPr>
        <w:spacing w:after="0" w:line="240" w:lineRule="auto"/>
        <w:jc w:val="right"/>
        <w:rPr>
          <w:rFonts w:ascii="Garamond" w:eastAsia="Times New Roman" w:hAnsi="Garamond" w:cs="Times New Roman"/>
          <w:bCs/>
          <w:sz w:val="24"/>
          <w:szCs w:val="24"/>
          <w:lang w:eastAsia="pt-BR"/>
        </w:rPr>
      </w:pPr>
      <w:r w:rsidRPr="00051E55">
        <w:rPr>
          <w:rFonts w:ascii="Garamond" w:eastAsia="Times New Roman" w:hAnsi="Garamond" w:cs="Times New Roman"/>
          <w:bCs/>
          <w:sz w:val="24"/>
          <w:szCs w:val="24"/>
          <w:lang w:eastAsia="pt-BR"/>
        </w:rPr>
        <w:t xml:space="preserve">Maria </w:t>
      </w:r>
      <w:proofErr w:type="spellStart"/>
      <w:r w:rsidRPr="00051E55">
        <w:rPr>
          <w:rFonts w:ascii="Garamond" w:eastAsia="Times New Roman" w:hAnsi="Garamond" w:cs="Times New Roman"/>
          <w:bCs/>
          <w:sz w:val="24"/>
          <w:szCs w:val="24"/>
          <w:lang w:eastAsia="pt-BR"/>
        </w:rPr>
        <w:t>Jacy</w:t>
      </w:r>
      <w:proofErr w:type="spellEnd"/>
      <w:r w:rsidRPr="00051E55">
        <w:rPr>
          <w:rFonts w:ascii="Garamond" w:eastAsia="Times New Roman" w:hAnsi="Garamond" w:cs="Times New Roman"/>
          <w:bCs/>
          <w:sz w:val="24"/>
          <w:szCs w:val="24"/>
          <w:lang w:eastAsia="pt-BR"/>
        </w:rPr>
        <w:t xml:space="preserve"> Maia Velloso</w:t>
      </w:r>
    </w:p>
    <w:p w14:paraId="4F062ACC" w14:textId="77777777" w:rsidR="006F6AF4" w:rsidRPr="00051E55" w:rsidRDefault="006F6AF4" w:rsidP="000D4453">
      <w:pPr>
        <w:spacing w:after="0" w:line="240" w:lineRule="auto"/>
        <w:jc w:val="right"/>
        <w:rPr>
          <w:rFonts w:ascii="Garamond" w:eastAsia="Times New Roman" w:hAnsi="Garamond" w:cs="Times New Roman"/>
          <w:bCs/>
          <w:sz w:val="24"/>
          <w:szCs w:val="24"/>
          <w:lang w:eastAsia="pt-BR"/>
        </w:rPr>
      </w:pPr>
      <w:proofErr w:type="spellStart"/>
      <w:r w:rsidRPr="00051E55">
        <w:rPr>
          <w:rFonts w:ascii="Garamond" w:eastAsia="Times New Roman" w:hAnsi="Garamond" w:cs="Times New Roman"/>
          <w:bCs/>
          <w:sz w:val="24"/>
          <w:szCs w:val="24"/>
          <w:lang w:eastAsia="pt-BR"/>
        </w:rPr>
        <w:t>Profa</w:t>
      </w:r>
      <w:proofErr w:type="spellEnd"/>
      <w:r w:rsidRPr="00051E55">
        <w:rPr>
          <w:rFonts w:ascii="Garamond" w:eastAsia="Times New Roman" w:hAnsi="Garamond" w:cs="Times New Roman"/>
          <w:bCs/>
          <w:sz w:val="24"/>
          <w:szCs w:val="24"/>
          <w:lang w:eastAsia="pt-BR"/>
        </w:rPr>
        <w:t xml:space="preserve"> da </w:t>
      </w:r>
      <w:proofErr w:type="spellStart"/>
      <w:r w:rsidRPr="00051E55">
        <w:rPr>
          <w:rFonts w:ascii="Garamond" w:eastAsia="Times New Roman" w:hAnsi="Garamond" w:cs="Times New Roman"/>
          <w:bCs/>
          <w:sz w:val="24"/>
          <w:szCs w:val="24"/>
          <w:lang w:eastAsia="pt-BR"/>
        </w:rPr>
        <w:t>Unimontes</w:t>
      </w:r>
      <w:proofErr w:type="spellEnd"/>
      <w:r w:rsidRPr="00051E55">
        <w:rPr>
          <w:rFonts w:ascii="Garamond" w:eastAsia="Times New Roman" w:hAnsi="Garamond" w:cs="Times New Roman"/>
          <w:bCs/>
          <w:sz w:val="24"/>
          <w:szCs w:val="24"/>
          <w:lang w:eastAsia="pt-BR"/>
        </w:rPr>
        <w:t>; Doutora em Educação</w:t>
      </w:r>
    </w:p>
    <w:p w14:paraId="03EAAE74" w14:textId="5C3CC34D" w:rsidR="00A235B2" w:rsidRPr="00051E55" w:rsidRDefault="000206C6" w:rsidP="000D4453">
      <w:pPr>
        <w:spacing w:after="0" w:line="240" w:lineRule="auto"/>
        <w:ind w:left="708"/>
        <w:jc w:val="right"/>
        <w:rPr>
          <w:rFonts w:ascii="Garamond" w:hAnsi="Garamond" w:cs="Times New Roman"/>
          <w:sz w:val="24"/>
          <w:szCs w:val="24"/>
        </w:rPr>
      </w:pPr>
      <w:hyperlink r:id="rId10" w:history="1">
        <w:r w:rsidR="00A235B2" w:rsidRPr="00051E55">
          <w:rPr>
            <w:rStyle w:val="Hyperlink"/>
            <w:rFonts w:ascii="Garamond" w:hAnsi="Garamond" w:cs="Times New Roman"/>
            <w:sz w:val="24"/>
            <w:szCs w:val="24"/>
          </w:rPr>
          <w:t>mariajacym@gmail.com</w:t>
        </w:r>
      </w:hyperlink>
    </w:p>
    <w:p w14:paraId="03562B82" w14:textId="77777777" w:rsidR="00CA3605" w:rsidRPr="009D250A" w:rsidRDefault="00CA3605" w:rsidP="000D4453">
      <w:pPr>
        <w:spacing w:after="0" w:line="240" w:lineRule="auto"/>
        <w:ind w:left="708"/>
        <w:jc w:val="right"/>
        <w:rPr>
          <w:rFonts w:ascii="Garamond" w:eastAsia="Times New Roman" w:hAnsi="Garamond" w:cs="Times New Roman"/>
          <w:bCs/>
          <w:color w:val="BD1633"/>
          <w:sz w:val="24"/>
          <w:szCs w:val="28"/>
          <w:lang w:eastAsia="pt-BR"/>
        </w:rPr>
      </w:pPr>
    </w:p>
    <w:p w14:paraId="17DE3FE1" w14:textId="70AD7C8E" w:rsidR="006F6AF4" w:rsidRPr="007F7B83" w:rsidRDefault="007F7B83" w:rsidP="007F7B83">
      <w:pPr>
        <w:spacing w:after="0" w:line="240" w:lineRule="auto"/>
        <w:jc w:val="right"/>
        <w:rPr>
          <w:rFonts w:ascii="Garamond" w:eastAsia="Times New Roman" w:hAnsi="Garamond" w:cs="Times New Roman"/>
          <w:bCs/>
          <w:sz w:val="24"/>
          <w:szCs w:val="24"/>
          <w:lang w:eastAsia="pt-BR"/>
        </w:rPr>
      </w:pPr>
      <w:proofErr w:type="spellStart"/>
      <w:r>
        <w:rPr>
          <w:rFonts w:ascii="Garamond" w:eastAsia="Times New Roman" w:hAnsi="Garamond" w:cs="Times New Roman"/>
          <w:bCs/>
          <w:sz w:val="24"/>
          <w:szCs w:val="24"/>
          <w:lang w:eastAsia="pt-BR"/>
        </w:rPr>
        <w:t>Ihã</w:t>
      </w:r>
      <w:r w:rsidR="005219C9" w:rsidRPr="007F7B83">
        <w:rPr>
          <w:rFonts w:ascii="Garamond" w:eastAsia="Times New Roman" w:hAnsi="Garamond" w:cs="Times New Roman"/>
          <w:bCs/>
          <w:sz w:val="24"/>
          <w:szCs w:val="24"/>
          <w:lang w:eastAsia="pt-BR"/>
        </w:rPr>
        <w:t>n</w:t>
      </w:r>
      <w:proofErr w:type="spellEnd"/>
      <w:r w:rsidRPr="007F7B83">
        <w:rPr>
          <w:rFonts w:ascii="Garamond" w:hAnsi="Garamond"/>
          <w:sz w:val="24"/>
          <w:szCs w:val="24"/>
        </w:rPr>
        <w:t xml:space="preserve"> </w:t>
      </w:r>
      <w:r w:rsidRPr="007F7B83">
        <w:rPr>
          <w:rFonts w:ascii="Garamond" w:hAnsi="Garamond"/>
          <w:sz w:val="24"/>
          <w:szCs w:val="24"/>
        </w:rPr>
        <w:t>Rodrigo Batista Costa</w:t>
      </w:r>
    </w:p>
    <w:p w14:paraId="1DAA0ADA" w14:textId="4DAA3FB4" w:rsidR="00CA3605" w:rsidRPr="007F7B83" w:rsidRDefault="00A235B2" w:rsidP="007F7B83">
      <w:pPr>
        <w:spacing w:after="0" w:line="240" w:lineRule="auto"/>
        <w:jc w:val="right"/>
        <w:rPr>
          <w:rFonts w:ascii="Garamond" w:eastAsia="Times New Roman" w:hAnsi="Garamond" w:cs="Times New Roman"/>
          <w:bCs/>
          <w:sz w:val="24"/>
          <w:szCs w:val="24"/>
          <w:lang w:eastAsia="pt-BR"/>
        </w:rPr>
      </w:pPr>
      <w:r w:rsidRPr="007F7B83">
        <w:rPr>
          <w:rFonts w:ascii="Garamond" w:eastAsia="Times New Roman" w:hAnsi="Garamond" w:cs="Times New Roman"/>
          <w:bCs/>
          <w:sz w:val="24"/>
          <w:szCs w:val="24"/>
          <w:lang w:eastAsia="pt-BR"/>
        </w:rPr>
        <w:t>Graduando</w:t>
      </w:r>
      <w:r w:rsidR="005219C9" w:rsidRPr="007F7B83">
        <w:rPr>
          <w:rFonts w:ascii="Garamond" w:eastAsia="Times New Roman" w:hAnsi="Garamond" w:cs="Times New Roman"/>
          <w:bCs/>
          <w:sz w:val="24"/>
          <w:szCs w:val="24"/>
          <w:lang w:eastAsia="pt-BR"/>
        </w:rPr>
        <w:t xml:space="preserve"> em Pedagogia</w:t>
      </w:r>
      <w:r w:rsidR="00CA3605" w:rsidRPr="007F7B83">
        <w:rPr>
          <w:rFonts w:ascii="Garamond" w:eastAsia="Times New Roman" w:hAnsi="Garamond" w:cs="Times New Roman"/>
          <w:bCs/>
          <w:sz w:val="24"/>
          <w:szCs w:val="24"/>
          <w:lang w:eastAsia="pt-BR"/>
        </w:rPr>
        <w:t xml:space="preserve">; </w:t>
      </w:r>
      <w:proofErr w:type="spellStart"/>
      <w:r w:rsidR="00390610" w:rsidRPr="007F7B83">
        <w:rPr>
          <w:rFonts w:ascii="Garamond" w:eastAsia="Times New Roman" w:hAnsi="Garamond" w:cs="Times New Roman"/>
          <w:bCs/>
          <w:sz w:val="24"/>
          <w:szCs w:val="24"/>
          <w:lang w:eastAsia="pt-BR"/>
        </w:rPr>
        <w:t>Unimontes</w:t>
      </w:r>
      <w:proofErr w:type="spellEnd"/>
    </w:p>
    <w:p w14:paraId="13A31F27" w14:textId="59AEF093" w:rsidR="00CA3605" w:rsidRDefault="007F7B83" w:rsidP="007F7B83">
      <w:pPr>
        <w:shd w:val="clear" w:color="auto" w:fill="FFFFFF"/>
        <w:spacing w:after="0" w:line="240" w:lineRule="auto"/>
        <w:jc w:val="right"/>
        <w:outlineLvl w:val="2"/>
        <w:rPr>
          <w:rStyle w:val="Hyperlink"/>
          <w:rFonts w:ascii="Garamond" w:eastAsia="Times New Roman" w:hAnsi="Garamond" w:cs="Helvetica"/>
          <w:b/>
          <w:bCs/>
          <w:spacing w:val="5"/>
          <w:sz w:val="24"/>
          <w:szCs w:val="24"/>
          <w:lang w:eastAsia="pt-BR"/>
        </w:rPr>
      </w:pPr>
      <w:hyperlink r:id="rId11" w:history="1">
        <w:r w:rsidRPr="007F7B83">
          <w:rPr>
            <w:rStyle w:val="Hyperlink"/>
            <w:rFonts w:ascii="Garamond" w:eastAsia="Times New Roman" w:hAnsi="Garamond" w:cs="Helvetica"/>
            <w:b/>
            <w:bCs/>
            <w:spacing w:val="5"/>
            <w:sz w:val="24"/>
            <w:szCs w:val="24"/>
            <w:lang w:eastAsia="pt-BR"/>
          </w:rPr>
          <w:t>costaihan5@gmail.com</w:t>
        </w:r>
      </w:hyperlink>
    </w:p>
    <w:p w14:paraId="0E80AD2D" w14:textId="77777777" w:rsidR="007F7B83" w:rsidRDefault="007F7B83" w:rsidP="007F7B83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14:paraId="0A5D90A8" w14:textId="77777777" w:rsidR="007F7B83" w:rsidRPr="007F7B83" w:rsidRDefault="007F7B83" w:rsidP="007F7B83">
      <w:pPr>
        <w:spacing w:after="0" w:line="240" w:lineRule="auto"/>
        <w:jc w:val="right"/>
        <w:rPr>
          <w:rFonts w:ascii="Garamond" w:eastAsia="Times New Roman" w:hAnsi="Garamond" w:cs="Times New Roman"/>
          <w:bCs/>
          <w:sz w:val="24"/>
          <w:szCs w:val="24"/>
          <w:lang w:eastAsia="pt-BR"/>
        </w:rPr>
      </w:pPr>
      <w:r w:rsidRPr="007F7B83">
        <w:rPr>
          <w:rFonts w:ascii="Garamond" w:hAnsi="Garamond"/>
          <w:sz w:val="24"/>
          <w:szCs w:val="24"/>
        </w:rPr>
        <w:t>Ane Caroline Pereira da Silva</w:t>
      </w:r>
      <w:r w:rsidRPr="007F7B83">
        <w:rPr>
          <w:rFonts w:ascii="Garamond" w:eastAsia="Times New Roman" w:hAnsi="Garamond" w:cs="Times New Roman"/>
          <w:bCs/>
          <w:sz w:val="24"/>
          <w:szCs w:val="24"/>
          <w:lang w:eastAsia="pt-BR"/>
        </w:rPr>
        <w:t xml:space="preserve"> </w:t>
      </w:r>
    </w:p>
    <w:p w14:paraId="4283438A" w14:textId="77777777" w:rsidR="007F7B83" w:rsidRPr="007F7B83" w:rsidRDefault="007F7B83" w:rsidP="007F7B83">
      <w:pPr>
        <w:spacing w:after="0" w:line="240" w:lineRule="auto"/>
        <w:jc w:val="right"/>
        <w:rPr>
          <w:rFonts w:ascii="Garamond" w:eastAsia="Times New Roman" w:hAnsi="Garamond" w:cs="Times New Roman"/>
          <w:bCs/>
          <w:color w:val="BD1633"/>
          <w:sz w:val="24"/>
          <w:szCs w:val="24"/>
          <w:highlight w:val="cyan"/>
          <w:lang w:eastAsia="pt-BR"/>
        </w:rPr>
      </w:pPr>
      <w:r w:rsidRPr="007F7B83">
        <w:rPr>
          <w:rFonts w:ascii="Garamond" w:eastAsia="Times New Roman" w:hAnsi="Garamond" w:cs="Times New Roman"/>
          <w:bCs/>
          <w:sz w:val="24"/>
          <w:szCs w:val="24"/>
          <w:lang w:eastAsia="pt-BR"/>
        </w:rPr>
        <w:t xml:space="preserve">Graduanda em Pedagogia; </w:t>
      </w:r>
      <w:proofErr w:type="spellStart"/>
      <w:r w:rsidRPr="007F7B83">
        <w:rPr>
          <w:rFonts w:ascii="Garamond" w:eastAsia="Times New Roman" w:hAnsi="Garamond" w:cs="Times New Roman"/>
          <w:bCs/>
          <w:sz w:val="24"/>
          <w:szCs w:val="24"/>
          <w:lang w:eastAsia="pt-BR"/>
        </w:rPr>
        <w:t>Unimontes</w:t>
      </w:r>
      <w:proofErr w:type="spellEnd"/>
      <w:r w:rsidRPr="007F7B83">
        <w:rPr>
          <w:rFonts w:ascii="Garamond" w:eastAsia="Times New Roman" w:hAnsi="Garamond" w:cs="Times New Roman"/>
          <w:bCs/>
          <w:color w:val="BD1633"/>
          <w:sz w:val="24"/>
          <w:szCs w:val="24"/>
          <w:highlight w:val="cyan"/>
          <w:lang w:eastAsia="pt-BR"/>
        </w:rPr>
        <w:t xml:space="preserve"> </w:t>
      </w:r>
    </w:p>
    <w:p w14:paraId="2F5927EE" w14:textId="40C2DC0D" w:rsidR="007F7B83" w:rsidRPr="009D250A" w:rsidRDefault="007F7B83" w:rsidP="007F7B83">
      <w:pPr>
        <w:shd w:val="clear" w:color="auto" w:fill="FFFFFF"/>
        <w:spacing w:after="0" w:line="240" w:lineRule="auto"/>
        <w:jc w:val="right"/>
        <w:outlineLvl w:val="2"/>
        <w:rPr>
          <w:rFonts w:ascii="Garamond" w:hAnsi="Garamond" w:cs="Times New Roman"/>
          <w:sz w:val="24"/>
          <w:szCs w:val="24"/>
        </w:rPr>
      </w:pPr>
      <w:hyperlink r:id="rId12" w:history="1">
        <w:r w:rsidRPr="007F7B83">
          <w:rPr>
            <w:rStyle w:val="Hyperlink"/>
            <w:rFonts w:ascii="Garamond" w:hAnsi="Garamond" w:cs="Helvetica"/>
            <w:sz w:val="24"/>
            <w:szCs w:val="24"/>
            <w:shd w:val="clear" w:color="auto" w:fill="FFFFFF"/>
          </w:rPr>
          <w:t>hpcarol211@gmail.com</w:t>
        </w:r>
      </w:hyperlink>
    </w:p>
    <w:p w14:paraId="0E12E165" w14:textId="77777777" w:rsidR="004A519B" w:rsidRDefault="004A519B" w:rsidP="000D4453">
      <w:pPr>
        <w:spacing w:after="0" w:line="240" w:lineRule="auto"/>
        <w:ind w:firstLine="708"/>
        <w:jc w:val="both"/>
        <w:rPr>
          <w:rFonts w:ascii="Garamond" w:hAnsi="Garamond" w:cs="Times New Roman"/>
          <w:b/>
          <w:sz w:val="24"/>
          <w:szCs w:val="24"/>
        </w:rPr>
      </w:pPr>
      <w:r w:rsidRPr="00EB7410">
        <w:rPr>
          <w:rFonts w:ascii="Garamond" w:hAnsi="Garamond" w:cs="Times New Roman"/>
          <w:b/>
          <w:sz w:val="24"/>
          <w:szCs w:val="24"/>
        </w:rPr>
        <w:t>Resumo:</w:t>
      </w:r>
    </w:p>
    <w:p w14:paraId="03CCC443" w14:textId="77777777" w:rsidR="000D4453" w:rsidRPr="00EB7410" w:rsidRDefault="000D4453" w:rsidP="000D4453">
      <w:pPr>
        <w:spacing w:after="0" w:line="240" w:lineRule="auto"/>
        <w:ind w:firstLine="708"/>
        <w:jc w:val="both"/>
        <w:rPr>
          <w:rFonts w:ascii="Garamond" w:hAnsi="Garamond" w:cs="Times New Roman"/>
          <w:b/>
          <w:sz w:val="24"/>
          <w:szCs w:val="24"/>
        </w:rPr>
      </w:pPr>
    </w:p>
    <w:p w14:paraId="5144098B" w14:textId="598A7464" w:rsidR="006F6AF4" w:rsidRDefault="00421172" w:rsidP="000D4453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A</w:t>
      </w:r>
      <w:r w:rsidR="004A519B" w:rsidRPr="00EB7410">
        <w:rPr>
          <w:rFonts w:ascii="Garamond" w:hAnsi="Garamond" w:cs="Times New Roman"/>
          <w:sz w:val="24"/>
          <w:szCs w:val="24"/>
        </w:rPr>
        <w:t xml:space="preserve"> pesquisa </w:t>
      </w:r>
      <w:r>
        <w:rPr>
          <w:rFonts w:ascii="Garamond" w:hAnsi="Garamond" w:cs="Times New Roman"/>
          <w:sz w:val="24"/>
          <w:szCs w:val="24"/>
        </w:rPr>
        <w:t xml:space="preserve">se </w:t>
      </w:r>
      <w:r w:rsidR="008D04FD">
        <w:rPr>
          <w:rFonts w:ascii="Garamond" w:hAnsi="Garamond" w:cs="Times New Roman"/>
          <w:sz w:val="24"/>
          <w:szCs w:val="24"/>
        </w:rPr>
        <w:t xml:space="preserve">insere </w:t>
      </w:r>
      <w:r w:rsidR="004A519B" w:rsidRPr="00EB7410">
        <w:rPr>
          <w:rFonts w:ascii="Garamond" w:hAnsi="Garamond" w:cs="Times New Roman"/>
          <w:sz w:val="24"/>
          <w:szCs w:val="24"/>
        </w:rPr>
        <w:t xml:space="preserve">no </w:t>
      </w:r>
      <w:r w:rsidR="009F1A0B" w:rsidRPr="00EB7410">
        <w:rPr>
          <w:rFonts w:ascii="Garamond" w:hAnsi="Garamond" w:cs="Times New Roman"/>
          <w:sz w:val="24"/>
          <w:szCs w:val="24"/>
        </w:rPr>
        <w:t>campo da Educação</w:t>
      </w:r>
      <w:r w:rsidR="006B3EF1">
        <w:rPr>
          <w:rFonts w:ascii="Garamond" w:hAnsi="Garamond" w:cs="Times New Roman"/>
          <w:sz w:val="24"/>
          <w:szCs w:val="24"/>
        </w:rPr>
        <w:t xml:space="preserve"> e tem por objeto de estudo </w:t>
      </w:r>
      <w:r w:rsidR="004A519B" w:rsidRPr="00EB7410">
        <w:rPr>
          <w:rFonts w:ascii="Garamond" w:hAnsi="Garamond" w:cs="Times New Roman"/>
          <w:sz w:val="24"/>
          <w:szCs w:val="24"/>
        </w:rPr>
        <w:t>as relações</w:t>
      </w:r>
      <w:r>
        <w:rPr>
          <w:rFonts w:ascii="Garamond" w:hAnsi="Garamond" w:cs="Times New Roman"/>
          <w:sz w:val="24"/>
          <w:szCs w:val="24"/>
        </w:rPr>
        <w:t xml:space="preserve"> entre </w:t>
      </w:r>
      <w:r w:rsidR="008D04FD">
        <w:rPr>
          <w:rFonts w:ascii="Garamond" w:hAnsi="Garamond" w:cs="Times New Roman"/>
          <w:sz w:val="24"/>
          <w:szCs w:val="24"/>
        </w:rPr>
        <w:t xml:space="preserve">o </w:t>
      </w:r>
      <w:r>
        <w:rPr>
          <w:rFonts w:ascii="Garamond" w:hAnsi="Garamond" w:cs="Times New Roman"/>
          <w:sz w:val="24"/>
          <w:szCs w:val="24"/>
        </w:rPr>
        <w:t xml:space="preserve">espaço </w:t>
      </w:r>
      <w:r w:rsidR="004A519B" w:rsidRPr="00EB7410">
        <w:rPr>
          <w:rFonts w:ascii="Garamond" w:hAnsi="Garamond" w:cs="Times New Roman"/>
          <w:sz w:val="24"/>
          <w:szCs w:val="24"/>
        </w:rPr>
        <w:t xml:space="preserve">e </w:t>
      </w:r>
      <w:r w:rsidR="008D04FD">
        <w:rPr>
          <w:rFonts w:ascii="Garamond" w:hAnsi="Garamond" w:cs="Times New Roman"/>
          <w:sz w:val="24"/>
          <w:szCs w:val="24"/>
        </w:rPr>
        <w:t xml:space="preserve">o </w:t>
      </w:r>
      <w:r w:rsidR="00247922">
        <w:rPr>
          <w:rFonts w:ascii="Garamond" w:hAnsi="Garamond" w:cs="Times New Roman"/>
          <w:sz w:val="24"/>
          <w:szCs w:val="24"/>
        </w:rPr>
        <w:t>tempo na constituição d</w:t>
      </w:r>
      <w:r w:rsidR="006B3EF1">
        <w:rPr>
          <w:rFonts w:ascii="Garamond" w:hAnsi="Garamond" w:cs="Times New Roman"/>
          <w:sz w:val="24"/>
          <w:szCs w:val="24"/>
        </w:rPr>
        <w:t>o</w:t>
      </w:r>
      <w:r w:rsidR="004A519B" w:rsidRPr="00EB7410">
        <w:rPr>
          <w:rFonts w:ascii="Garamond" w:hAnsi="Garamond" w:cs="Times New Roman"/>
          <w:sz w:val="24"/>
          <w:szCs w:val="24"/>
        </w:rPr>
        <w:t xml:space="preserve"> ensino remoto emergencial. </w:t>
      </w:r>
      <w:r w:rsidR="006B3EF1">
        <w:rPr>
          <w:rFonts w:ascii="Garamond" w:hAnsi="Garamond" w:cs="Times New Roman"/>
          <w:sz w:val="24"/>
          <w:szCs w:val="24"/>
        </w:rPr>
        <w:t>No contexto da pandemia da COVID-19, o</w:t>
      </w:r>
      <w:r w:rsidR="004A519B" w:rsidRPr="00EB7410">
        <w:rPr>
          <w:rFonts w:ascii="Garamond" w:hAnsi="Garamond" w:cs="Times New Roman"/>
          <w:sz w:val="24"/>
          <w:szCs w:val="24"/>
        </w:rPr>
        <w:t xml:space="preserve"> </w:t>
      </w:r>
      <w:r w:rsidR="009F1A0B" w:rsidRPr="00EB7410">
        <w:rPr>
          <w:rFonts w:ascii="Garamond" w:hAnsi="Garamond" w:cs="Times New Roman"/>
          <w:sz w:val="24"/>
          <w:szCs w:val="24"/>
        </w:rPr>
        <w:t xml:space="preserve">objetivo é discutir </w:t>
      </w:r>
      <w:r w:rsidR="004669EB">
        <w:rPr>
          <w:rFonts w:ascii="Garamond" w:hAnsi="Garamond" w:cs="Times New Roman"/>
          <w:sz w:val="24"/>
          <w:szCs w:val="24"/>
        </w:rPr>
        <w:t xml:space="preserve">o modo como tempo e espaço foram reconfigurados </w:t>
      </w:r>
      <w:r w:rsidR="00247922">
        <w:rPr>
          <w:rFonts w:ascii="Garamond" w:hAnsi="Garamond" w:cs="Times New Roman"/>
          <w:sz w:val="24"/>
          <w:szCs w:val="24"/>
        </w:rPr>
        <w:t xml:space="preserve">na organização das práticas </w:t>
      </w:r>
      <w:r w:rsidR="008D04FD">
        <w:rPr>
          <w:rFonts w:ascii="Garamond" w:hAnsi="Garamond" w:cs="Times New Roman"/>
          <w:sz w:val="24"/>
          <w:szCs w:val="24"/>
        </w:rPr>
        <w:t xml:space="preserve">desenvolvidas </w:t>
      </w:r>
      <w:r w:rsidR="004669EB">
        <w:rPr>
          <w:rFonts w:ascii="Garamond" w:hAnsi="Garamond" w:cs="Times New Roman"/>
          <w:sz w:val="24"/>
          <w:szCs w:val="24"/>
        </w:rPr>
        <w:t xml:space="preserve">no ensino remoto </w:t>
      </w:r>
      <w:r w:rsidR="00084592">
        <w:rPr>
          <w:rFonts w:ascii="Garamond" w:hAnsi="Garamond" w:cs="Times New Roman"/>
          <w:sz w:val="24"/>
          <w:szCs w:val="24"/>
        </w:rPr>
        <w:t>em turmas</w:t>
      </w:r>
      <w:r w:rsidR="004669EB">
        <w:rPr>
          <w:rFonts w:ascii="Garamond" w:hAnsi="Garamond" w:cs="Times New Roman"/>
          <w:sz w:val="24"/>
          <w:szCs w:val="24"/>
        </w:rPr>
        <w:t xml:space="preserve"> de alfabetização. </w:t>
      </w:r>
      <w:r w:rsidR="00EC150F" w:rsidRPr="00EB7410">
        <w:rPr>
          <w:rFonts w:ascii="Garamond" w:hAnsi="Garamond" w:cs="Times New Roman"/>
          <w:sz w:val="24"/>
          <w:szCs w:val="24"/>
        </w:rPr>
        <w:t xml:space="preserve">Foi realizada pesquisa qualitativa, </w:t>
      </w:r>
      <w:r w:rsidR="00247922">
        <w:rPr>
          <w:rFonts w:ascii="Garamond" w:hAnsi="Garamond" w:cs="Times New Roman"/>
          <w:sz w:val="24"/>
          <w:szCs w:val="24"/>
        </w:rPr>
        <w:t xml:space="preserve">em que </w:t>
      </w:r>
      <w:r w:rsidR="00084592">
        <w:rPr>
          <w:rFonts w:ascii="Garamond" w:hAnsi="Garamond" w:cs="Times New Roman"/>
          <w:sz w:val="24"/>
          <w:szCs w:val="24"/>
        </w:rPr>
        <w:t>a</w:t>
      </w:r>
      <w:r w:rsidR="00247922">
        <w:rPr>
          <w:rFonts w:ascii="Garamond" w:hAnsi="Garamond" w:cs="Times New Roman"/>
          <w:sz w:val="24"/>
          <w:szCs w:val="24"/>
        </w:rPr>
        <w:t xml:space="preserve"> coleta de informações se processou pela realização de entrevistas semiestruturadas, viabilizadas </w:t>
      </w:r>
      <w:r w:rsidR="00084592">
        <w:rPr>
          <w:rFonts w:ascii="Garamond" w:hAnsi="Garamond" w:cs="Times New Roman"/>
          <w:sz w:val="24"/>
          <w:szCs w:val="24"/>
        </w:rPr>
        <w:t>por</w:t>
      </w:r>
      <w:r w:rsidR="00EC150F" w:rsidRPr="00EB7410">
        <w:rPr>
          <w:rFonts w:ascii="Garamond" w:hAnsi="Garamond" w:cs="Times New Roman"/>
          <w:sz w:val="24"/>
          <w:szCs w:val="24"/>
        </w:rPr>
        <w:t xml:space="preserve"> aplicativo de videoconferência. Como resultados parciais, constatou-se </w:t>
      </w:r>
      <w:r w:rsidR="008D04FD">
        <w:rPr>
          <w:rFonts w:ascii="Garamond" w:hAnsi="Garamond" w:cs="Times New Roman"/>
          <w:sz w:val="24"/>
          <w:szCs w:val="24"/>
        </w:rPr>
        <w:t>que, no período do ensino remoto, os professores perderam as referências espaço-temporais que orientavam o seu trabalho</w:t>
      </w:r>
      <w:r w:rsidR="00084592">
        <w:rPr>
          <w:rFonts w:ascii="Garamond" w:hAnsi="Garamond" w:cs="Times New Roman"/>
          <w:sz w:val="24"/>
          <w:szCs w:val="24"/>
        </w:rPr>
        <w:t xml:space="preserve"> – o a</w:t>
      </w:r>
      <w:r w:rsidR="008D04FD">
        <w:rPr>
          <w:rFonts w:ascii="Garamond" w:hAnsi="Garamond" w:cs="Times New Roman"/>
          <w:sz w:val="24"/>
          <w:szCs w:val="24"/>
        </w:rPr>
        <w:t>tendimento remoto não se circunscreve ao tempo cronológico da aula</w:t>
      </w:r>
      <w:r w:rsidR="00084592">
        <w:rPr>
          <w:rFonts w:ascii="Garamond" w:hAnsi="Garamond" w:cs="Times New Roman"/>
          <w:sz w:val="24"/>
          <w:szCs w:val="24"/>
        </w:rPr>
        <w:t xml:space="preserve"> e o espaço de suas residências se transmutaram em lugar de exercício profissional. De forma mais ampla, professores e estudantes perderam a p</w:t>
      </w:r>
      <w:r w:rsidR="00051E55">
        <w:rPr>
          <w:rFonts w:ascii="Garamond" w:hAnsi="Garamond" w:cs="Times New Roman"/>
          <w:sz w:val="24"/>
          <w:szCs w:val="24"/>
        </w:rPr>
        <w:t xml:space="preserve">ossibilidade de constituir </w:t>
      </w:r>
      <w:r w:rsidR="00084592">
        <w:rPr>
          <w:rFonts w:ascii="Garamond" w:hAnsi="Garamond" w:cs="Times New Roman"/>
          <w:sz w:val="24"/>
          <w:szCs w:val="24"/>
        </w:rPr>
        <w:t xml:space="preserve">um lugar para vivências e aprendizagens compartilhadas. </w:t>
      </w:r>
      <w:r w:rsidR="008D04FD">
        <w:rPr>
          <w:rFonts w:ascii="Garamond" w:hAnsi="Garamond" w:cs="Times New Roman"/>
          <w:sz w:val="24"/>
          <w:szCs w:val="24"/>
        </w:rPr>
        <w:t xml:space="preserve">  </w:t>
      </w:r>
    </w:p>
    <w:p w14:paraId="587E5CFF" w14:textId="77777777" w:rsidR="00084592" w:rsidRPr="00EB7410" w:rsidRDefault="00084592" w:rsidP="000D4453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7FD02C83" w14:textId="5C6B1674" w:rsidR="00EC150F" w:rsidRDefault="00EC150F" w:rsidP="000D4453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EB7410">
        <w:rPr>
          <w:rFonts w:ascii="Garamond" w:hAnsi="Garamond" w:cs="Times New Roman"/>
          <w:b/>
          <w:sz w:val="24"/>
          <w:szCs w:val="24"/>
        </w:rPr>
        <w:t>Palavras-chave</w:t>
      </w:r>
      <w:r w:rsidRPr="00EB7410">
        <w:rPr>
          <w:rFonts w:ascii="Garamond" w:hAnsi="Garamond" w:cs="Times New Roman"/>
          <w:sz w:val="24"/>
          <w:szCs w:val="24"/>
        </w:rPr>
        <w:t xml:space="preserve">: </w:t>
      </w:r>
      <w:r w:rsidR="00084592">
        <w:rPr>
          <w:rFonts w:ascii="Garamond" w:hAnsi="Garamond" w:cs="Times New Roman"/>
          <w:sz w:val="24"/>
          <w:szCs w:val="24"/>
        </w:rPr>
        <w:t>Espaço-tempo no Ensino Remoto; Ensino-aprendizagem</w:t>
      </w:r>
      <w:r w:rsidRPr="00EB7410">
        <w:rPr>
          <w:rFonts w:ascii="Garamond" w:hAnsi="Garamond" w:cs="Times New Roman"/>
          <w:sz w:val="24"/>
          <w:szCs w:val="24"/>
        </w:rPr>
        <w:t xml:space="preserve">; Alfabetização; </w:t>
      </w:r>
      <w:r w:rsidR="006F6AF4" w:rsidRPr="00EB7410">
        <w:rPr>
          <w:rFonts w:ascii="Garamond" w:hAnsi="Garamond" w:cs="Times New Roman"/>
          <w:sz w:val="24"/>
          <w:szCs w:val="24"/>
        </w:rPr>
        <w:t>Mediações Pedagógicas.</w:t>
      </w:r>
    </w:p>
    <w:p w14:paraId="5A5B3836" w14:textId="77777777" w:rsidR="00051E55" w:rsidRPr="00EB7410" w:rsidRDefault="00051E55" w:rsidP="000D4453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10C10E5E" w14:textId="77777777" w:rsidR="006F6AF4" w:rsidRPr="00EB7410" w:rsidRDefault="006F6AF4" w:rsidP="000D4453">
      <w:pPr>
        <w:spacing w:after="0" w:line="240" w:lineRule="auto"/>
        <w:ind w:firstLine="708"/>
        <w:jc w:val="both"/>
        <w:rPr>
          <w:rFonts w:ascii="Garamond" w:hAnsi="Garamond" w:cs="Times New Roman"/>
          <w:b/>
          <w:sz w:val="28"/>
          <w:szCs w:val="24"/>
        </w:rPr>
      </w:pPr>
      <w:r w:rsidRPr="00EB7410">
        <w:rPr>
          <w:rFonts w:ascii="Garamond" w:hAnsi="Garamond" w:cs="Times New Roman"/>
          <w:b/>
          <w:sz w:val="28"/>
          <w:szCs w:val="24"/>
        </w:rPr>
        <w:t>Introdução</w:t>
      </w:r>
    </w:p>
    <w:p w14:paraId="5D5A7D6E" w14:textId="77777777" w:rsidR="006F6AF4" w:rsidRDefault="006F6AF4" w:rsidP="000D4453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</w:p>
    <w:p w14:paraId="224CE46E" w14:textId="4E852989" w:rsidR="00F050BC" w:rsidRPr="00EB7410" w:rsidRDefault="009A2418" w:rsidP="000D4453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Esta</w:t>
      </w:r>
      <w:r w:rsidR="000804F0" w:rsidRPr="00EB7410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>comunicação</w:t>
      </w:r>
      <w:r w:rsidR="000804F0" w:rsidRPr="00EB7410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>constitui-se como</w:t>
      </w:r>
      <w:r w:rsidR="000804F0" w:rsidRPr="00EB7410">
        <w:rPr>
          <w:rFonts w:ascii="Garamond" w:hAnsi="Garamond" w:cs="Times New Roman"/>
          <w:sz w:val="24"/>
          <w:szCs w:val="24"/>
        </w:rPr>
        <w:t xml:space="preserve"> recorte </w:t>
      </w:r>
      <w:r>
        <w:rPr>
          <w:rFonts w:ascii="Garamond" w:hAnsi="Garamond" w:cs="Times New Roman"/>
          <w:sz w:val="24"/>
          <w:szCs w:val="24"/>
        </w:rPr>
        <w:t xml:space="preserve">temático </w:t>
      </w:r>
      <w:r w:rsidR="000804F0" w:rsidRPr="00EB7410">
        <w:rPr>
          <w:rFonts w:ascii="Garamond" w:hAnsi="Garamond" w:cs="Times New Roman"/>
          <w:sz w:val="24"/>
          <w:szCs w:val="24"/>
        </w:rPr>
        <w:t xml:space="preserve">de </w:t>
      </w:r>
      <w:r>
        <w:rPr>
          <w:rFonts w:ascii="Garamond" w:hAnsi="Garamond" w:cs="Times New Roman"/>
          <w:sz w:val="24"/>
          <w:szCs w:val="24"/>
        </w:rPr>
        <w:t>pesquisa</w:t>
      </w:r>
      <w:r w:rsidR="00777BEE" w:rsidRPr="00EB7410">
        <w:rPr>
          <w:rFonts w:ascii="Garamond" w:hAnsi="Garamond" w:cs="Times New Roman"/>
          <w:sz w:val="24"/>
          <w:szCs w:val="24"/>
        </w:rPr>
        <w:t xml:space="preserve"> em </w:t>
      </w:r>
      <w:r>
        <w:rPr>
          <w:rFonts w:ascii="Garamond" w:hAnsi="Garamond" w:cs="Times New Roman"/>
          <w:sz w:val="24"/>
          <w:szCs w:val="24"/>
        </w:rPr>
        <w:t>andamento</w:t>
      </w:r>
      <w:r w:rsidR="00777BEE" w:rsidRPr="00EB7410">
        <w:rPr>
          <w:rFonts w:ascii="Garamond" w:hAnsi="Garamond" w:cs="Times New Roman"/>
          <w:sz w:val="24"/>
          <w:szCs w:val="24"/>
        </w:rPr>
        <w:t xml:space="preserve">, empreendida </w:t>
      </w:r>
      <w:r w:rsidR="000804F0" w:rsidRPr="00EB7410">
        <w:rPr>
          <w:rFonts w:ascii="Garamond" w:hAnsi="Garamond" w:cs="Times New Roman"/>
          <w:sz w:val="24"/>
          <w:szCs w:val="24"/>
        </w:rPr>
        <w:t xml:space="preserve">por </w:t>
      </w:r>
      <w:r w:rsidR="00013EC8">
        <w:rPr>
          <w:rFonts w:ascii="Garamond" w:hAnsi="Garamond" w:cs="Times New Roman"/>
          <w:sz w:val="24"/>
          <w:szCs w:val="24"/>
        </w:rPr>
        <w:t>pesquisadores integrantes de</w:t>
      </w:r>
      <w:r>
        <w:rPr>
          <w:rFonts w:ascii="Garamond" w:hAnsi="Garamond" w:cs="Times New Roman"/>
          <w:sz w:val="24"/>
          <w:szCs w:val="24"/>
        </w:rPr>
        <w:t xml:space="preserve"> projeto</w:t>
      </w:r>
      <w:r w:rsidR="00051E55">
        <w:rPr>
          <w:rFonts w:ascii="Garamond" w:hAnsi="Garamond" w:cs="Times New Roman"/>
          <w:sz w:val="24"/>
          <w:szCs w:val="24"/>
        </w:rPr>
        <w:t xml:space="preserve"> </w:t>
      </w:r>
      <w:r w:rsidR="00051E55" w:rsidRPr="00EB7410">
        <w:rPr>
          <w:rFonts w:ascii="Garamond" w:hAnsi="Garamond" w:cs="Times New Roman"/>
          <w:sz w:val="24"/>
          <w:szCs w:val="24"/>
        </w:rPr>
        <w:t>Alfabetização em Rede</w:t>
      </w:r>
      <w:r w:rsidR="00051E55">
        <w:rPr>
          <w:rFonts w:ascii="Garamond" w:hAnsi="Garamond" w:cs="Times New Roman"/>
          <w:sz w:val="24"/>
          <w:szCs w:val="24"/>
        </w:rPr>
        <w:t>,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="00013EC8">
        <w:rPr>
          <w:rFonts w:ascii="Garamond" w:hAnsi="Garamond" w:cs="Times New Roman"/>
          <w:sz w:val="24"/>
          <w:szCs w:val="24"/>
        </w:rPr>
        <w:t>desenvolvido</w:t>
      </w:r>
      <w:r w:rsidRPr="00EB7410">
        <w:rPr>
          <w:rFonts w:ascii="Garamond" w:hAnsi="Garamond" w:cs="Times New Roman"/>
          <w:sz w:val="24"/>
          <w:szCs w:val="24"/>
        </w:rPr>
        <w:t xml:space="preserve"> por 29 universidades brasileiras</w:t>
      </w:r>
      <w:r w:rsidR="00777BEE" w:rsidRPr="00EB7410">
        <w:rPr>
          <w:rFonts w:ascii="Garamond" w:hAnsi="Garamond" w:cs="Times New Roman"/>
          <w:sz w:val="24"/>
          <w:szCs w:val="24"/>
        </w:rPr>
        <w:t xml:space="preserve">. </w:t>
      </w:r>
    </w:p>
    <w:p w14:paraId="6CEFDC52" w14:textId="5501F4E1" w:rsidR="002571D9" w:rsidRDefault="00777BEE" w:rsidP="000D4453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EB7410">
        <w:rPr>
          <w:rFonts w:ascii="Garamond" w:hAnsi="Garamond" w:cs="Times New Roman"/>
          <w:sz w:val="24"/>
          <w:szCs w:val="24"/>
        </w:rPr>
        <w:t xml:space="preserve">A </w:t>
      </w:r>
      <w:r w:rsidR="00F050BC" w:rsidRPr="00EB7410">
        <w:rPr>
          <w:rFonts w:ascii="Garamond" w:hAnsi="Garamond" w:cs="Times New Roman"/>
          <w:sz w:val="24"/>
          <w:szCs w:val="24"/>
        </w:rPr>
        <w:t>pesquisa</w:t>
      </w:r>
      <w:r w:rsidR="00FC3F40" w:rsidRPr="00EB7410">
        <w:rPr>
          <w:rFonts w:ascii="Garamond" w:hAnsi="Garamond" w:cs="Times New Roman"/>
          <w:sz w:val="24"/>
          <w:szCs w:val="24"/>
        </w:rPr>
        <w:t xml:space="preserve"> situa-se no campo </w:t>
      </w:r>
      <w:r w:rsidR="00051E55">
        <w:rPr>
          <w:rFonts w:ascii="Garamond" w:hAnsi="Garamond" w:cs="Times New Roman"/>
          <w:sz w:val="24"/>
          <w:szCs w:val="24"/>
        </w:rPr>
        <w:t>d</w:t>
      </w:r>
      <w:r w:rsidR="002069BA">
        <w:rPr>
          <w:rFonts w:ascii="Garamond" w:hAnsi="Garamond" w:cs="Times New Roman"/>
          <w:sz w:val="24"/>
          <w:szCs w:val="24"/>
        </w:rPr>
        <w:t>a alfabetização, focalizando a</w:t>
      </w:r>
      <w:r w:rsidR="002069BA" w:rsidRPr="00EB7410">
        <w:rPr>
          <w:rFonts w:ascii="Garamond" w:hAnsi="Garamond" w:cs="Times New Roman"/>
          <w:sz w:val="24"/>
          <w:szCs w:val="24"/>
        </w:rPr>
        <w:t>s relações</w:t>
      </w:r>
      <w:r w:rsidR="002069BA">
        <w:rPr>
          <w:rFonts w:ascii="Garamond" w:hAnsi="Garamond" w:cs="Times New Roman"/>
          <w:sz w:val="24"/>
          <w:szCs w:val="24"/>
        </w:rPr>
        <w:t xml:space="preserve"> entre o espaço </w:t>
      </w:r>
      <w:r w:rsidR="002069BA" w:rsidRPr="00EB7410">
        <w:rPr>
          <w:rFonts w:ascii="Garamond" w:hAnsi="Garamond" w:cs="Times New Roman"/>
          <w:sz w:val="24"/>
          <w:szCs w:val="24"/>
        </w:rPr>
        <w:t xml:space="preserve">e </w:t>
      </w:r>
      <w:r w:rsidR="002069BA">
        <w:rPr>
          <w:rFonts w:ascii="Garamond" w:hAnsi="Garamond" w:cs="Times New Roman"/>
          <w:sz w:val="24"/>
          <w:szCs w:val="24"/>
        </w:rPr>
        <w:t>o tempo na constituição do</w:t>
      </w:r>
      <w:r w:rsidR="002069BA" w:rsidRPr="00EB7410">
        <w:rPr>
          <w:rFonts w:ascii="Garamond" w:hAnsi="Garamond" w:cs="Times New Roman"/>
          <w:sz w:val="24"/>
          <w:szCs w:val="24"/>
        </w:rPr>
        <w:t xml:space="preserve"> ensino remoto emergencial</w:t>
      </w:r>
      <w:r w:rsidR="00B77E74" w:rsidRPr="00EB7410">
        <w:rPr>
          <w:rFonts w:ascii="Garamond" w:hAnsi="Garamond" w:cs="Times New Roman"/>
          <w:sz w:val="24"/>
          <w:szCs w:val="24"/>
        </w:rPr>
        <w:t xml:space="preserve">. </w:t>
      </w:r>
      <w:r w:rsidR="002069BA">
        <w:rPr>
          <w:rFonts w:ascii="Garamond" w:hAnsi="Garamond" w:cs="Times New Roman"/>
          <w:sz w:val="24"/>
          <w:szCs w:val="24"/>
        </w:rPr>
        <w:t>Vale lembrar que esta mod</w:t>
      </w:r>
      <w:r w:rsidR="00013EC8">
        <w:rPr>
          <w:rFonts w:ascii="Garamond" w:hAnsi="Garamond" w:cs="Times New Roman"/>
          <w:sz w:val="24"/>
          <w:szCs w:val="24"/>
        </w:rPr>
        <w:t>alidade de ensino foi proposta</w:t>
      </w:r>
      <w:r w:rsidR="002571D9">
        <w:rPr>
          <w:rFonts w:ascii="Garamond" w:hAnsi="Garamond" w:cs="Times New Roman"/>
          <w:sz w:val="24"/>
          <w:szCs w:val="24"/>
        </w:rPr>
        <w:t xml:space="preserve"> </w:t>
      </w:r>
      <w:r w:rsidR="002069BA">
        <w:rPr>
          <w:rFonts w:ascii="Garamond" w:hAnsi="Garamond" w:cs="Times New Roman"/>
          <w:sz w:val="24"/>
          <w:szCs w:val="24"/>
        </w:rPr>
        <w:t>pelas red</w:t>
      </w:r>
      <w:r w:rsidR="00013EC8">
        <w:rPr>
          <w:rFonts w:ascii="Garamond" w:hAnsi="Garamond" w:cs="Times New Roman"/>
          <w:sz w:val="24"/>
          <w:szCs w:val="24"/>
        </w:rPr>
        <w:t>es de ensino públicas e privada</w:t>
      </w:r>
      <w:r w:rsidR="002069BA">
        <w:rPr>
          <w:rFonts w:ascii="Garamond" w:hAnsi="Garamond" w:cs="Times New Roman"/>
          <w:sz w:val="24"/>
          <w:szCs w:val="24"/>
        </w:rPr>
        <w:t xml:space="preserve"> de todo o Brasil, como forma de dar continuidade aos processos educativos, a partir de março de 2020, momento em que foi declarada a p</w:t>
      </w:r>
      <w:r w:rsidR="00B77E74" w:rsidRPr="00EB7410">
        <w:rPr>
          <w:rFonts w:ascii="Garamond" w:hAnsi="Garamond" w:cs="Times New Roman"/>
          <w:sz w:val="24"/>
          <w:szCs w:val="24"/>
        </w:rPr>
        <w:t xml:space="preserve">andemia da COVID-19, no dia 11 de março de 2020. </w:t>
      </w:r>
    </w:p>
    <w:p w14:paraId="1FC59D48" w14:textId="413212A4" w:rsidR="00B77E74" w:rsidRPr="00EB7410" w:rsidRDefault="00B77E74" w:rsidP="000D4453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EB7410">
        <w:rPr>
          <w:rFonts w:ascii="Garamond" w:hAnsi="Garamond" w:cs="Times New Roman"/>
          <w:sz w:val="24"/>
          <w:szCs w:val="24"/>
        </w:rPr>
        <w:t xml:space="preserve">A </w:t>
      </w:r>
      <w:r w:rsidR="002069BA">
        <w:rPr>
          <w:rFonts w:ascii="Garamond" w:hAnsi="Garamond" w:cs="Times New Roman"/>
          <w:sz w:val="24"/>
          <w:szCs w:val="24"/>
        </w:rPr>
        <w:t xml:space="preserve">doença </w:t>
      </w:r>
      <w:r w:rsidR="002571D9">
        <w:rPr>
          <w:rFonts w:ascii="Garamond" w:hAnsi="Garamond" w:cs="Times New Roman"/>
          <w:sz w:val="24"/>
          <w:szCs w:val="24"/>
        </w:rPr>
        <w:t xml:space="preserve">caracteriza-se como síndrome respiratória aguda grave e, no Brasil, </w:t>
      </w:r>
      <w:r w:rsidR="002571D9" w:rsidRPr="00EB7410">
        <w:rPr>
          <w:rFonts w:ascii="Garamond" w:hAnsi="Garamond" w:cs="Times New Roman"/>
          <w:sz w:val="24"/>
          <w:szCs w:val="24"/>
        </w:rPr>
        <w:t xml:space="preserve">atingiu proporções </w:t>
      </w:r>
      <w:r w:rsidR="002571D9">
        <w:rPr>
          <w:rFonts w:ascii="Garamond" w:hAnsi="Garamond" w:cs="Times New Roman"/>
          <w:sz w:val="24"/>
          <w:szCs w:val="24"/>
        </w:rPr>
        <w:t xml:space="preserve">inimagináveis, já </w:t>
      </w:r>
      <w:r w:rsidR="008D2818">
        <w:rPr>
          <w:rFonts w:ascii="Garamond" w:hAnsi="Garamond" w:cs="Times New Roman"/>
          <w:sz w:val="24"/>
          <w:szCs w:val="24"/>
        </w:rPr>
        <w:t>causando</w:t>
      </w:r>
      <w:r w:rsidR="002571D9">
        <w:rPr>
          <w:rFonts w:ascii="Garamond" w:hAnsi="Garamond" w:cs="Times New Roman"/>
          <w:sz w:val="24"/>
          <w:szCs w:val="24"/>
        </w:rPr>
        <w:t xml:space="preserve"> a perda de quase 600.000 vidas</w:t>
      </w:r>
      <w:r w:rsidR="008D2818">
        <w:rPr>
          <w:rFonts w:ascii="Garamond" w:hAnsi="Garamond" w:cs="Times New Roman"/>
          <w:sz w:val="24"/>
          <w:szCs w:val="24"/>
        </w:rPr>
        <w:t xml:space="preserve">, </w:t>
      </w:r>
      <w:r w:rsidR="00051E55">
        <w:rPr>
          <w:rFonts w:ascii="Garamond" w:hAnsi="Garamond" w:cs="Times New Roman"/>
          <w:sz w:val="24"/>
          <w:szCs w:val="24"/>
        </w:rPr>
        <w:t>até</w:t>
      </w:r>
      <w:r w:rsidR="008D2818">
        <w:rPr>
          <w:rFonts w:ascii="Garamond" w:hAnsi="Garamond" w:cs="Times New Roman"/>
          <w:sz w:val="24"/>
          <w:szCs w:val="24"/>
        </w:rPr>
        <w:t xml:space="preserve"> agosto de 2021</w:t>
      </w:r>
      <w:r w:rsidRPr="00EB7410">
        <w:rPr>
          <w:rFonts w:ascii="Garamond" w:hAnsi="Garamond" w:cs="Times New Roman"/>
          <w:sz w:val="24"/>
          <w:szCs w:val="24"/>
        </w:rPr>
        <w:t xml:space="preserve">. </w:t>
      </w:r>
      <w:r w:rsidR="002571D9">
        <w:rPr>
          <w:rFonts w:ascii="Garamond" w:hAnsi="Garamond" w:cs="Times New Roman"/>
          <w:sz w:val="24"/>
          <w:szCs w:val="24"/>
        </w:rPr>
        <w:t xml:space="preserve">Em nosso país, </w:t>
      </w:r>
      <w:r w:rsidRPr="00EB7410">
        <w:rPr>
          <w:rFonts w:ascii="Garamond" w:hAnsi="Garamond" w:cs="Times New Roman"/>
          <w:sz w:val="24"/>
          <w:szCs w:val="24"/>
        </w:rPr>
        <w:t>governos estaduais e municipais decre</w:t>
      </w:r>
      <w:r w:rsidR="002571D9">
        <w:rPr>
          <w:rFonts w:ascii="Garamond" w:hAnsi="Garamond" w:cs="Times New Roman"/>
          <w:sz w:val="24"/>
          <w:szCs w:val="24"/>
        </w:rPr>
        <w:t>taram</w:t>
      </w:r>
      <w:r w:rsidRPr="00EB7410">
        <w:rPr>
          <w:rFonts w:ascii="Garamond" w:hAnsi="Garamond" w:cs="Times New Roman"/>
          <w:sz w:val="24"/>
          <w:szCs w:val="24"/>
        </w:rPr>
        <w:t xml:space="preserve"> medidas sanitárias para contingenciamento d</w:t>
      </w:r>
      <w:r w:rsidR="002571D9">
        <w:rPr>
          <w:rFonts w:ascii="Garamond" w:hAnsi="Garamond" w:cs="Times New Roman"/>
          <w:sz w:val="24"/>
          <w:szCs w:val="24"/>
        </w:rPr>
        <w:t xml:space="preserve">o contágio, dentre as quais a </w:t>
      </w:r>
      <w:r w:rsidR="00B5715B" w:rsidRPr="00EB7410">
        <w:rPr>
          <w:rFonts w:ascii="Garamond" w:hAnsi="Garamond" w:cs="Times New Roman"/>
          <w:sz w:val="24"/>
          <w:szCs w:val="24"/>
        </w:rPr>
        <w:t>suspe</w:t>
      </w:r>
      <w:r w:rsidR="008A3D50">
        <w:rPr>
          <w:rFonts w:ascii="Garamond" w:hAnsi="Garamond" w:cs="Times New Roman"/>
          <w:sz w:val="24"/>
          <w:szCs w:val="24"/>
        </w:rPr>
        <w:t xml:space="preserve">nsão de atividades presenciais </w:t>
      </w:r>
      <w:r w:rsidR="002571D9">
        <w:rPr>
          <w:rFonts w:ascii="Garamond" w:hAnsi="Garamond" w:cs="Times New Roman"/>
          <w:sz w:val="24"/>
          <w:szCs w:val="24"/>
        </w:rPr>
        <w:t>e</w:t>
      </w:r>
      <w:r w:rsidR="008D2818">
        <w:rPr>
          <w:rFonts w:ascii="Garamond" w:hAnsi="Garamond" w:cs="Times New Roman"/>
          <w:sz w:val="24"/>
          <w:szCs w:val="24"/>
        </w:rPr>
        <w:t>m diferentes setores e serviços, com</w:t>
      </w:r>
      <w:r w:rsidR="00013EC8">
        <w:rPr>
          <w:rFonts w:ascii="Garamond" w:hAnsi="Garamond" w:cs="Times New Roman"/>
          <w:sz w:val="24"/>
          <w:szCs w:val="24"/>
        </w:rPr>
        <w:t xml:space="preserve"> adoção do </w:t>
      </w:r>
      <w:r w:rsidR="002571D9">
        <w:rPr>
          <w:rFonts w:ascii="Garamond" w:hAnsi="Garamond" w:cs="Times New Roman"/>
          <w:sz w:val="24"/>
          <w:szCs w:val="24"/>
        </w:rPr>
        <w:t>trabalho</w:t>
      </w:r>
      <w:r w:rsidR="00013EC8">
        <w:rPr>
          <w:rFonts w:ascii="Garamond" w:hAnsi="Garamond" w:cs="Times New Roman"/>
          <w:sz w:val="24"/>
          <w:szCs w:val="24"/>
        </w:rPr>
        <w:t xml:space="preserve"> remoto</w:t>
      </w:r>
      <w:r w:rsidR="002571D9">
        <w:rPr>
          <w:rFonts w:ascii="Garamond" w:hAnsi="Garamond" w:cs="Times New Roman"/>
          <w:sz w:val="24"/>
          <w:szCs w:val="24"/>
        </w:rPr>
        <w:t>. No campo da educação</w:t>
      </w:r>
      <w:r w:rsidR="008A3D50">
        <w:rPr>
          <w:rFonts w:ascii="Garamond" w:hAnsi="Garamond" w:cs="Times New Roman"/>
          <w:sz w:val="24"/>
          <w:szCs w:val="24"/>
        </w:rPr>
        <w:t xml:space="preserve"> </w:t>
      </w:r>
      <w:r w:rsidR="002571D9">
        <w:rPr>
          <w:rFonts w:ascii="Garamond" w:hAnsi="Garamond" w:cs="Times New Roman"/>
          <w:sz w:val="24"/>
          <w:szCs w:val="24"/>
        </w:rPr>
        <w:t xml:space="preserve">foi proposto </w:t>
      </w:r>
      <w:r w:rsidR="00B5715B" w:rsidRPr="00EB7410">
        <w:rPr>
          <w:rFonts w:ascii="Garamond" w:hAnsi="Garamond" w:cs="Times New Roman"/>
          <w:sz w:val="24"/>
          <w:szCs w:val="24"/>
        </w:rPr>
        <w:t>o ensino r</w:t>
      </w:r>
      <w:r w:rsidR="004A519B" w:rsidRPr="00EB7410">
        <w:rPr>
          <w:rFonts w:ascii="Garamond" w:hAnsi="Garamond" w:cs="Times New Roman"/>
          <w:sz w:val="24"/>
          <w:szCs w:val="24"/>
        </w:rPr>
        <w:t xml:space="preserve">emoto emergencial </w:t>
      </w:r>
      <w:r w:rsidR="002571D9">
        <w:rPr>
          <w:rFonts w:ascii="Garamond" w:hAnsi="Garamond" w:cs="Times New Roman"/>
          <w:sz w:val="24"/>
          <w:szCs w:val="24"/>
        </w:rPr>
        <w:t>em lugar das aulas presenciais que ocorriam nos espaços das escolas</w:t>
      </w:r>
      <w:r w:rsidR="004A519B" w:rsidRPr="00EB7410">
        <w:rPr>
          <w:rFonts w:ascii="Garamond" w:hAnsi="Garamond" w:cs="Times New Roman"/>
          <w:sz w:val="24"/>
          <w:szCs w:val="24"/>
        </w:rPr>
        <w:t>.</w:t>
      </w:r>
    </w:p>
    <w:p w14:paraId="3BC82C5B" w14:textId="2D7B9E2D" w:rsidR="00F050BC" w:rsidRDefault="004A519B" w:rsidP="000D4453">
      <w:pPr>
        <w:spacing w:after="0" w:line="240" w:lineRule="auto"/>
        <w:ind w:firstLine="709"/>
        <w:jc w:val="both"/>
        <w:rPr>
          <w:rFonts w:ascii="Garamond" w:hAnsi="Garamond" w:cs="Times New Roman"/>
          <w:sz w:val="24"/>
          <w:szCs w:val="24"/>
        </w:rPr>
      </w:pPr>
      <w:r w:rsidRPr="00EB7410">
        <w:rPr>
          <w:rFonts w:ascii="Garamond" w:hAnsi="Garamond" w:cs="Times New Roman"/>
          <w:sz w:val="24"/>
          <w:szCs w:val="24"/>
        </w:rPr>
        <w:t>Neste contexto</w:t>
      </w:r>
      <w:r w:rsidR="008A3D50">
        <w:rPr>
          <w:rFonts w:ascii="Garamond" w:hAnsi="Garamond" w:cs="Times New Roman"/>
          <w:sz w:val="24"/>
          <w:szCs w:val="24"/>
        </w:rPr>
        <w:t xml:space="preserve"> ímpar</w:t>
      </w:r>
      <w:r w:rsidRPr="00EB7410">
        <w:rPr>
          <w:rFonts w:ascii="Garamond" w:hAnsi="Garamond" w:cs="Times New Roman"/>
          <w:sz w:val="24"/>
          <w:szCs w:val="24"/>
        </w:rPr>
        <w:t>,</w:t>
      </w:r>
      <w:r w:rsidR="008A3D50">
        <w:rPr>
          <w:rFonts w:ascii="Garamond" w:hAnsi="Garamond" w:cs="Times New Roman"/>
          <w:sz w:val="24"/>
          <w:szCs w:val="24"/>
        </w:rPr>
        <w:t xml:space="preserve"> conferimos visibilidade para </w:t>
      </w:r>
      <w:r w:rsidR="008D2818">
        <w:rPr>
          <w:rFonts w:ascii="Garamond" w:hAnsi="Garamond" w:cs="Times New Roman"/>
          <w:sz w:val="24"/>
          <w:szCs w:val="24"/>
        </w:rPr>
        <w:t xml:space="preserve">o modo como os professores reconfiguraram as relações espaço-tempo na estruturação do ensino remoto, visando manter vínculos das crianças com as escolas e os processos de aprendizagem. </w:t>
      </w:r>
    </w:p>
    <w:p w14:paraId="430F5AFC" w14:textId="77777777" w:rsidR="003B5FF8" w:rsidRDefault="003B5FF8" w:rsidP="000D4453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b/>
          <w:sz w:val="28"/>
          <w:szCs w:val="24"/>
          <w:lang w:eastAsia="pt-BR"/>
        </w:rPr>
      </w:pPr>
    </w:p>
    <w:p w14:paraId="71D47034" w14:textId="2143B3AB" w:rsidR="00E86C4E" w:rsidRPr="003B5FF8" w:rsidRDefault="00E86C4E" w:rsidP="000D4453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b/>
          <w:sz w:val="28"/>
          <w:szCs w:val="24"/>
          <w:lang w:eastAsia="pt-BR"/>
        </w:rPr>
      </w:pPr>
      <w:r w:rsidRPr="003B5FF8">
        <w:rPr>
          <w:rFonts w:ascii="Garamond" w:eastAsia="Times New Roman" w:hAnsi="Garamond" w:cs="Times New Roman"/>
          <w:b/>
          <w:sz w:val="28"/>
          <w:szCs w:val="24"/>
          <w:lang w:eastAsia="pt-BR"/>
        </w:rPr>
        <w:t>Justificativa, P</w:t>
      </w:r>
      <w:r w:rsidR="00EB7410" w:rsidRPr="003B5FF8">
        <w:rPr>
          <w:rFonts w:ascii="Garamond" w:eastAsia="Times New Roman" w:hAnsi="Garamond" w:cs="Times New Roman"/>
          <w:b/>
          <w:sz w:val="28"/>
          <w:szCs w:val="24"/>
          <w:lang w:eastAsia="pt-BR"/>
        </w:rPr>
        <w:t xml:space="preserve">roblema </w:t>
      </w:r>
      <w:r w:rsidRPr="003B5FF8">
        <w:rPr>
          <w:rFonts w:ascii="Garamond" w:eastAsia="Times New Roman" w:hAnsi="Garamond" w:cs="Times New Roman"/>
          <w:b/>
          <w:sz w:val="28"/>
          <w:szCs w:val="24"/>
          <w:lang w:eastAsia="pt-BR"/>
        </w:rPr>
        <w:t xml:space="preserve">e Objetivo </w:t>
      </w:r>
    </w:p>
    <w:p w14:paraId="659403F7" w14:textId="77777777" w:rsidR="003B5FF8" w:rsidRDefault="003B5FF8" w:rsidP="000D4453">
      <w:pPr>
        <w:spacing w:after="0" w:line="240" w:lineRule="auto"/>
        <w:ind w:left="-5" w:right="1303"/>
      </w:pPr>
      <w:r>
        <w:rPr>
          <w:rFonts w:ascii="Garamond" w:eastAsia="Times New Roman" w:hAnsi="Garamond" w:cs="Times New Roman"/>
          <w:sz w:val="24"/>
          <w:szCs w:val="24"/>
          <w:lang w:eastAsia="pt-BR"/>
        </w:rPr>
        <w:tab/>
      </w:r>
      <w:r>
        <w:t xml:space="preserve">      </w:t>
      </w:r>
    </w:p>
    <w:p w14:paraId="348175E1" w14:textId="1A75E1AE" w:rsidR="003B5FF8" w:rsidRPr="009D250A" w:rsidRDefault="008D2818" w:rsidP="000D4453">
      <w:pPr>
        <w:spacing w:after="0" w:line="240" w:lineRule="auto"/>
        <w:ind w:firstLine="71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</w:rPr>
        <w:t>A adoção do ensino remoto, incluindo a etapa da educação infantil e o ciclo de alfabetização se constitui</w:t>
      </w:r>
      <w:r w:rsidR="00CB6A70">
        <w:rPr>
          <w:rFonts w:ascii="Garamond" w:hAnsi="Garamond"/>
          <w:sz w:val="24"/>
        </w:rPr>
        <w:t>u</w:t>
      </w:r>
      <w:r>
        <w:rPr>
          <w:rFonts w:ascii="Garamond" w:hAnsi="Garamond"/>
          <w:sz w:val="24"/>
        </w:rPr>
        <w:t xml:space="preserve"> como uma possibilidade </w:t>
      </w:r>
      <w:r w:rsidR="00013EC8">
        <w:rPr>
          <w:rFonts w:ascii="Garamond" w:hAnsi="Garamond"/>
          <w:sz w:val="24"/>
        </w:rPr>
        <w:t>para</w:t>
      </w:r>
      <w:r>
        <w:rPr>
          <w:rFonts w:ascii="Garamond" w:hAnsi="Garamond"/>
          <w:sz w:val="24"/>
        </w:rPr>
        <w:t xml:space="preserve"> dar continuidade aos processos de</w:t>
      </w:r>
      <w:r w:rsidR="00013EC8">
        <w:rPr>
          <w:rFonts w:ascii="Garamond" w:hAnsi="Garamond"/>
          <w:sz w:val="24"/>
        </w:rPr>
        <w:t xml:space="preserve"> desenvolvimento e aprendizagem</w:t>
      </w:r>
      <w:r>
        <w:rPr>
          <w:rFonts w:ascii="Garamond" w:hAnsi="Garamond"/>
          <w:sz w:val="24"/>
        </w:rPr>
        <w:t xml:space="preserve">, </w:t>
      </w:r>
      <w:r w:rsidR="00647A1E">
        <w:rPr>
          <w:rFonts w:ascii="Garamond" w:hAnsi="Garamond"/>
          <w:sz w:val="24"/>
        </w:rPr>
        <w:t>man</w:t>
      </w:r>
      <w:r w:rsidR="0059190D">
        <w:rPr>
          <w:rFonts w:ascii="Garamond" w:hAnsi="Garamond"/>
          <w:sz w:val="24"/>
        </w:rPr>
        <w:t>tendo</w:t>
      </w:r>
      <w:r>
        <w:rPr>
          <w:rFonts w:ascii="Garamond" w:hAnsi="Garamond"/>
          <w:sz w:val="24"/>
        </w:rPr>
        <w:t xml:space="preserve"> vínculos das crianças com as professoras e as escolas. </w:t>
      </w:r>
      <w:r w:rsidR="0059190D">
        <w:rPr>
          <w:rFonts w:ascii="Garamond" w:hAnsi="Garamond"/>
          <w:sz w:val="24"/>
        </w:rPr>
        <w:t>O</w:t>
      </w:r>
      <w:r w:rsidR="0044247D">
        <w:rPr>
          <w:rFonts w:ascii="Garamond" w:hAnsi="Garamond"/>
          <w:sz w:val="24"/>
          <w:szCs w:val="24"/>
        </w:rPr>
        <w:t xml:space="preserve"> distanciamento social em tempos de</w:t>
      </w:r>
      <w:r w:rsidR="003B5FF8" w:rsidRPr="009D250A">
        <w:rPr>
          <w:rFonts w:ascii="Garamond" w:hAnsi="Garamond"/>
          <w:sz w:val="24"/>
          <w:szCs w:val="24"/>
        </w:rPr>
        <w:t xml:space="preserve"> pandemia</w:t>
      </w:r>
      <w:r w:rsidR="0044247D">
        <w:rPr>
          <w:rFonts w:ascii="Garamond" w:hAnsi="Garamond"/>
          <w:sz w:val="24"/>
          <w:szCs w:val="24"/>
        </w:rPr>
        <w:t xml:space="preserve"> ampliou os desafios </w:t>
      </w:r>
      <w:r w:rsidR="00CB6A70">
        <w:rPr>
          <w:rFonts w:ascii="Garamond" w:hAnsi="Garamond"/>
          <w:sz w:val="24"/>
          <w:szCs w:val="24"/>
        </w:rPr>
        <w:t>para</w:t>
      </w:r>
      <w:r w:rsidR="0044247D">
        <w:rPr>
          <w:rFonts w:ascii="Garamond" w:hAnsi="Garamond"/>
          <w:sz w:val="24"/>
          <w:szCs w:val="24"/>
        </w:rPr>
        <w:t xml:space="preserve"> se garantir o direito à educação</w:t>
      </w:r>
      <w:r w:rsidR="00CB6A70">
        <w:rPr>
          <w:rFonts w:ascii="Garamond" w:hAnsi="Garamond"/>
          <w:sz w:val="24"/>
          <w:szCs w:val="24"/>
        </w:rPr>
        <w:t>, sobretudo, n</w:t>
      </w:r>
      <w:r w:rsidR="0044247D">
        <w:rPr>
          <w:rFonts w:ascii="Garamond" w:hAnsi="Garamond"/>
          <w:sz w:val="24"/>
          <w:szCs w:val="24"/>
        </w:rPr>
        <w:t xml:space="preserve">as escolas que atendem </w:t>
      </w:r>
      <w:r w:rsidR="00013EC8">
        <w:rPr>
          <w:rFonts w:ascii="Garamond" w:hAnsi="Garamond"/>
          <w:sz w:val="24"/>
          <w:szCs w:val="24"/>
        </w:rPr>
        <w:t xml:space="preserve">as </w:t>
      </w:r>
      <w:r w:rsidR="0044247D">
        <w:rPr>
          <w:rFonts w:ascii="Garamond" w:hAnsi="Garamond"/>
          <w:sz w:val="24"/>
          <w:szCs w:val="24"/>
        </w:rPr>
        <w:t xml:space="preserve">camadas populares, em que </w:t>
      </w:r>
      <w:r w:rsidR="003B5FF8" w:rsidRPr="009D250A">
        <w:rPr>
          <w:rFonts w:ascii="Garamond" w:hAnsi="Garamond"/>
          <w:sz w:val="24"/>
          <w:szCs w:val="24"/>
        </w:rPr>
        <w:t>a desigualdade social</w:t>
      </w:r>
      <w:r w:rsidR="0044247D">
        <w:rPr>
          <w:rFonts w:ascii="Garamond" w:hAnsi="Garamond"/>
          <w:sz w:val="24"/>
          <w:szCs w:val="24"/>
        </w:rPr>
        <w:t xml:space="preserve"> e a exclusão se tornaram mais evidentes. </w:t>
      </w:r>
    </w:p>
    <w:p w14:paraId="4BC0E536" w14:textId="375FA10F" w:rsidR="009D250A" w:rsidRDefault="00CB6A70" w:rsidP="000D4453">
      <w:pPr>
        <w:spacing w:after="0" w:line="240" w:lineRule="auto"/>
        <w:ind w:firstLine="71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pesquisa justifica-se pela própria singularidade deste momento histórico, em que professores, escolas, pais e estudantes precisaram rever processos e práticas, adequar tempos e espaços, produzir novos materiais didáticos, renovar o modo como compreendiam o ensino e as práticas de ensino. Neste contexto</w:t>
      </w:r>
      <w:r w:rsidR="009D250A" w:rsidRPr="009D250A">
        <w:rPr>
          <w:rFonts w:ascii="Garamond" w:hAnsi="Garamond"/>
          <w:sz w:val="24"/>
          <w:szCs w:val="24"/>
        </w:rPr>
        <w:t xml:space="preserve">, o </w:t>
      </w:r>
      <w:r w:rsidR="00013EC8">
        <w:rPr>
          <w:rFonts w:ascii="Garamond" w:hAnsi="Garamond"/>
          <w:sz w:val="24"/>
          <w:szCs w:val="24"/>
        </w:rPr>
        <w:t xml:space="preserve">presente </w:t>
      </w:r>
      <w:r w:rsidR="009D250A" w:rsidRPr="009D250A">
        <w:rPr>
          <w:rFonts w:ascii="Garamond" w:hAnsi="Garamond"/>
          <w:sz w:val="24"/>
          <w:szCs w:val="24"/>
        </w:rPr>
        <w:t xml:space="preserve">estudo se orientou pelo seguinte problema: </w:t>
      </w:r>
      <w:r>
        <w:rPr>
          <w:rFonts w:ascii="Garamond" w:hAnsi="Garamond" w:cs="Times New Roman"/>
          <w:sz w:val="24"/>
          <w:szCs w:val="24"/>
        </w:rPr>
        <w:t xml:space="preserve">Quais </w:t>
      </w:r>
      <w:r w:rsidR="000D4453">
        <w:rPr>
          <w:rFonts w:ascii="Garamond" w:hAnsi="Garamond" w:cs="Times New Roman"/>
          <w:sz w:val="24"/>
          <w:szCs w:val="24"/>
        </w:rPr>
        <w:t>reconfigurações nas relações espaço-temporais foram produzidas pelos professores do ciclo de alfabetização na realização do ensino remoto emergencial</w:t>
      </w:r>
      <w:r w:rsidR="009D250A">
        <w:rPr>
          <w:rFonts w:ascii="Garamond" w:hAnsi="Garamond" w:cs="Times New Roman"/>
          <w:sz w:val="24"/>
          <w:szCs w:val="24"/>
        </w:rPr>
        <w:t>?</w:t>
      </w:r>
      <w:r w:rsidR="000D4453">
        <w:rPr>
          <w:rFonts w:ascii="Garamond" w:hAnsi="Garamond" w:cs="Times New Roman"/>
          <w:sz w:val="24"/>
          <w:szCs w:val="24"/>
        </w:rPr>
        <w:t xml:space="preserve"> </w:t>
      </w:r>
    </w:p>
    <w:p w14:paraId="68FF552F" w14:textId="07082F46" w:rsidR="009D250A" w:rsidRPr="009D250A" w:rsidRDefault="000D4453" w:rsidP="000D4453">
      <w:pPr>
        <w:spacing w:after="0" w:line="240" w:lineRule="auto"/>
        <w:ind w:firstLine="71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construção de respostas para este questionamento se mostra relevante para que o campo da educação, para que possamos compreender possíveis mudanças produzidas </w:t>
      </w:r>
      <w:r w:rsidR="009D250A">
        <w:rPr>
          <w:rFonts w:ascii="Garamond" w:hAnsi="Garamond"/>
          <w:sz w:val="24"/>
          <w:szCs w:val="24"/>
        </w:rPr>
        <w:t>n</w:t>
      </w:r>
      <w:r>
        <w:rPr>
          <w:rFonts w:ascii="Garamond" w:hAnsi="Garamond"/>
          <w:sz w:val="24"/>
          <w:szCs w:val="24"/>
        </w:rPr>
        <w:t xml:space="preserve">a cultura escolar. Neste </w:t>
      </w:r>
      <w:r w:rsidR="009D250A">
        <w:rPr>
          <w:rFonts w:ascii="Garamond" w:hAnsi="Garamond"/>
          <w:sz w:val="24"/>
          <w:szCs w:val="24"/>
        </w:rPr>
        <w:t xml:space="preserve">contexto, </w:t>
      </w:r>
      <w:r>
        <w:rPr>
          <w:rFonts w:ascii="Garamond" w:hAnsi="Garamond"/>
          <w:sz w:val="24"/>
          <w:szCs w:val="24"/>
        </w:rPr>
        <w:t xml:space="preserve">o </w:t>
      </w:r>
      <w:r w:rsidR="009D250A">
        <w:rPr>
          <w:rFonts w:ascii="Garamond" w:hAnsi="Garamond"/>
          <w:sz w:val="24"/>
          <w:szCs w:val="24"/>
        </w:rPr>
        <w:t xml:space="preserve">estudo </w:t>
      </w:r>
      <w:r>
        <w:rPr>
          <w:rFonts w:ascii="Garamond" w:hAnsi="Garamond"/>
          <w:sz w:val="24"/>
          <w:szCs w:val="24"/>
        </w:rPr>
        <w:t>tem por objetivo</w:t>
      </w:r>
      <w:r w:rsidRPr="00EB7410">
        <w:rPr>
          <w:rFonts w:ascii="Garamond" w:hAnsi="Garamond" w:cs="Times New Roman"/>
          <w:sz w:val="24"/>
          <w:szCs w:val="24"/>
        </w:rPr>
        <w:t xml:space="preserve"> discutir </w:t>
      </w:r>
      <w:r>
        <w:rPr>
          <w:rFonts w:ascii="Garamond" w:hAnsi="Garamond" w:cs="Times New Roman"/>
          <w:sz w:val="24"/>
          <w:szCs w:val="24"/>
        </w:rPr>
        <w:t>o modo como tempo e espaço foram reconfigurados na organização das práticas desenvolvidas no ensino remoto em turmas de alfabetização.</w:t>
      </w:r>
    </w:p>
    <w:p w14:paraId="704E2BF1" w14:textId="1A01074B" w:rsidR="003B5FF8" w:rsidRDefault="003B5FF8" w:rsidP="000D445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</w:p>
    <w:p w14:paraId="57D93AEF" w14:textId="77777777" w:rsidR="0059190D" w:rsidRDefault="0059190D" w:rsidP="000D445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</w:p>
    <w:p w14:paraId="10A38393" w14:textId="3BD189A3" w:rsidR="009D250A" w:rsidRDefault="00E86C4E" w:rsidP="000D4453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b/>
          <w:sz w:val="28"/>
          <w:szCs w:val="24"/>
          <w:lang w:eastAsia="pt-BR"/>
        </w:rPr>
      </w:pPr>
      <w:r w:rsidRPr="009D250A">
        <w:rPr>
          <w:rFonts w:ascii="Garamond" w:eastAsia="Times New Roman" w:hAnsi="Garamond" w:cs="Times New Roman"/>
          <w:b/>
          <w:sz w:val="28"/>
          <w:szCs w:val="24"/>
          <w:lang w:eastAsia="pt-BR"/>
        </w:rPr>
        <w:t>P</w:t>
      </w:r>
      <w:r w:rsidR="00EB7410" w:rsidRPr="009D250A">
        <w:rPr>
          <w:rFonts w:ascii="Garamond" w:eastAsia="Times New Roman" w:hAnsi="Garamond" w:cs="Times New Roman"/>
          <w:b/>
          <w:sz w:val="28"/>
          <w:szCs w:val="24"/>
          <w:lang w:eastAsia="pt-BR"/>
        </w:rPr>
        <w:t>rocedime</w:t>
      </w:r>
      <w:r w:rsidRPr="009D250A">
        <w:rPr>
          <w:rFonts w:ascii="Garamond" w:eastAsia="Times New Roman" w:hAnsi="Garamond" w:cs="Times New Roman"/>
          <w:b/>
          <w:sz w:val="28"/>
          <w:szCs w:val="24"/>
          <w:lang w:eastAsia="pt-BR"/>
        </w:rPr>
        <w:t>ntos M</w:t>
      </w:r>
      <w:r w:rsidR="00EB7410" w:rsidRPr="009D250A">
        <w:rPr>
          <w:rFonts w:ascii="Garamond" w:eastAsia="Times New Roman" w:hAnsi="Garamond" w:cs="Times New Roman"/>
          <w:b/>
          <w:sz w:val="28"/>
          <w:szCs w:val="24"/>
          <w:lang w:eastAsia="pt-BR"/>
        </w:rPr>
        <w:t>etodológicos</w:t>
      </w:r>
      <w:r w:rsidRPr="009D250A">
        <w:rPr>
          <w:rFonts w:ascii="Garamond" w:eastAsia="Times New Roman" w:hAnsi="Garamond" w:cs="Times New Roman"/>
          <w:b/>
          <w:sz w:val="28"/>
          <w:szCs w:val="24"/>
          <w:lang w:eastAsia="pt-BR"/>
        </w:rPr>
        <w:t xml:space="preserve"> </w:t>
      </w:r>
    </w:p>
    <w:p w14:paraId="3901ECA1" w14:textId="77777777" w:rsidR="00051E55" w:rsidRPr="009D250A" w:rsidRDefault="00051E55" w:rsidP="000D4453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b/>
          <w:sz w:val="28"/>
          <w:szCs w:val="24"/>
          <w:lang w:eastAsia="pt-BR"/>
        </w:rPr>
      </w:pPr>
    </w:p>
    <w:p w14:paraId="223C2507" w14:textId="77777777" w:rsidR="009D250A" w:rsidRDefault="009D250A" w:rsidP="000D445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</w:p>
    <w:p w14:paraId="3A2BCF86" w14:textId="182A13BB" w:rsidR="007F7B83" w:rsidRPr="007F7B83" w:rsidRDefault="000D4453" w:rsidP="007F7B83">
      <w:pPr>
        <w:shd w:val="clear" w:color="auto" w:fill="FFFFFF"/>
        <w:spacing w:after="0" w:line="240" w:lineRule="auto"/>
        <w:ind w:firstLine="709"/>
        <w:jc w:val="both"/>
        <w:rPr>
          <w:rFonts w:ascii="Garamond" w:eastAsia="Times New Roman" w:hAnsi="Garamond" w:cs="Arial"/>
          <w:color w:val="222222"/>
          <w:sz w:val="24"/>
          <w:szCs w:val="24"/>
          <w:lang w:eastAsia="pt-BR"/>
        </w:rPr>
      </w:pPr>
      <w:r w:rsidRPr="007F7B83">
        <w:rPr>
          <w:rFonts w:ascii="Garamond" w:eastAsia="Times New Roman" w:hAnsi="Garamond" w:cs="Times New Roman"/>
          <w:sz w:val="24"/>
          <w:szCs w:val="24"/>
          <w:lang w:eastAsia="pt-BR"/>
        </w:rPr>
        <w:lastRenderedPageBreak/>
        <w:t xml:space="preserve">A pesquisa é de natureza </w:t>
      </w:r>
      <w:r w:rsidR="007F7B83" w:rsidRPr="007F7B83">
        <w:rPr>
          <w:rFonts w:ascii="Garamond" w:eastAsia="Times New Roman" w:hAnsi="Garamond" w:cs="Arial"/>
          <w:color w:val="222222"/>
          <w:sz w:val="24"/>
          <w:szCs w:val="24"/>
          <w:lang w:eastAsia="pt-BR"/>
        </w:rPr>
        <w:t xml:space="preserve">qualitativa, </w:t>
      </w:r>
      <w:r w:rsidR="007F7B83">
        <w:rPr>
          <w:rFonts w:ascii="Garamond" w:eastAsia="Times New Roman" w:hAnsi="Garamond" w:cs="Arial"/>
          <w:color w:val="222222"/>
          <w:sz w:val="24"/>
          <w:szCs w:val="24"/>
          <w:lang w:eastAsia="pt-BR"/>
        </w:rPr>
        <w:t>direcionada</w:t>
      </w:r>
      <w:r w:rsidR="007F7B83" w:rsidRPr="007F7B83">
        <w:rPr>
          <w:rFonts w:ascii="Garamond" w:eastAsia="Times New Roman" w:hAnsi="Garamond" w:cs="Arial"/>
          <w:color w:val="222222"/>
          <w:sz w:val="24"/>
          <w:szCs w:val="24"/>
          <w:lang w:eastAsia="pt-BR"/>
        </w:rPr>
        <w:t xml:space="preserve"> para os comportamentos, os motivos, as particularidades e as experiências pessoais dos sujeitos. Segundo Demo (1995), a pesquisa qualitativa procura constatar o que existe e desvendar por que existe, portanto, compreender a realidade e nela intervir é parte da atividade do pesquisador que conhece e transforma a realidade. A pesquisa qualitativa exige disciplina de campo, sistematização do conhecimento e manuseio racional do material,</w:t>
      </w:r>
      <w:r w:rsidR="007F7B83">
        <w:rPr>
          <w:rFonts w:ascii="Garamond" w:eastAsia="Times New Roman" w:hAnsi="Garamond" w:cs="Arial"/>
          <w:color w:val="222222"/>
          <w:sz w:val="24"/>
          <w:szCs w:val="24"/>
          <w:lang w:eastAsia="pt-BR"/>
        </w:rPr>
        <w:t xml:space="preserve"> em que</w:t>
      </w:r>
      <w:r w:rsidR="007F7B83" w:rsidRPr="007F7B83">
        <w:rPr>
          <w:rFonts w:ascii="Garamond" w:eastAsia="Times New Roman" w:hAnsi="Garamond" w:cs="Arial"/>
          <w:color w:val="222222"/>
          <w:sz w:val="24"/>
          <w:szCs w:val="24"/>
          <w:lang w:eastAsia="pt-BR"/>
        </w:rPr>
        <w:t xml:space="preserve"> o problema se relaciona com os motivos que levam um indivíduo a fazer al</w:t>
      </w:r>
      <w:r w:rsidR="007F7B83">
        <w:rPr>
          <w:rFonts w:ascii="Garamond" w:eastAsia="Times New Roman" w:hAnsi="Garamond" w:cs="Arial"/>
          <w:color w:val="222222"/>
          <w:sz w:val="24"/>
          <w:szCs w:val="24"/>
          <w:lang w:eastAsia="pt-BR"/>
        </w:rPr>
        <w:t>g</w:t>
      </w:r>
      <w:r w:rsidR="007F7B83" w:rsidRPr="007F7B83">
        <w:rPr>
          <w:rFonts w:ascii="Garamond" w:eastAsia="Times New Roman" w:hAnsi="Garamond" w:cs="Arial"/>
          <w:color w:val="222222"/>
          <w:sz w:val="24"/>
          <w:szCs w:val="24"/>
          <w:lang w:eastAsia="pt-BR"/>
        </w:rPr>
        <w:t>o, a pensar de determinada maneira, a acreditar em algo, entre outras análises subjetivas que só podem ser feitas a partir da interação com os participantes.</w:t>
      </w:r>
    </w:p>
    <w:p w14:paraId="6BCE6659" w14:textId="3FCD1858" w:rsidR="00F30C28" w:rsidRDefault="000D4453" w:rsidP="000D4453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  <w:r>
        <w:rPr>
          <w:rFonts w:ascii="Garamond" w:eastAsia="Times New Roman" w:hAnsi="Garamond" w:cs="Times New Roman"/>
          <w:sz w:val="24"/>
          <w:szCs w:val="24"/>
          <w:lang w:eastAsia="pt-BR"/>
        </w:rPr>
        <w:t>Os procedimentos</w:t>
      </w:r>
      <w:r w:rsidR="00F30C28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 metodológicos </w:t>
      </w:r>
      <w:r>
        <w:rPr>
          <w:rFonts w:ascii="Garamond" w:eastAsia="Times New Roman" w:hAnsi="Garamond" w:cs="Times New Roman"/>
          <w:sz w:val="24"/>
          <w:szCs w:val="24"/>
          <w:lang w:eastAsia="pt-BR"/>
        </w:rPr>
        <w:t>adotados foram e</w:t>
      </w:r>
      <w:r w:rsidR="00F30C28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ntrevistas </w:t>
      </w:r>
      <w:r>
        <w:rPr>
          <w:rFonts w:ascii="Garamond" w:eastAsia="Times New Roman" w:hAnsi="Garamond" w:cs="Times New Roman"/>
          <w:sz w:val="24"/>
          <w:szCs w:val="24"/>
          <w:lang w:eastAsia="pt-BR"/>
        </w:rPr>
        <w:t>semiestruturadas, em que profes</w:t>
      </w:r>
      <w:r w:rsidR="00F30C28">
        <w:rPr>
          <w:rFonts w:ascii="Garamond" w:eastAsia="Times New Roman" w:hAnsi="Garamond" w:cs="Times New Roman"/>
          <w:sz w:val="24"/>
          <w:szCs w:val="24"/>
          <w:lang w:eastAsia="pt-BR"/>
        </w:rPr>
        <w:t>soras d</w:t>
      </w:r>
      <w:r w:rsidR="0059190D">
        <w:rPr>
          <w:rFonts w:ascii="Garamond" w:eastAsia="Times New Roman" w:hAnsi="Garamond" w:cs="Times New Roman"/>
          <w:sz w:val="24"/>
          <w:szCs w:val="24"/>
          <w:lang w:eastAsia="pt-BR"/>
        </w:rPr>
        <w:t>o ciclo de alfabetização, que atuam em escolas públicas da região norte mineira, foram convidados a falar sobre suas angústias e sentimentos gerados pela pandemia, saberes e práticas produzidas no contexto do ensino remoto</w:t>
      </w:r>
      <w:r w:rsidR="00F30C28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. As entrevistas foram </w:t>
      </w:r>
      <w:r w:rsidR="0059190D">
        <w:rPr>
          <w:rFonts w:ascii="Garamond" w:eastAsia="Times New Roman" w:hAnsi="Garamond" w:cs="Times New Roman"/>
          <w:sz w:val="24"/>
          <w:szCs w:val="24"/>
          <w:lang w:eastAsia="pt-BR"/>
        </w:rPr>
        <w:t>viabilizadas pela utilização de</w:t>
      </w:r>
      <w:r w:rsidR="00F30C28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 aplicativo de </w:t>
      </w:r>
      <w:proofErr w:type="spellStart"/>
      <w:r w:rsidR="00F30C28">
        <w:rPr>
          <w:rFonts w:ascii="Garamond" w:eastAsia="Times New Roman" w:hAnsi="Garamond" w:cs="Times New Roman"/>
          <w:sz w:val="24"/>
          <w:szCs w:val="24"/>
          <w:lang w:eastAsia="pt-BR"/>
        </w:rPr>
        <w:t>videochamada</w:t>
      </w:r>
      <w:proofErr w:type="spellEnd"/>
      <w:r w:rsidR="00F30C28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, </w:t>
      </w:r>
      <w:r w:rsidR="0059190D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como forma de manter o distanciamento físico e </w:t>
      </w:r>
      <w:r w:rsidR="00F30C28">
        <w:rPr>
          <w:rFonts w:ascii="Garamond" w:eastAsia="Times New Roman" w:hAnsi="Garamond" w:cs="Times New Roman"/>
          <w:sz w:val="24"/>
          <w:szCs w:val="24"/>
          <w:lang w:eastAsia="pt-BR"/>
        </w:rPr>
        <w:t>atender às condições sanitárias de preservação da saúde e da vida dos pesquisadores e sujeitos pesquisados.</w:t>
      </w:r>
    </w:p>
    <w:p w14:paraId="74BB0F39" w14:textId="77777777" w:rsidR="009D250A" w:rsidRDefault="009D250A" w:rsidP="000D4453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</w:p>
    <w:p w14:paraId="5ED2AD95" w14:textId="4E24D742" w:rsidR="004A519B" w:rsidRPr="00E54124" w:rsidRDefault="00E54124" w:rsidP="000D4453">
      <w:pPr>
        <w:spacing w:after="0" w:line="240" w:lineRule="auto"/>
        <w:ind w:firstLine="708"/>
        <w:jc w:val="both"/>
        <w:rPr>
          <w:rFonts w:ascii="Garamond" w:hAnsi="Garamond" w:cs="Times New Roman"/>
          <w:b/>
          <w:sz w:val="28"/>
          <w:szCs w:val="24"/>
        </w:rPr>
      </w:pPr>
      <w:r w:rsidRPr="00E54124">
        <w:rPr>
          <w:rFonts w:ascii="Garamond" w:hAnsi="Garamond" w:cs="Times New Roman"/>
          <w:b/>
          <w:sz w:val="28"/>
          <w:szCs w:val="24"/>
        </w:rPr>
        <w:t xml:space="preserve">Relação Escola-Família </w:t>
      </w:r>
      <w:r w:rsidR="00877E79">
        <w:rPr>
          <w:rFonts w:ascii="Garamond" w:hAnsi="Garamond" w:cs="Times New Roman"/>
          <w:b/>
          <w:sz w:val="28"/>
          <w:szCs w:val="24"/>
        </w:rPr>
        <w:t>e</w:t>
      </w:r>
      <w:r w:rsidRPr="00E54124">
        <w:rPr>
          <w:rFonts w:ascii="Garamond" w:hAnsi="Garamond" w:cs="Times New Roman"/>
          <w:b/>
          <w:sz w:val="28"/>
          <w:szCs w:val="24"/>
        </w:rPr>
        <w:t xml:space="preserve"> Educação das Novas Gerações </w:t>
      </w:r>
    </w:p>
    <w:p w14:paraId="37FAE677" w14:textId="77777777" w:rsidR="00E54124" w:rsidRDefault="00E54124" w:rsidP="000D4453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</w:p>
    <w:p w14:paraId="56158689" w14:textId="0A168B48" w:rsidR="00C135A3" w:rsidRDefault="00C2055D" w:rsidP="000D4453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  <w:r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As análises realizadas tem por referência as categorias tempo e espaço, conceitos discutidos no âmbito dos estudos sobre a história e a educação. Nestes estudos, </w:t>
      </w:r>
      <w:proofErr w:type="spellStart"/>
      <w:r>
        <w:rPr>
          <w:rFonts w:ascii="Garamond" w:eastAsia="Times New Roman" w:hAnsi="Garamond" w:cs="Times New Roman"/>
          <w:sz w:val="24"/>
          <w:szCs w:val="24"/>
          <w:lang w:eastAsia="pt-BR"/>
        </w:rPr>
        <w:t>Viñao</w:t>
      </w:r>
      <w:proofErr w:type="spellEnd"/>
      <w:r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Garamond" w:eastAsia="Times New Roman" w:hAnsi="Garamond" w:cs="Times New Roman"/>
          <w:sz w:val="24"/>
          <w:szCs w:val="24"/>
          <w:lang w:eastAsia="pt-BR"/>
        </w:rPr>
        <w:t>Frago</w:t>
      </w:r>
      <w:proofErr w:type="spellEnd"/>
      <w:r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 (2001) considera que há três questões que mantém estreita relação, quais sejam o espaço e o tempo escolares e a alfabetização ou os processos de comunicação e </w:t>
      </w:r>
      <w:proofErr w:type="spellStart"/>
      <w:r>
        <w:rPr>
          <w:rFonts w:ascii="Garamond" w:eastAsia="Times New Roman" w:hAnsi="Garamond" w:cs="Times New Roman"/>
          <w:sz w:val="24"/>
          <w:szCs w:val="24"/>
          <w:lang w:eastAsia="pt-BR"/>
        </w:rPr>
        <w:t>tecnologização</w:t>
      </w:r>
      <w:proofErr w:type="spellEnd"/>
      <w:r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 da palavra.</w:t>
      </w:r>
    </w:p>
    <w:p w14:paraId="63A5765D" w14:textId="3B602591" w:rsidR="00C456B2" w:rsidRDefault="00C2055D" w:rsidP="00C456B2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  <w:r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Ainda segundo o autor, </w:t>
      </w:r>
      <w:r w:rsidR="00C456B2">
        <w:rPr>
          <w:rFonts w:ascii="Garamond" w:eastAsia="Times New Roman" w:hAnsi="Garamond" w:cs="Times New Roman"/>
          <w:sz w:val="24"/>
          <w:szCs w:val="24"/>
          <w:lang w:eastAsia="pt-BR"/>
        </w:rPr>
        <w:t>qualquer atividade humana precisa de um espaço e de um tempo determinados para a sua realização. A</w:t>
      </w:r>
      <w:r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 dimensão espacial é importante na atividade humana em geral e na atividade educativa em particular, sendo </w:t>
      </w:r>
      <w:r w:rsidR="00C456B2">
        <w:rPr>
          <w:rFonts w:ascii="Garamond" w:eastAsia="Times New Roman" w:hAnsi="Garamond" w:cs="Times New Roman"/>
          <w:sz w:val="24"/>
          <w:szCs w:val="24"/>
          <w:lang w:eastAsia="pt-BR"/>
        </w:rPr>
        <w:t>necessário que o espaço se constitua como um lugar, que seja construído como um lugar (</w:t>
      </w:r>
      <w:r w:rsidR="00C456B2" w:rsidRPr="00C456B2">
        <w:rPr>
          <w:rFonts w:ascii="Garamond" w:eastAsia="Times New Roman" w:hAnsi="Garamond" w:cs="Times New Roman"/>
          <w:sz w:val="24"/>
          <w:szCs w:val="24"/>
          <w:lang w:eastAsia="pt-BR"/>
        </w:rPr>
        <w:t>VIÑAO FRAGO</w:t>
      </w:r>
      <w:r w:rsidR="00C456B2">
        <w:rPr>
          <w:rFonts w:ascii="Garamond" w:eastAsia="Times New Roman" w:hAnsi="Garamond" w:cs="Times New Roman"/>
          <w:sz w:val="24"/>
          <w:szCs w:val="24"/>
          <w:lang w:eastAsia="pt-BR"/>
        </w:rPr>
        <w:t>, 2001)</w:t>
      </w:r>
      <w:r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. </w:t>
      </w:r>
      <w:r w:rsidR="00251C19">
        <w:rPr>
          <w:rFonts w:ascii="Garamond" w:eastAsia="Times New Roman" w:hAnsi="Garamond" w:cs="Times New Roman"/>
          <w:sz w:val="24"/>
          <w:szCs w:val="24"/>
          <w:lang w:eastAsia="pt-BR"/>
        </w:rPr>
        <w:t>Nesta discussão é importante lembrar que, em diferentes espaços, a alfabetização se processa de forma distinta, sendo que a escola, como “principal agência do letramento”</w:t>
      </w:r>
      <w:r w:rsidR="005653FF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 (KLEIMAN, 1995</w:t>
      </w:r>
      <w:r w:rsidR="00251C19">
        <w:rPr>
          <w:rFonts w:ascii="Garamond" w:eastAsia="Times New Roman" w:hAnsi="Garamond" w:cs="Times New Roman"/>
          <w:sz w:val="24"/>
          <w:szCs w:val="24"/>
          <w:lang w:eastAsia="pt-BR"/>
        </w:rPr>
        <w:t>), é o lugar institucional para se aprender a ler e escrever em contexto de práticas sociais de uso destas habilidades.</w:t>
      </w:r>
    </w:p>
    <w:p w14:paraId="659E6F09" w14:textId="5EAC888B" w:rsidR="00C2055D" w:rsidRDefault="00664F9C" w:rsidP="00C456B2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  <w:r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Para Le </w:t>
      </w:r>
      <w:proofErr w:type="spellStart"/>
      <w:r>
        <w:rPr>
          <w:rFonts w:ascii="Garamond" w:eastAsia="Times New Roman" w:hAnsi="Garamond" w:cs="Times New Roman"/>
          <w:sz w:val="24"/>
          <w:szCs w:val="24"/>
          <w:lang w:eastAsia="pt-BR"/>
        </w:rPr>
        <w:t>Goff</w:t>
      </w:r>
      <w:proofErr w:type="spellEnd"/>
      <w:r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 (2003), o tempo é matéria fundamental da história, sendo o calendário o instrumento principal d</w:t>
      </w:r>
      <w:r w:rsidR="005653FF">
        <w:rPr>
          <w:rFonts w:ascii="Garamond" w:eastAsia="Times New Roman" w:hAnsi="Garamond" w:cs="Times New Roman"/>
          <w:sz w:val="24"/>
          <w:szCs w:val="24"/>
          <w:lang w:eastAsia="pt-BR"/>
        </w:rPr>
        <w:t>est</w:t>
      </w:r>
      <w:r>
        <w:rPr>
          <w:rFonts w:ascii="Garamond" w:eastAsia="Times New Roman" w:hAnsi="Garamond" w:cs="Times New Roman"/>
          <w:sz w:val="24"/>
          <w:szCs w:val="24"/>
          <w:lang w:eastAsia="pt-BR"/>
        </w:rPr>
        <w:t>a cronologia, constituindo</w:t>
      </w:r>
      <w:r w:rsidR="00C456B2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-se, antes de mais nada, como a referência </w:t>
      </w:r>
      <w:r>
        <w:rPr>
          <w:rFonts w:ascii="Garamond" w:eastAsia="Times New Roman" w:hAnsi="Garamond" w:cs="Times New Roman"/>
          <w:sz w:val="24"/>
          <w:szCs w:val="24"/>
          <w:lang w:eastAsia="pt-BR"/>
        </w:rPr>
        <w:t>temporal de funcionamento da sociedade</w:t>
      </w:r>
      <w:r w:rsidR="00C456B2">
        <w:rPr>
          <w:rFonts w:ascii="Garamond" w:eastAsia="Times New Roman" w:hAnsi="Garamond" w:cs="Times New Roman"/>
          <w:sz w:val="24"/>
          <w:szCs w:val="24"/>
          <w:lang w:eastAsia="pt-BR"/>
        </w:rPr>
        <w:t>, em que</w:t>
      </w:r>
      <w:r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 o calendário revela o esforço realizado pelas sociedades humanas para domesticar o tempo natural. </w:t>
      </w:r>
      <w:r w:rsidR="00C456B2">
        <w:rPr>
          <w:rFonts w:ascii="Garamond" w:eastAsia="Times New Roman" w:hAnsi="Garamond" w:cs="Times New Roman"/>
          <w:sz w:val="24"/>
          <w:szCs w:val="24"/>
          <w:lang w:eastAsia="pt-BR"/>
        </w:rPr>
        <w:t>Neste contexto</w:t>
      </w:r>
      <w:r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, </w:t>
      </w:r>
      <w:r w:rsidR="00C456B2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a produção da hora e da semana </w:t>
      </w:r>
      <w:r w:rsidR="005653FF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e de ferramentas para sua medição, como o relógio, </w:t>
      </w:r>
      <w:r w:rsidR="00C456B2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se </w:t>
      </w:r>
      <w:r w:rsidR="005653FF">
        <w:rPr>
          <w:rFonts w:ascii="Garamond" w:eastAsia="Times New Roman" w:hAnsi="Garamond" w:cs="Times New Roman"/>
          <w:sz w:val="24"/>
          <w:szCs w:val="24"/>
          <w:lang w:eastAsia="pt-BR"/>
        </w:rPr>
        <w:t>constituem</w:t>
      </w:r>
      <w:r w:rsidR="00C456B2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 como articulações eficazes</w:t>
      </w:r>
      <w:r w:rsidR="00B948F8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 para </w:t>
      </w:r>
      <w:r w:rsidR="005653FF">
        <w:rPr>
          <w:rFonts w:ascii="Garamond" w:eastAsia="Times New Roman" w:hAnsi="Garamond" w:cs="Times New Roman"/>
          <w:sz w:val="24"/>
          <w:szCs w:val="24"/>
          <w:lang w:eastAsia="pt-BR"/>
        </w:rPr>
        <w:t>o</w:t>
      </w:r>
      <w:r w:rsidR="00B948F8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 controle do tempo</w:t>
      </w:r>
      <w:r w:rsidR="00C456B2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, sendo ligadas à cultura e não à natureza. </w:t>
      </w:r>
    </w:p>
    <w:p w14:paraId="19DFA82B" w14:textId="77777777" w:rsidR="00051E55" w:rsidRDefault="00B948F8" w:rsidP="000D4453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  <w:r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Neste contexto, tomamos o espaço e o tempo como referências para discutir a práticas educativas no ensino remoto, dado que a aula tenha se deslocado do espaço público da escola para o espaço privado das casas. Nesta nova configuração, o tempo é impactado. </w:t>
      </w:r>
    </w:p>
    <w:p w14:paraId="68F60B73" w14:textId="77777777" w:rsidR="00051E55" w:rsidRDefault="00051E55" w:rsidP="00051E55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</w:p>
    <w:p w14:paraId="42223942" w14:textId="77777777" w:rsidR="00051E55" w:rsidRDefault="00051E55" w:rsidP="00051E55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</w:p>
    <w:p w14:paraId="35FB63D5" w14:textId="77777777" w:rsidR="00051E55" w:rsidRDefault="00051E55" w:rsidP="00051E55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</w:p>
    <w:p w14:paraId="0BF1380B" w14:textId="34433EA2" w:rsidR="00B948F8" w:rsidRDefault="00B948F8" w:rsidP="00051E55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  <w:r>
        <w:rPr>
          <w:rFonts w:ascii="Garamond" w:eastAsia="Times New Roman" w:hAnsi="Garamond" w:cs="Times New Roman"/>
          <w:sz w:val="24"/>
          <w:szCs w:val="24"/>
          <w:lang w:eastAsia="pt-BR"/>
        </w:rPr>
        <w:lastRenderedPageBreak/>
        <w:t>E assim, o calendário escolar, a semana letivo, o dia de aula – o horário de chegada e saída, o tempo do recreio –, o tempo da reunião, das férias e feriados, do planejamento e muitas outras atividades sofreram influências pelo deslocamento do espaço produzido pelo ensino remoto.</w:t>
      </w:r>
    </w:p>
    <w:p w14:paraId="3882F264" w14:textId="3FFFC03C" w:rsidR="00C2055D" w:rsidRPr="00EB7410" w:rsidRDefault="00B948F8" w:rsidP="000D4453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 </w:t>
      </w:r>
    </w:p>
    <w:p w14:paraId="584AD7E3" w14:textId="77777777" w:rsidR="003B5FF8" w:rsidRPr="00877E79" w:rsidRDefault="003B5FF8" w:rsidP="000D4453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b/>
          <w:sz w:val="28"/>
          <w:szCs w:val="24"/>
          <w:lang w:eastAsia="pt-BR"/>
        </w:rPr>
      </w:pPr>
      <w:r w:rsidRPr="00877E79">
        <w:rPr>
          <w:rFonts w:ascii="Garamond" w:eastAsia="Times New Roman" w:hAnsi="Garamond" w:cs="Times New Roman"/>
          <w:b/>
          <w:sz w:val="28"/>
          <w:szCs w:val="24"/>
          <w:lang w:eastAsia="pt-BR"/>
        </w:rPr>
        <w:t>Resultados Finais ou Parciais da Pesquisa</w:t>
      </w:r>
    </w:p>
    <w:p w14:paraId="30E95FFB" w14:textId="77777777" w:rsidR="0059190D" w:rsidRDefault="0059190D" w:rsidP="0059190D">
      <w:pPr>
        <w:spacing w:after="0" w:line="240" w:lineRule="auto"/>
        <w:ind w:firstLine="709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</w:p>
    <w:p w14:paraId="7E13B656" w14:textId="77777777" w:rsidR="00B948F8" w:rsidRDefault="00877E79" w:rsidP="0059190D">
      <w:pPr>
        <w:spacing w:after="0" w:line="240" w:lineRule="auto"/>
        <w:ind w:firstLine="709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  <w:r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Como </w:t>
      </w:r>
      <w:r w:rsidR="006A2801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resultados parciais do estudo, constamos que os tempos e espaços escolares foram reconfigurados pela escola, professores e estudantes no ensino remoto. Nos processos presenciais de aula, o espaço da escola se apresenta como um lugar de interações e vivências, de aprendizagens e compartilhamento de saberes e experiências. </w:t>
      </w:r>
    </w:p>
    <w:p w14:paraId="30360932" w14:textId="77777777" w:rsidR="005653FF" w:rsidRDefault="00D65BC3" w:rsidP="0059190D">
      <w:pPr>
        <w:spacing w:after="0" w:line="240" w:lineRule="auto"/>
        <w:ind w:firstLine="709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  <w:r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No entanto, a pandemia reconfigurou tais práticas e experiências – do espaço da sala de aula os processos educativos se deslocaram para as casas dos professores e das crianças. </w:t>
      </w:r>
      <w:r w:rsidR="005653FF">
        <w:rPr>
          <w:rFonts w:ascii="Garamond" w:eastAsia="Times New Roman" w:hAnsi="Garamond" w:cs="Times New Roman"/>
          <w:sz w:val="24"/>
          <w:szCs w:val="24"/>
          <w:lang w:eastAsia="pt-BR"/>
        </w:rPr>
        <w:t>Como o ensino remoto f</w:t>
      </w:r>
      <w:r>
        <w:rPr>
          <w:rFonts w:ascii="Garamond" w:eastAsia="Times New Roman" w:hAnsi="Garamond" w:cs="Times New Roman"/>
          <w:sz w:val="24"/>
          <w:szCs w:val="24"/>
          <w:lang w:eastAsia="pt-BR"/>
        </w:rPr>
        <w:t>oi necessário produzir a casa como lugar para a realização das atividades escolares de ensino e de aprendizagem.</w:t>
      </w:r>
      <w:r w:rsidR="00B948F8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 E os tempos, antes tão controlados e limitados, assumem outro ritmo. Não mais o ritmo do relógio a marcar início e final dos dias de aula, não </w:t>
      </w:r>
      <w:r w:rsidR="008A2AF1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mais o calendário para marcar a semana letiva, o bimestre, o semestre, o ano letivo. </w:t>
      </w:r>
    </w:p>
    <w:p w14:paraId="6B59C139" w14:textId="44C64FE2" w:rsidR="009A1993" w:rsidRDefault="009A1993" w:rsidP="0059190D">
      <w:pPr>
        <w:spacing w:after="0" w:line="240" w:lineRule="auto"/>
        <w:ind w:firstLine="709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</w:p>
    <w:p w14:paraId="06882B14" w14:textId="77777777" w:rsidR="0059190D" w:rsidRDefault="0059190D" w:rsidP="0059190D">
      <w:pPr>
        <w:spacing w:after="0" w:line="240" w:lineRule="auto"/>
        <w:ind w:firstLine="709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</w:p>
    <w:p w14:paraId="79D2053D" w14:textId="30EC2E4F" w:rsidR="00E86C4E" w:rsidRPr="00877E79" w:rsidRDefault="00877E79" w:rsidP="000D4453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t-BR"/>
        </w:rPr>
      </w:pPr>
      <w:r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 </w:t>
      </w:r>
      <w:r>
        <w:rPr>
          <w:rFonts w:ascii="Garamond" w:eastAsia="Times New Roman" w:hAnsi="Garamond" w:cs="Times New Roman"/>
          <w:sz w:val="24"/>
          <w:szCs w:val="24"/>
          <w:lang w:eastAsia="pt-BR"/>
        </w:rPr>
        <w:tab/>
      </w:r>
      <w:r w:rsidRPr="00877E79">
        <w:rPr>
          <w:rFonts w:ascii="Garamond" w:eastAsia="Times New Roman" w:hAnsi="Garamond" w:cs="Times New Roman"/>
          <w:b/>
          <w:sz w:val="28"/>
          <w:szCs w:val="24"/>
          <w:lang w:eastAsia="pt-BR"/>
        </w:rPr>
        <w:t>C</w:t>
      </w:r>
      <w:r w:rsidR="00E86C4E" w:rsidRPr="00877E79">
        <w:rPr>
          <w:rFonts w:ascii="Garamond" w:eastAsia="Times New Roman" w:hAnsi="Garamond" w:cs="Times New Roman"/>
          <w:b/>
          <w:sz w:val="28"/>
          <w:szCs w:val="24"/>
          <w:lang w:eastAsia="pt-BR"/>
        </w:rPr>
        <w:t>onsid</w:t>
      </w:r>
      <w:r w:rsidRPr="00877E79">
        <w:rPr>
          <w:rFonts w:ascii="Garamond" w:eastAsia="Times New Roman" w:hAnsi="Garamond" w:cs="Times New Roman"/>
          <w:b/>
          <w:sz w:val="28"/>
          <w:szCs w:val="24"/>
          <w:lang w:eastAsia="pt-BR"/>
        </w:rPr>
        <w:t>erações Finais</w:t>
      </w:r>
    </w:p>
    <w:p w14:paraId="0413DF21" w14:textId="77777777" w:rsidR="0059190D" w:rsidRDefault="0059190D" w:rsidP="000D4453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</w:p>
    <w:p w14:paraId="4CD5CAD6" w14:textId="382EC383" w:rsidR="0059190D" w:rsidRDefault="005653FF" w:rsidP="000D4453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  <w:r>
        <w:rPr>
          <w:rFonts w:ascii="Garamond" w:eastAsia="Times New Roman" w:hAnsi="Garamond" w:cs="Times New Roman"/>
          <w:sz w:val="24"/>
          <w:szCs w:val="24"/>
          <w:lang w:eastAsia="pt-BR"/>
        </w:rPr>
        <w:t>No contexto da pandemia da COVID-19, crianças e professores passam a viver um outro tempo histórico</w:t>
      </w:r>
      <w:r w:rsidR="00701E1D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 – tempo histórico marcado por novos processos, novas experiências. Neste tempo</w:t>
      </w:r>
      <w:r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, para o qual </w:t>
      </w:r>
      <w:r w:rsidR="00701E1D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professores e estudantes </w:t>
      </w:r>
      <w:r>
        <w:rPr>
          <w:rFonts w:ascii="Garamond" w:eastAsia="Times New Roman" w:hAnsi="Garamond" w:cs="Times New Roman"/>
          <w:sz w:val="24"/>
          <w:szCs w:val="24"/>
          <w:lang w:eastAsia="pt-BR"/>
        </w:rPr>
        <w:t>não memória</w:t>
      </w:r>
      <w:r w:rsidR="00701E1D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 a ser retomada e que pudesse orientar seus fazeres</w:t>
      </w:r>
      <w:r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, foi necessário refazer e reconfigurar saberes e práticas. </w:t>
      </w:r>
    </w:p>
    <w:p w14:paraId="750F3D25" w14:textId="65C8B73E" w:rsidR="00701E1D" w:rsidRDefault="00701E1D" w:rsidP="00701E1D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  <w:r>
        <w:rPr>
          <w:rFonts w:ascii="Garamond" w:eastAsia="Times New Roman" w:hAnsi="Garamond" w:cs="Times New Roman"/>
          <w:sz w:val="24"/>
          <w:szCs w:val="24"/>
          <w:lang w:eastAsia="pt-BR"/>
        </w:rPr>
        <w:t>Para as professoras, o espaço da casa se tornou o espaço de trabalho, seu tempo foi dividido em afazeres domésticos e tarefas pedagógicas de planejamento e proposição de aulas, de novos aprendizados e desafios, sobretudo ligados ao uso de tecnologias digitais. E assim, professores e estudant</w:t>
      </w:r>
      <w:r w:rsidR="00274A7B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es passam a contar com a tela e os cadernos de atividades no lugar da </w:t>
      </w:r>
      <w:proofErr w:type="spellStart"/>
      <w:r w:rsidR="00274A7B">
        <w:rPr>
          <w:rFonts w:ascii="Garamond" w:eastAsia="Times New Roman" w:hAnsi="Garamond" w:cs="Times New Roman"/>
          <w:sz w:val="24"/>
          <w:szCs w:val="24"/>
          <w:lang w:eastAsia="pt-BR"/>
        </w:rPr>
        <w:t>presencialidade</w:t>
      </w:r>
      <w:proofErr w:type="spellEnd"/>
      <w:r w:rsidR="00274A7B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 de encontros para vivências e </w:t>
      </w:r>
      <w:r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aprendizagem.  </w:t>
      </w:r>
    </w:p>
    <w:p w14:paraId="5830742E" w14:textId="77777777" w:rsidR="008A2AF1" w:rsidRDefault="008A2AF1" w:rsidP="000D4453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</w:p>
    <w:p w14:paraId="5A9EF7A6" w14:textId="77777777" w:rsidR="00877E79" w:rsidRDefault="00877E79" w:rsidP="000D4453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b/>
          <w:sz w:val="28"/>
          <w:szCs w:val="24"/>
          <w:lang w:eastAsia="pt-BR"/>
        </w:rPr>
      </w:pPr>
      <w:r w:rsidRPr="009A1993">
        <w:rPr>
          <w:rFonts w:ascii="Garamond" w:eastAsia="Times New Roman" w:hAnsi="Garamond" w:cs="Times New Roman"/>
          <w:b/>
          <w:sz w:val="28"/>
          <w:szCs w:val="24"/>
          <w:lang w:eastAsia="pt-BR"/>
        </w:rPr>
        <w:t xml:space="preserve">Referências </w:t>
      </w:r>
    </w:p>
    <w:p w14:paraId="0D855F69" w14:textId="77777777" w:rsidR="008A2AF1" w:rsidRDefault="008A2AF1" w:rsidP="000D4453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b/>
          <w:sz w:val="28"/>
          <w:szCs w:val="24"/>
          <w:lang w:eastAsia="pt-BR"/>
        </w:rPr>
      </w:pPr>
    </w:p>
    <w:p w14:paraId="4909EFC4" w14:textId="7D8735C5" w:rsidR="00051E55" w:rsidRDefault="00051E55" w:rsidP="008A2AF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DEMO, Pedro. Metodologia científica em ciências sociais. 3ª ed. rev. </w:t>
      </w:r>
      <w:proofErr w:type="spellStart"/>
      <w:r>
        <w:rPr>
          <w:rFonts w:ascii="Garamond" w:hAnsi="Garamond"/>
          <w:sz w:val="24"/>
          <w:szCs w:val="24"/>
        </w:rPr>
        <w:t>amp</w:t>
      </w:r>
      <w:proofErr w:type="spellEnd"/>
      <w:r>
        <w:rPr>
          <w:rFonts w:ascii="Garamond" w:hAnsi="Garamond"/>
          <w:sz w:val="24"/>
          <w:szCs w:val="24"/>
        </w:rPr>
        <w:t xml:space="preserve">. São Paulo: Editora Atlas. 1995. </w:t>
      </w:r>
    </w:p>
    <w:p w14:paraId="3B23CA4D" w14:textId="77777777" w:rsidR="00051E55" w:rsidRDefault="00051E55" w:rsidP="008A2AF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EC1FBFF" w14:textId="1D3FFEEF" w:rsidR="005653FF" w:rsidRPr="00701E1D" w:rsidRDefault="005653FF" w:rsidP="008A2AF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01E1D">
        <w:rPr>
          <w:rFonts w:ascii="Garamond" w:hAnsi="Garamond"/>
          <w:sz w:val="24"/>
          <w:szCs w:val="24"/>
        </w:rPr>
        <w:t xml:space="preserve">KLEIMAN, </w:t>
      </w:r>
      <w:proofErr w:type="spellStart"/>
      <w:r w:rsidRPr="00701E1D">
        <w:rPr>
          <w:rFonts w:ascii="Garamond" w:hAnsi="Garamond"/>
          <w:sz w:val="24"/>
          <w:szCs w:val="24"/>
        </w:rPr>
        <w:t>Angela</w:t>
      </w:r>
      <w:proofErr w:type="spellEnd"/>
      <w:r w:rsidRPr="00701E1D">
        <w:rPr>
          <w:rFonts w:ascii="Garamond" w:hAnsi="Garamond"/>
          <w:sz w:val="24"/>
          <w:szCs w:val="24"/>
        </w:rPr>
        <w:t xml:space="preserve">. Modelos de letramento e as práticas de alfabetização na escola. In: KLEIMAN, </w:t>
      </w:r>
      <w:proofErr w:type="spellStart"/>
      <w:r w:rsidRPr="00701E1D">
        <w:rPr>
          <w:rFonts w:ascii="Garamond" w:hAnsi="Garamond"/>
          <w:sz w:val="24"/>
          <w:szCs w:val="24"/>
        </w:rPr>
        <w:t>Angela</w:t>
      </w:r>
      <w:proofErr w:type="spellEnd"/>
      <w:r w:rsidRPr="00701E1D">
        <w:rPr>
          <w:rFonts w:ascii="Garamond" w:hAnsi="Garamond"/>
          <w:sz w:val="24"/>
          <w:szCs w:val="24"/>
        </w:rPr>
        <w:t xml:space="preserve"> (org.). </w:t>
      </w:r>
      <w:r w:rsidRPr="00A235B2">
        <w:rPr>
          <w:rFonts w:ascii="Garamond" w:hAnsi="Garamond"/>
          <w:i/>
          <w:sz w:val="24"/>
          <w:szCs w:val="24"/>
        </w:rPr>
        <w:t>Os significados do letramento</w:t>
      </w:r>
      <w:r w:rsidRPr="00701E1D">
        <w:rPr>
          <w:rFonts w:ascii="Garamond" w:hAnsi="Garamond"/>
          <w:sz w:val="24"/>
          <w:szCs w:val="24"/>
        </w:rPr>
        <w:t xml:space="preserve">. Campinas: Mercado de Letras, 1995. p. 15-61 </w:t>
      </w:r>
    </w:p>
    <w:p w14:paraId="629D7D82" w14:textId="77777777" w:rsidR="005653FF" w:rsidRDefault="005653FF" w:rsidP="008A2AF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0A9F83D" w14:textId="02ED3F2E" w:rsidR="008A2AF1" w:rsidRPr="008A2AF1" w:rsidRDefault="008A2AF1" w:rsidP="008A2AF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A2AF1">
        <w:rPr>
          <w:rFonts w:ascii="Garamond" w:hAnsi="Garamond"/>
          <w:sz w:val="24"/>
          <w:szCs w:val="24"/>
        </w:rPr>
        <w:t xml:space="preserve">LE GOFF, Jacques. </w:t>
      </w:r>
      <w:proofErr w:type="spellStart"/>
      <w:r w:rsidRPr="008A2AF1">
        <w:rPr>
          <w:rFonts w:ascii="Garamond" w:hAnsi="Garamond"/>
          <w:i/>
          <w:sz w:val="24"/>
          <w:szCs w:val="24"/>
        </w:rPr>
        <w:t>Historia</w:t>
      </w:r>
      <w:proofErr w:type="spellEnd"/>
      <w:r w:rsidRPr="008A2AF1">
        <w:rPr>
          <w:rFonts w:ascii="Garamond" w:hAnsi="Garamond"/>
          <w:i/>
          <w:sz w:val="24"/>
          <w:szCs w:val="24"/>
        </w:rPr>
        <w:t xml:space="preserve"> e memória</w:t>
      </w:r>
      <w:r w:rsidRPr="008A2AF1">
        <w:rPr>
          <w:rFonts w:ascii="Garamond" w:hAnsi="Garamond"/>
          <w:sz w:val="24"/>
          <w:szCs w:val="24"/>
        </w:rPr>
        <w:t>. 5ª ed. São Paulo: Editora da Unicamp, 2003.</w:t>
      </w:r>
    </w:p>
    <w:p w14:paraId="3D46ADE8" w14:textId="77777777" w:rsidR="008A2AF1" w:rsidRPr="008A2AF1" w:rsidRDefault="008A2AF1" w:rsidP="008A2AF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D486E45" w14:textId="75D2170D" w:rsidR="008A2AF1" w:rsidRPr="008A2AF1" w:rsidRDefault="008A2AF1" w:rsidP="008A2AF1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t-BR"/>
        </w:rPr>
      </w:pPr>
      <w:r w:rsidRPr="008A2AF1">
        <w:rPr>
          <w:rFonts w:ascii="Garamond" w:hAnsi="Garamond"/>
          <w:sz w:val="24"/>
          <w:szCs w:val="24"/>
        </w:rPr>
        <w:lastRenderedPageBreak/>
        <w:t xml:space="preserve">VIÑAO FRAGO, </w:t>
      </w:r>
      <w:proofErr w:type="spellStart"/>
      <w:r w:rsidRPr="008A2AF1">
        <w:rPr>
          <w:rFonts w:ascii="Garamond" w:hAnsi="Garamond"/>
          <w:sz w:val="24"/>
          <w:szCs w:val="24"/>
        </w:rPr>
        <w:t>Antonio</w:t>
      </w:r>
      <w:proofErr w:type="spellEnd"/>
      <w:r w:rsidRPr="008A2AF1">
        <w:rPr>
          <w:rFonts w:ascii="Garamond" w:hAnsi="Garamond"/>
          <w:sz w:val="24"/>
          <w:szCs w:val="24"/>
        </w:rPr>
        <w:t xml:space="preserve">. Do espaço escolar e da escola como lugar: propostas e questões. </w:t>
      </w:r>
      <w:proofErr w:type="gramStart"/>
      <w:r w:rsidRPr="008A2AF1">
        <w:rPr>
          <w:rFonts w:ascii="Garamond" w:hAnsi="Garamond"/>
          <w:sz w:val="24"/>
          <w:szCs w:val="24"/>
        </w:rPr>
        <w:t>In.:</w:t>
      </w:r>
      <w:proofErr w:type="gramEnd"/>
      <w:r w:rsidRPr="008A2AF1">
        <w:rPr>
          <w:rFonts w:ascii="Garamond" w:hAnsi="Garamond"/>
          <w:sz w:val="24"/>
          <w:szCs w:val="24"/>
        </w:rPr>
        <w:t xml:space="preserve"> VIÑAO FRAGO, </w:t>
      </w:r>
      <w:proofErr w:type="spellStart"/>
      <w:r w:rsidRPr="008A2AF1">
        <w:rPr>
          <w:rFonts w:ascii="Garamond" w:hAnsi="Garamond"/>
          <w:sz w:val="24"/>
          <w:szCs w:val="24"/>
        </w:rPr>
        <w:t>Antonio</w:t>
      </w:r>
      <w:proofErr w:type="spellEnd"/>
      <w:r w:rsidRPr="008A2AF1">
        <w:rPr>
          <w:rFonts w:ascii="Garamond" w:hAnsi="Garamond"/>
          <w:sz w:val="24"/>
          <w:szCs w:val="24"/>
        </w:rPr>
        <w:t xml:space="preserve"> e ESCOLANO, Agustín. </w:t>
      </w:r>
      <w:r w:rsidRPr="008A2AF1">
        <w:rPr>
          <w:rFonts w:ascii="Garamond" w:hAnsi="Garamond"/>
          <w:i/>
          <w:sz w:val="24"/>
          <w:szCs w:val="24"/>
        </w:rPr>
        <w:t>Currículo, espaço e subjetividade: a arquitetura como programa</w:t>
      </w:r>
      <w:r w:rsidRPr="008A2AF1">
        <w:rPr>
          <w:rFonts w:ascii="Garamond" w:hAnsi="Garamond"/>
          <w:sz w:val="24"/>
          <w:szCs w:val="24"/>
        </w:rPr>
        <w:t>. Rio de Janeiro: DP&amp;A, 2001.</w:t>
      </w:r>
    </w:p>
    <w:sectPr w:rsidR="008A2AF1" w:rsidRPr="008A2AF1" w:rsidSect="003B5FF8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19908F" w14:textId="77777777" w:rsidR="000206C6" w:rsidRDefault="000206C6" w:rsidP="0028095F">
      <w:pPr>
        <w:spacing w:after="0" w:line="240" w:lineRule="auto"/>
      </w:pPr>
      <w:r>
        <w:separator/>
      </w:r>
    </w:p>
  </w:endnote>
  <w:endnote w:type="continuationSeparator" w:id="0">
    <w:p w14:paraId="19685F1A" w14:textId="77777777" w:rsidR="000206C6" w:rsidRDefault="000206C6" w:rsidP="00280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DC4097" w14:textId="542E2F79" w:rsidR="0044247D" w:rsidRPr="003B3DCA" w:rsidRDefault="0044247D" w:rsidP="00AD71CF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6190" behindDoc="1" locked="0" layoutInCell="1" allowOverlap="0" wp14:anchorId="551DEA76" wp14:editId="637D0411">
          <wp:simplePos x="0" y="0"/>
          <wp:positionH relativeFrom="column">
            <wp:posOffset>-1080135</wp:posOffset>
          </wp:positionH>
          <wp:positionV relativeFrom="page">
            <wp:posOffset>9001125</wp:posOffset>
          </wp:positionV>
          <wp:extent cx="7552800" cy="1684800"/>
          <wp:effectExtent l="0" t="0" r="0" b="0"/>
          <wp:wrapNone/>
          <wp:docPr id="509" name="Imagem 5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68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4FF1C" w14:textId="4D69F25C" w:rsidR="0044247D" w:rsidRPr="00AD71CF" w:rsidRDefault="0044247D" w:rsidP="00AD71CF">
    <w:pPr>
      <w:jc w:val="center"/>
      <w:rPr>
        <w:color w:val="FFFFFF" w:themeColor="background1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830095" w14:textId="77777777" w:rsidR="000206C6" w:rsidRDefault="000206C6" w:rsidP="0028095F">
      <w:pPr>
        <w:spacing w:after="0" w:line="240" w:lineRule="auto"/>
      </w:pPr>
      <w:r>
        <w:separator/>
      </w:r>
    </w:p>
  </w:footnote>
  <w:footnote w:type="continuationSeparator" w:id="0">
    <w:p w14:paraId="7A9D642B" w14:textId="77777777" w:rsidR="000206C6" w:rsidRDefault="000206C6" w:rsidP="00280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B7A31" w14:textId="54B9B42F" w:rsidR="0044247D" w:rsidRDefault="0044247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5B14659E" wp14:editId="4810FA8E">
          <wp:simplePos x="0" y="0"/>
          <wp:positionH relativeFrom="column">
            <wp:posOffset>-1070610</wp:posOffset>
          </wp:positionH>
          <wp:positionV relativeFrom="page">
            <wp:posOffset>0</wp:posOffset>
          </wp:positionV>
          <wp:extent cx="7576185" cy="1690370"/>
          <wp:effectExtent l="0" t="0" r="5715" b="5080"/>
          <wp:wrapTopAndBottom/>
          <wp:docPr id="508" name="Imagem 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185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0483B" w14:textId="20A536F3" w:rsidR="0044247D" w:rsidRDefault="0044247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9D9181C" wp14:editId="2B676F28">
          <wp:simplePos x="0" y="0"/>
          <wp:positionH relativeFrom="column">
            <wp:posOffset>6616065</wp:posOffset>
          </wp:positionH>
          <wp:positionV relativeFrom="page">
            <wp:posOffset>6762750</wp:posOffset>
          </wp:positionV>
          <wp:extent cx="7553325" cy="1685925"/>
          <wp:effectExtent l="0" t="0" r="9525" b="9525"/>
          <wp:wrapTopAndBottom/>
          <wp:docPr id="510" name="Imagem 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8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AB0"/>
    <w:rsid w:val="00013EC8"/>
    <w:rsid w:val="000206C6"/>
    <w:rsid w:val="00051E55"/>
    <w:rsid w:val="000804F0"/>
    <w:rsid w:val="00084592"/>
    <w:rsid w:val="000D4453"/>
    <w:rsid w:val="001A7641"/>
    <w:rsid w:val="001C450D"/>
    <w:rsid w:val="002069BA"/>
    <w:rsid w:val="00247922"/>
    <w:rsid w:val="00251C19"/>
    <w:rsid w:val="002571D9"/>
    <w:rsid w:val="00274A7B"/>
    <w:rsid w:val="00275B22"/>
    <w:rsid w:val="0028095F"/>
    <w:rsid w:val="0028618F"/>
    <w:rsid w:val="002F0A51"/>
    <w:rsid w:val="002F2D2E"/>
    <w:rsid w:val="003444E9"/>
    <w:rsid w:val="00390610"/>
    <w:rsid w:val="003B3DCA"/>
    <w:rsid w:val="003B5FF8"/>
    <w:rsid w:val="003C6272"/>
    <w:rsid w:val="00421172"/>
    <w:rsid w:val="0044247D"/>
    <w:rsid w:val="00461091"/>
    <w:rsid w:val="004669EB"/>
    <w:rsid w:val="004A519B"/>
    <w:rsid w:val="004C2F53"/>
    <w:rsid w:val="005219C9"/>
    <w:rsid w:val="005653FF"/>
    <w:rsid w:val="0059190D"/>
    <w:rsid w:val="00647A1E"/>
    <w:rsid w:val="00664F9C"/>
    <w:rsid w:val="006A2801"/>
    <w:rsid w:val="006B3EF1"/>
    <w:rsid w:val="006F6AF4"/>
    <w:rsid w:val="00701E1D"/>
    <w:rsid w:val="0073713B"/>
    <w:rsid w:val="0075705B"/>
    <w:rsid w:val="007652AC"/>
    <w:rsid w:val="00777BEE"/>
    <w:rsid w:val="00781F29"/>
    <w:rsid w:val="007F7B83"/>
    <w:rsid w:val="0087096B"/>
    <w:rsid w:val="00877E79"/>
    <w:rsid w:val="008A2AF1"/>
    <w:rsid w:val="008A3D50"/>
    <w:rsid w:val="008D04FD"/>
    <w:rsid w:val="008D231C"/>
    <w:rsid w:val="008D2818"/>
    <w:rsid w:val="009A1993"/>
    <w:rsid w:val="009A2418"/>
    <w:rsid w:val="009D250A"/>
    <w:rsid w:val="009F1A0B"/>
    <w:rsid w:val="00A235B2"/>
    <w:rsid w:val="00A90677"/>
    <w:rsid w:val="00AD71CF"/>
    <w:rsid w:val="00B5715B"/>
    <w:rsid w:val="00B77E74"/>
    <w:rsid w:val="00B82AB0"/>
    <w:rsid w:val="00B948F8"/>
    <w:rsid w:val="00C135A3"/>
    <w:rsid w:val="00C2055D"/>
    <w:rsid w:val="00C430AA"/>
    <w:rsid w:val="00C456B2"/>
    <w:rsid w:val="00C963E8"/>
    <w:rsid w:val="00CA3605"/>
    <w:rsid w:val="00CB6A70"/>
    <w:rsid w:val="00D65BC3"/>
    <w:rsid w:val="00DE2C68"/>
    <w:rsid w:val="00E02BAE"/>
    <w:rsid w:val="00E54124"/>
    <w:rsid w:val="00E86C4E"/>
    <w:rsid w:val="00EB7410"/>
    <w:rsid w:val="00EC150F"/>
    <w:rsid w:val="00F050BC"/>
    <w:rsid w:val="00F30C28"/>
    <w:rsid w:val="00F709EB"/>
    <w:rsid w:val="00FC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7287C0"/>
  <w15:chartTrackingRefBased/>
  <w15:docId w15:val="{C4F43AD8-A072-4EF0-86E9-5FAF63034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2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82AB0"/>
    <w:rPr>
      <w:b/>
      <w:bCs/>
    </w:rPr>
  </w:style>
  <w:style w:type="character" w:styleId="nfase">
    <w:name w:val="Emphasis"/>
    <w:basedOn w:val="Fontepargpadro"/>
    <w:uiPriority w:val="20"/>
    <w:qFormat/>
    <w:rsid w:val="00B82AB0"/>
    <w:rPr>
      <w:i/>
      <w:iCs/>
    </w:rPr>
  </w:style>
  <w:style w:type="character" w:styleId="Hyperlink">
    <w:name w:val="Hyperlink"/>
    <w:basedOn w:val="Fontepargpadro"/>
    <w:uiPriority w:val="99"/>
    <w:unhideWhenUsed/>
    <w:rsid w:val="00B82AB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80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095F"/>
  </w:style>
  <w:style w:type="paragraph" w:styleId="Rodap">
    <w:name w:val="footer"/>
    <w:basedOn w:val="Normal"/>
    <w:link w:val="RodapChar"/>
    <w:uiPriority w:val="99"/>
    <w:unhideWhenUsed/>
    <w:rsid w:val="00280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095F"/>
  </w:style>
  <w:style w:type="character" w:customStyle="1" w:styleId="muxgbd">
    <w:name w:val="muxgbd"/>
    <w:basedOn w:val="Fontepargpadro"/>
    <w:rsid w:val="00B77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16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pcarol211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staihan5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mariajacym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eisa.veloso@unimontes.b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81130-5774-4CF7-B167-237DEB800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1542</Words>
  <Characters>8745</Characters>
  <Application>Microsoft Office Word</Application>
  <DocSecurity>0</DocSecurity>
  <Lines>182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Guilherme Mendes de Souza</dc:creator>
  <cp:keywords/>
  <dc:description/>
  <cp:lastModifiedBy>User</cp:lastModifiedBy>
  <cp:revision>6</cp:revision>
  <dcterms:created xsi:type="dcterms:W3CDTF">2021-08-21T02:11:00Z</dcterms:created>
  <dcterms:modified xsi:type="dcterms:W3CDTF">2021-08-24T21:55:00Z</dcterms:modified>
</cp:coreProperties>
</file>