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6DAB02" w14:textId="77777777" w:rsidR="00303D2C" w:rsidRDefault="00303D2C" w:rsidP="00727623">
      <w:pPr>
        <w:shd w:val="clear" w:color="auto" w:fill="FFFFFF"/>
        <w:tabs>
          <w:tab w:val="left" w:pos="2500"/>
        </w:tabs>
        <w:spacing w:line="360" w:lineRule="auto"/>
        <w:rPr>
          <w:b/>
          <w:sz w:val="24"/>
          <w:szCs w:val="24"/>
        </w:rPr>
      </w:pPr>
    </w:p>
    <w:p w14:paraId="39E68587" w14:textId="28D6AFD6" w:rsidR="007830E4" w:rsidRPr="00BD7DBC" w:rsidRDefault="00E61DE2" w:rsidP="00BD7DBC">
      <w:pPr>
        <w:shd w:val="clear" w:color="auto" w:fill="FFFFFF"/>
        <w:tabs>
          <w:tab w:val="left" w:pos="2500"/>
        </w:tabs>
        <w:spacing w:line="360" w:lineRule="auto"/>
        <w:jc w:val="center"/>
        <w:rPr>
          <w:b/>
          <w:sz w:val="24"/>
          <w:szCs w:val="24"/>
        </w:rPr>
      </w:pPr>
      <w:r>
        <w:rPr>
          <w:b/>
          <w:sz w:val="24"/>
          <w:szCs w:val="24"/>
        </w:rPr>
        <w:t xml:space="preserve">AVANÇOS NO </w:t>
      </w:r>
      <w:r w:rsidR="00BD7DBC" w:rsidRPr="00BD7DBC">
        <w:rPr>
          <w:b/>
          <w:sz w:val="24"/>
          <w:szCs w:val="24"/>
        </w:rPr>
        <w:t xml:space="preserve">ABASTECIMENTO DE ÁGUA E </w:t>
      </w:r>
      <w:r w:rsidR="00FF2419">
        <w:rPr>
          <w:b/>
          <w:sz w:val="24"/>
          <w:szCs w:val="24"/>
        </w:rPr>
        <w:t>O</w:t>
      </w:r>
      <w:r w:rsidR="00BD7DBC" w:rsidRPr="00BD7DBC">
        <w:rPr>
          <w:b/>
          <w:sz w:val="24"/>
          <w:szCs w:val="24"/>
        </w:rPr>
        <w:t xml:space="preserve"> O</w:t>
      </w:r>
      <w:r w:rsidR="00FF2419">
        <w:rPr>
          <w:b/>
          <w:sz w:val="24"/>
          <w:szCs w:val="24"/>
        </w:rPr>
        <w:t xml:space="preserve">BJETIVO DE DESENVOLVIENTO </w:t>
      </w:r>
      <w:r w:rsidR="00BD7DBC" w:rsidRPr="00BD7DBC">
        <w:rPr>
          <w:b/>
          <w:sz w:val="24"/>
          <w:szCs w:val="24"/>
        </w:rPr>
        <w:t>S</w:t>
      </w:r>
      <w:r w:rsidR="00FF2419">
        <w:rPr>
          <w:b/>
          <w:sz w:val="24"/>
          <w:szCs w:val="24"/>
        </w:rPr>
        <w:t>USTENTÁVEL</w:t>
      </w:r>
      <w:r w:rsidR="00BD7DBC" w:rsidRPr="00BD7DBC">
        <w:rPr>
          <w:b/>
          <w:sz w:val="24"/>
          <w:szCs w:val="24"/>
        </w:rPr>
        <w:t xml:space="preserve"> 6 NO MUNICÍPIO DE ABAETETUBA – PA.</w:t>
      </w:r>
    </w:p>
    <w:p w14:paraId="5B9D6B5A" w14:textId="512E39ED" w:rsidR="007830E4" w:rsidRDefault="00BD7DBC" w:rsidP="00FD46AA">
      <w:pPr>
        <w:shd w:val="clear" w:color="auto" w:fill="FFFFFF"/>
        <w:tabs>
          <w:tab w:val="left" w:pos="2500"/>
        </w:tabs>
        <w:spacing w:line="360" w:lineRule="auto"/>
        <w:jc w:val="center"/>
        <w:rPr>
          <w:color w:val="FF0000"/>
          <w:sz w:val="24"/>
          <w:szCs w:val="24"/>
        </w:rPr>
      </w:pPr>
      <w:r>
        <w:rPr>
          <w:sz w:val="24"/>
          <w:szCs w:val="24"/>
        </w:rPr>
        <w:t>Mayane Taissa Trindade Rodrigues</w:t>
      </w:r>
      <w:r w:rsidR="009C13EE">
        <w:rPr>
          <w:sz w:val="24"/>
          <w:szCs w:val="24"/>
          <w:vertAlign w:val="superscript"/>
        </w:rPr>
        <w:t>1</w:t>
      </w:r>
      <w:r w:rsidR="009C13EE">
        <w:rPr>
          <w:sz w:val="24"/>
          <w:szCs w:val="24"/>
        </w:rPr>
        <w:t>;</w:t>
      </w:r>
      <w:r w:rsidR="00605243">
        <w:rPr>
          <w:sz w:val="24"/>
          <w:szCs w:val="24"/>
        </w:rPr>
        <w:t xml:space="preserve"> Hélio Raymundo Ferreira Filho</w:t>
      </w:r>
      <w:r w:rsidR="008303F1">
        <w:rPr>
          <w:sz w:val="24"/>
          <w:szCs w:val="24"/>
          <w:vertAlign w:val="superscript"/>
        </w:rPr>
        <w:t>2</w:t>
      </w:r>
      <w:r w:rsidR="00605243">
        <w:rPr>
          <w:sz w:val="24"/>
          <w:szCs w:val="24"/>
        </w:rPr>
        <w:t>;</w:t>
      </w:r>
    </w:p>
    <w:p w14:paraId="0E3560DA" w14:textId="0F04F086" w:rsidR="00605243" w:rsidRDefault="009C13EE" w:rsidP="00605243">
      <w:pPr>
        <w:shd w:val="clear" w:color="auto" w:fill="FFFFFF"/>
        <w:tabs>
          <w:tab w:val="left" w:pos="2500"/>
        </w:tabs>
        <w:spacing w:after="240" w:line="360" w:lineRule="auto"/>
        <w:jc w:val="center"/>
        <w:rPr>
          <w:sz w:val="24"/>
          <w:szCs w:val="24"/>
        </w:rPr>
      </w:pPr>
      <w:r>
        <w:rPr>
          <w:sz w:val="24"/>
          <w:szCs w:val="24"/>
          <w:vertAlign w:val="superscript"/>
        </w:rPr>
        <w:t xml:space="preserve">1 </w:t>
      </w:r>
      <w:r>
        <w:rPr>
          <w:sz w:val="24"/>
          <w:szCs w:val="24"/>
        </w:rPr>
        <w:t>M</w:t>
      </w:r>
      <w:r w:rsidR="00BD7DBC">
        <w:rPr>
          <w:sz w:val="24"/>
          <w:szCs w:val="24"/>
        </w:rPr>
        <w:t>estranda em Ciências Ambientais</w:t>
      </w:r>
      <w:r>
        <w:rPr>
          <w:sz w:val="24"/>
          <w:szCs w:val="24"/>
        </w:rPr>
        <w:t xml:space="preserve">. </w:t>
      </w:r>
      <w:r w:rsidR="00BD7DBC">
        <w:rPr>
          <w:sz w:val="24"/>
          <w:szCs w:val="24"/>
        </w:rPr>
        <w:t>Universidade do Estado do Pará</w:t>
      </w:r>
      <w:r>
        <w:rPr>
          <w:sz w:val="24"/>
          <w:szCs w:val="24"/>
        </w:rPr>
        <w:t xml:space="preserve">. </w:t>
      </w:r>
      <w:r w:rsidR="00605243" w:rsidRPr="00605243">
        <w:rPr>
          <w:sz w:val="24"/>
          <w:szCs w:val="24"/>
        </w:rPr>
        <w:t>mayanetaissa@gmail.com</w:t>
      </w:r>
    </w:p>
    <w:p w14:paraId="17C74AF3" w14:textId="4D0BBDAB" w:rsidR="007830E4" w:rsidRPr="00347FE3" w:rsidRDefault="009C13EE" w:rsidP="00347FE3">
      <w:pPr>
        <w:shd w:val="clear" w:color="auto" w:fill="FFFFFF"/>
        <w:tabs>
          <w:tab w:val="left" w:pos="2500"/>
        </w:tabs>
        <w:spacing w:after="240" w:line="360" w:lineRule="auto"/>
        <w:jc w:val="center"/>
        <w:rPr>
          <w:sz w:val="24"/>
          <w:szCs w:val="24"/>
        </w:rPr>
      </w:pPr>
      <w:r>
        <w:rPr>
          <w:sz w:val="24"/>
          <w:szCs w:val="24"/>
          <w:vertAlign w:val="superscript"/>
        </w:rPr>
        <w:t xml:space="preserve">2 </w:t>
      </w:r>
      <w:r w:rsidR="000469D8">
        <w:rPr>
          <w:sz w:val="24"/>
          <w:szCs w:val="24"/>
        </w:rPr>
        <w:t>Doutor em</w:t>
      </w:r>
      <w:r w:rsidR="000D0CE2" w:rsidRPr="000D0CE2">
        <w:rPr>
          <w:sz w:val="24"/>
          <w:szCs w:val="24"/>
        </w:rPr>
        <w:t xml:space="preserve"> Ciências de Gestão</w:t>
      </w:r>
      <w:r w:rsidR="00BD7DBC">
        <w:rPr>
          <w:sz w:val="24"/>
          <w:szCs w:val="24"/>
        </w:rPr>
        <w:t>. Universidade do Estado do Pará</w:t>
      </w:r>
      <w:r>
        <w:rPr>
          <w:sz w:val="24"/>
          <w:szCs w:val="24"/>
        </w:rPr>
        <w:t>.</w:t>
      </w:r>
    </w:p>
    <w:p w14:paraId="539310FC" w14:textId="77777777" w:rsidR="007830E4" w:rsidRDefault="009C13EE" w:rsidP="00FD46AA">
      <w:pPr>
        <w:shd w:val="clear" w:color="auto" w:fill="FFFFFF"/>
        <w:tabs>
          <w:tab w:val="left" w:pos="2500"/>
        </w:tabs>
        <w:spacing w:line="360" w:lineRule="auto"/>
        <w:jc w:val="center"/>
        <w:rPr>
          <w:b/>
          <w:sz w:val="24"/>
          <w:szCs w:val="24"/>
        </w:rPr>
      </w:pPr>
      <w:r>
        <w:rPr>
          <w:b/>
          <w:sz w:val="24"/>
          <w:szCs w:val="24"/>
        </w:rPr>
        <w:t>RESUMO</w:t>
      </w:r>
    </w:p>
    <w:p w14:paraId="41B1E435" w14:textId="47C58452" w:rsidR="006C1BE9" w:rsidRPr="006C1BE9" w:rsidRDefault="006C1BE9" w:rsidP="006C1BE9">
      <w:pPr>
        <w:jc w:val="both"/>
        <w:rPr>
          <w:sz w:val="24"/>
          <w:szCs w:val="24"/>
        </w:rPr>
      </w:pPr>
      <w:r w:rsidRPr="006C1BE9">
        <w:rPr>
          <w:sz w:val="24"/>
          <w:szCs w:val="24"/>
        </w:rPr>
        <w:t>O acesso à água potável é um dos pilares fundamentais para a garantia da saúde pública, do desenvolvimento social e da sustentabilidade ambiental. No Brasil, o saneamento básico ainda representa um grande desafio, especialmente em municípios de médio e pequeno porte, onde a expansão da infraestrutura de abastecimento de água enfrenta limitações técnicas, financeiras e institucionais. De acordo com a Lei nº 11.445/2007, que estabelece as diretrizes nacionais para o saneamento básico, esse serviço é essencial à qualidade de vida e à promoção da dignidade humana. Dessa forma, este artigo tem como objetivo analisar os indicadores de população atendida com abastecimento de água no município de Abaetetuba (PA), com base nos dados do SNIS, relacionando-os às metas do PLANSAB e aos Objetivos de Desenvolvimento Sustentável da Agenda 2030, comparando o ano de 2013, o qual o PLANSAB foi instaurado ao ano de 2022. A partir dessa análise, busca-se compreender os avanços locais e os desafios ainda existentes para a universalização do acesso à água potável. De acordo com as análises realizadas com dados do Sistema Nacional de Informações sobre Saneamento (SNIS, 2022), o município de Abaetetuba (PA) apresentou crescimento significativo na população atendida com abastecimento de água, passando de 22.794 pessoas em 2013 para 28.147 em 2022, o que representa um aumento de aproximadamente 23%. Essa evolução reflete avanços na cobertura dos serviços de saneamento básico, alinhando-se parcialmente às metas do Plano Nacional de Saneamento Básico (PLANSAB), que propõe a universalização do acesso à água potável até 2033. Além disso, tal progresso está diretamente relacionado ao Objetivo de Desenvolvimento Sustentável (ODS) 6, que busca assegurar a disponibilidade e o manejo sustentável da água e do saneamento para todos, contribuindo também para o ODS 3 (Saúde e Bem-Estar) e o ODS 11 (Cidades e Comunidades Sustentáveis), ao promover melhores condições de vida e infraestrutura urbana. Assim, apesar do crescimento observado no número de habitantes atendidos entre 2013 e 2022, o índice atual observado está abaixo das metas estabelecidas pelo Plano Nacional de Saneamento Básico (PLANSAB), que prevê a universalização do abastecimento de água até 2033. Esse resultado indica a necessidade de políticas públicas mais eficazes, voltadas à inclusão das populações rurais e tradicionais, à ampliação dos sistemas de captação e tratamento, e ao fortalecimento da gestão integrada dos recursos hídricos no município. Logo, o avanço do saneamento básico em Abaetetuba ainda requer planejamento estratégico, investimentos contínuos e monitoramento constante por meio de sistemas como o SNIS. Somente assim será possível transformar os dados e diagnósticos em ações concretas, promovendo qualidade de vida, equidade social e sustentabilidade ambiental no contexto amazônico.</w:t>
      </w:r>
    </w:p>
    <w:p w14:paraId="655F4122" w14:textId="608C8B76" w:rsidR="007830E4" w:rsidRPr="00FD46AA" w:rsidRDefault="007830E4" w:rsidP="0048607D">
      <w:pPr>
        <w:shd w:val="clear" w:color="auto" w:fill="FFFFFF"/>
        <w:tabs>
          <w:tab w:val="left" w:pos="0"/>
        </w:tabs>
        <w:spacing w:after="240" w:line="360" w:lineRule="auto"/>
        <w:jc w:val="both"/>
        <w:rPr>
          <w:color w:val="FF0000"/>
          <w:sz w:val="24"/>
          <w:szCs w:val="24"/>
        </w:rPr>
      </w:pPr>
    </w:p>
    <w:p w14:paraId="04E77362" w14:textId="0D3ED35A" w:rsidR="00FD46AA" w:rsidRPr="00D13241" w:rsidRDefault="009C13EE" w:rsidP="00FD46AA">
      <w:pPr>
        <w:shd w:val="clear" w:color="auto" w:fill="FFFFFF"/>
        <w:tabs>
          <w:tab w:val="left" w:pos="2500"/>
        </w:tabs>
        <w:spacing w:after="240" w:line="360" w:lineRule="auto"/>
        <w:rPr>
          <w:bCs/>
          <w:color w:val="FF0000"/>
          <w:sz w:val="24"/>
          <w:szCs w:val="24"/>
        </w:rPr>
      </w:pPr>
      <w:r>
        <w:rPr>
          <w:b/>
          <w:sz w:val="24"/>
          <w:szCs w:val="24"/>
        </w:rPr>
        <w:t xml:space="preserve">Palavras-chave: </w:t>
      </w:r>
      <w:r w:rsidR="00D13241">
        <w:rPr>
          <w:bCs/>
          <w:sz w:val="24"/>
          <w:szCs w:val="24"/>
        </w:rPr>
        <w:t xml:space="preserve">Saneamento básico; </w:t>
      </w:r>
      <w:r w:rsidR="00865800">
        <w:rPr>
          <w:bCs/>
          <w:sz w:val="24"/>
          <w:szCs w:val="24"/>
        </w:rPr>
        <w:t>objetivos</w:t>
      </w:r>
      <w:r w:rsidR="00D13241">
        <w:rPr>
          <w:bCs/>
          <w:sz w:val="24"/>
          <w:szCs w:val="24"/>
        </w:rPr>
        <w:t xml:space="preserve"> de </w:t>
      </w:r>
      <w:r w:rsidR="00865800">
        <w:rPr>
          <w:bCs/>
          <w:sz w:val="24"/>
          <w:szCs w:val="24"/>
        </w:rPr>
        <w:t>d</w:t>
      </w:r>
      <w:r w:rsidR="00D13241">
        <w:rPr>
          <w:bCs/>
          <w:sz w:val="24"/>
          <w:szCs w:val="24"/>
        </w:rPr>
        <w:t>esenvolvimento Sustentáve</w:t>
      </w:r>
      <w:r w:rsidR="0019795B">
        <w:rPr>
          <w:bCs/>
          <w:sz w:val="24"/>
          <w:szCs w:val="24"/>
        </w:rPr>
        <w:t>is</w:t>
      </w:r>
      <w:r w:rsidR="00D13241">
        <w:rPr>
          <w:bCs/>
          <w:sz w:val="24"/>
          <w:szCs w:val="24"/>
        </w:rPr>
        <w:t>; água.</w:t>
      </w:r>
    </w:p>
    <w:p w14:paraId="4B81138D" w14:textId="2F8CCDF2" w:rsidR="007830E4" w:rsidRDefault="0048607D" w:rsidP="00FD46AA">
      <w:pPr>
        <w:shd w:val="clear" w:color="auto" w:fill="FFFFFF"/>
        <w:tabs>
          <w:tab w:val="left" w:pos="2500"/>
        </w:tabs>
        <w:spacing w:line="360" w:lineRule="auto"/>
        <w:rPr>
          <w:b/>
          <w:color w:val="0000FF"/>
          <w:sz w:val="24"/>
          <w:szCs w:val="24"/>
          <w:u w:val="single"/>
        </w:rPr>
      </w:pPr>
      <w:r>
        <w:rPr>
          <w:b/>
          <w:sz w:val="24"/>
          <w:szCs w:val="24"/>
        </w:rPr>
        <w:t xml:space="preserve">Escolha a </w:t>
      </w:r>
      <w:r w:rsidR="009C13EE">
        <w:rPr>
          <w:b/>
          <w:sz w:val="24"/>
          <w:szCs w:val="24"/>
        </w:rPr>
        <w:t>Área de Interesse do Simpósio</w:t>
      </w:r>
      <w:r w:rsidR="009C13EE">
        <w:rPr>
          <w:sz w:val="24"/>
          <w:szCs w:val="24"/>
        </w:rPr>
        <w:t>: Ciências Biológicas e da Saúde</w:t>
      </w:r>
      <w:r w:rsidR="006C1BE9">
        <w:rPr>
          <w:sz w:val="24"/>
          <w:szCs w:val="24"/>
        </w:rPr>
        <w:t>.</w:t>
      </w:r>
    </w:p>
    <w:p w14:paraId="31D7EA4E" w14:textId="77777777" w:rsidR="007830E4" w:rsidRDefault="007830E4" w:rsidP="00FD46AA">
      <w:pPr>
        <w:spacing w:line="360" w:lineRule="auto"/>
      </w:pPr>
    </w:p>
    <w:sectPr w:rsidR="007830E4">
      <w:headerReference w:type="even" r:id="rId7"/>
      <w:headerReference w:type="default" r:id="rId8"/>
      <w:footerReference w:type="even" r:id="rId9"/>
      <w:footerReference w:type="default" r:id="rId10"/>
      <w:headerReference w:type="first" r:id="rId11"/>
      <w:footerReference w:type="first" r:id="rId12"/>
      <w:pgSz w:w="11906" w:h="16838"/>
      <w:pgMar w:top="1701" w:right="1134" w:bottom="1134" w:left="1701"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461E5F" w14:textId="77777777" w:rsidR="002B39EB" w:rsidRDefault="002B39EB">
      <w:r>
        <w:separator/>
      </w:r>
    </w:p>
  </w:endnote>
  <w:endnote w:type="continuationSeparator" w:id="0">
    <w:p w14:paraId="11AAA060" w14:textId="77777777" w:rsidR="002B39EB" w:rsidRDefault="002B3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6427CD" w14:textId="77777777" w:rsidR="00303D2C" w:rsidRDefault="00303D2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C06C8" w14:textId="0D4474AD" w:rsidR="007830E4" w:rsidRDefault="00A86693">
    <w:pPr>
      <w:widowControl/>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noProof/>
        <w:color w:val="000000"/>
      </w:rPr>
      <w:drawing>
        <wp:anchor distT="0" distB="0" distL="114300" distR="114300" simplePos="0" relativeHeight="251666432" behindDoc="0" locked="0" layoutInCell="1" allowOverlap="1" wp14:anchorId="4D46F726" wp14:editId="59349F3F">
          <wp:simplePos x="0" y="0"/>
          <wp:positionH relativeFrom="margin">
            <wp:posOffset>786765</wp:posOffset>
          </wp:positionH>
          <wp:positionV relativeFrom="page">
            <wp:posOffset>10163175</wp:posOffset>
          </wp:positionV>
          <wp:extent cx="1231900" cy="381000"/>
          <wp:effectExtent l="0" t="0" r="6350" b="0"/>
          <wp:wrapSquare wrapText="bothSides"/>
          <wp:docPr id="11745959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1900" cy="38100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noProof/>
        <w:color w:val="000000"/>
      </w:rPr>
      <w:drawing>
        <wp:anchor distT="0" distB="0" distL="114300" distR="114300" simplePos="0" relativeHeight="251672576" behindDoc="0" locked="0" layoutInCell="1" allowOverlap="1" wp14:anchorId="18DD96ED" wp14:editId="5DA9814A">
          <wp:simplePos x="0" y="0"/>
          <wp:positionH relativeFrom="column">
            <wp:posOffset>5415915</wp:posOffset>
          </wp:positionH>
          <wp:positionV relativeFrom="bottomMargin">
            <wp:posOffset>228600</wp:posOffset>
          </wp:positionV>
          <wp:extent cx="756920" cy="333375"/>
          <wp:effectExtent l="0" t="0" r="5080" b="9525"/>
          <wp:wrapSquare wrapText="bothSides"/>
          <wp:docPr id="82442300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920" cy="333375"/>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noProof/>
        <w:color w:val="000000"/>
      </w:rPr>
      <w:drawing>
        <wp:anchor distT="0" distB="0" distL="114300" distR="114300" simplePos="0" relativeHeight="251671552" behindDoc="0" locked="0" layoutInCell="1" allowOverlap="1" wp14:anchorId="5F8E5AD6" wp14:editId="298E0BB7">
          <wp:simplePos x="0" y="0"/>
          <wp:positionH relativeFrom="column">
            <wp:posOffset>4253865</wp:posOffset>
          </wp:positionH>
          <wp:positionV relativeFrom="page">
            <wp:posOffset>10162540</wp:posOffset>
          </wp:positionV>
          <wp:extent cx="914400" cy="353060"/>
          <wp:effectExtent l="0" t="0" r="0" b="8890"/>
          <wp:wrapSquare wrapText="bothSides"/>
          <wp:docPr id="1322856225"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14400" cy="35306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noProof/>
        <w:color w:val="000000"/>
      </w:rPr>
      <w:drawing>
        <wp:anchor distT="0" distB="0" distL="114300" distR="114300" simplePos="0" relativeHeight="251670528" behindDoc="0" locked="0" layoutInCell="1" allowOverlap="1" wp14:anchorId="6554C566" wp14:editId="472771DB">
          <wp:simplePos x="0" y="0"/>
          <wp:positionH relativeFrom="column">
            <wp:posOffset>3444240</wp:posOffset>
          </wp:positionH>
          <wp:positionV relativeFrom="page">
            <wp:posOffset>10147300</wp:posOffset>
          </wp:positionV>
          <wp:extent cx="542925" cy="387350"/>
          <wp:effectExtent l="0" t="0" r="0" b="0"/>
          <wp:wrapSquare wrapText="bothSides"/>
          <wp:docPr id="1773678874"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925" cy="38735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noProof/>
        <w:color w:val="000000"/>
      </w:rPr>
      <w:drawing>
        <wp:anchor distT="0" distB="0" distL="114300" distR="114300" simplePos="0" relativeHeight="251669504" behindDoc="0" locked="0" layoutInCell="1" allowOverlap="1" wp14:anchorId="4098A312" wp14:editId="49736E47">
          <wp:simplePos x="0" y="0"/>
          <wp:positionH relativeFrom="column">
            <wp:posOffset>2691765</wp:posOffset>
          </wp:positionH>
          <wp:positionV relativeFrom="page">
            <wp:posOffset>10217150</wp:posOffset>
          </wp:positionV>
          <wp:extent cx="552450" cy="314325"/>
          <wp:effectExtent l="0" t="0" r="0" b="0"/>
          <wp:wrapSquare wrapText="bothSides"/>
          <wp:docPr id="1202485175"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2450" cy="314325"/>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noProof/>
        <w:color w:val="000000"/>
      </w:rPr>
      <w:drawing>
        <wp:anchor distT="0" distB="0" distL="114300" distR="114300" simplePos="0" relativeHeight="251668480" behindDoc="0" locked="0" layoutInCell="1" allowOverlap="1" wp14:anchorId="111FDD1B" wp14:editId="4F477EBF">
          <wp:simplePos x="0" y="0"/>
          <wp:positionH relativeFrom="margin">
            <wp:posOffset>-222885</wp:posOffset>
          </wp:positionH>
          <wp:positionV relativeFrom="page">
            <wp:posOffset>10202545</wp:posOffset>
          </wp:positionV>
          <wp:extent cx="762000" cy="245745"/>
          <wp:effectExtent l="0" t="0" r="0" b="1905"/>
          <wp:wrapSquare wrapText="bothSides"/>
          <wp:docPr id="1071174108"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a:extLst>
                      <a:ext uri="{28A0092B-C50C-407E-A947-70E740481C1C}">
                        <a14:useLocalDpi xmlns:a14="http://schemas.microsoft.com/office/drawing/2010/main" val="0"/>
                      </a:ext>
                    </a:extLst>
                  </a:blip>
                  <a:srcRect l="50749" b="19098"/>
                  <a:stretch/>
                </pic:blipFill>
                <pic:spPr bwMode="auto">
                  <a:xfrm>
                    <a:off x="0" y="0"/>
                    <a:ext cx="762000" cy="2457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C13EE">
      <w:rPr>
        <w:noProof/>
      </w:rPr>
      <w:drawing>
        <wp:anchor distT="0" distB="0" distL="114300" distR="114300" simplePos="0" relativeHeight="251659264" behindDoc="0" locked="0" layoutInCell="1" hidden="0" allowOverlap="1" wp14:anchorId="30047060" wp14:editId="1A914C26">
          <wp:simplePos x="0" y="0"/>
          <wp:positionH relativeFrom="column">
            <wp:posOffset>3810000</wp:posOffset>
          </wp:positionH>
          <wp:positionV relativeFrom="paragraph">
            <wp:posOffset>0</wp:posOffset>
          </wp:positionV>
          <wp:extent cx="869950" cy="889000"/>
          <wp:effectExtent l="0" t="0" r="0" b="0"/>
          <wp:wrapSquare wrapText="bothSides" distT="0" distB="0" distL="114300" distR="114300"/>
          <wp:docPr id="187833827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t="81334" r="81733"/>
                  <a:stretch>
                    <a:fillRect/>
                  </a:stretch>
                </pic:blipFill>
                <pic:spPr>
                  <a:xfrm>
                    <a:off x="0" y="0"/>
                    <a:ext cx="869950" cy="889000"/>
                  </a:xfrm>
                  <a:prstGeom prst="rect">
                    <a:avLst/>
                  </a:prstGeom>
                  <a:ln/>
                </pic:spPr>
              </pic:pic>
            </a:graphicData>
          </a:graphic>
        </wp:anchor>
      </w:drawing>
    </w:r>
    <w:r w:rsidR="009C13EE">
      <w:rPr>
        <w:noProof/>
      </w:rPr>
      <w:drawing>
        <wp:anchor distT="0" distB="0" distL="114300" distR="114300" simplePos="0" relativeHeight="251660288" behindDoc="0" locked="0" layoutInCell="1" hidden="0" allowOverlap="1" wp14:anchorId="05BA0158" wp14:editId="10D90D92">
          <wp:simplePos x="0" y="0"/>
          <wp:positionH relativeFrom="column">
            <wp:posOffset>2247265</wp:posOffset>
          </wp:positionH>
          <wp:positionV relativeFrom="paragraph">
            <wp:posOffset>9956800</wp:posOffset>
          </wp:positionV>
          <wp:extent cx="860425" cy="467995"/>
          <wp:effectExtent l="0" t="0" r="0" b="0"/>
          <wp:wrapSquare wrapText="bothSides" distT="0" distB="0" distL="114300" distR="114300"/>
          <wp:docPr id="1878338273" name="image6.png" descr="PROPIT - Unifesspa é contemplada com 68 cotas de bolsas da Fapespa para ..."/>
          <wp:cNvGraphicFramePr/>
          <a:graphic xmlns:a="http://schemas.openxmlformats.org/drawingml/2006/main">
            <a:graphicData uri="http://schemas.openxmlformats.org/drawingml/2006/picture">
              <pic:pic xmlns:pic="http://schemas.openxmlformats.org/drawingml/2006/picture">
                <pic:nvPicPr>
                  <pic:cNvPr id="0" name="image6.png" descr="PROPIT - Unifesspa é contemplada com 68 cotas de bolsas da Fapespa para ..."/>
                  <pic:cNvPicPr preferRelativeResize="0"/>
                </pic:nvPicPr>
                <pic:blipFill>
                  <a:blip r:embed="rId8"/>
                  <a:srcRect/>
                  <a:stretch>
                    <a:fillRect/>
                  </a:stretch>
                </pic:blipFill>
                <pic:spPr>
                  <a:xfrm>
                    <a:off x="0" y="0"/>
                    <a:ext cx="860425" cy="467995"/>
                  </a:xfrm>
                  <a:prstGeom prst="rect">
                    <a:avLst/>
                  </a:prstGeom>
                  <a:ln/>
                </pic:spPr>
              </pic:pic>
            </a:graphicData>
          </a:graphic>
        </wp:anchor>
      </w:drawing>
    </w:r>
    <w:r w:rsidR="009C13EE">
      <w:rPr>
        <w:noProof/>
      </w:rPr>
      <w:drawing>
        <wp:anchor distT="0" distB="0" distL="114300" distR="114300" simplePos="0" relativeHeight="251664384" behindDoc="0" locked="0" layoutInCell="1" hidden="0" allowOverlap="1" wp14:anchorId="4E1F41A2" wp14:editId="400025FF">
          <wp:simplePos x="0" y="0"/>
          <wp:positionH relativeFrom="column">
            <wp:posOffset>1548765</wp:posOffset>
          </wp:positionH>
          <wp:positionV relativeFrom="paragraph">
            <wp:posOffset>10007600</wp:posOffset>
          </wp:positionV>
          <wp:extent cx="443230" cy="467995"/>
          <wp:effectExtent l="0" t="0" r="0" b="0"/>
          <wp:wrapSquare wrapText="bothSides" distT="0" distB="0" distL="114300" distR="114300"/>
          <wp:docPr id="187833827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43230" cy="467995"/>
                  </a:xfrm>
                  <a:prstGeom prst="rect">
                    <a:avLst/>
                  </a:prstGeom>
                  <a:ln/>
                </pic:spPr>
              </pic:pic>
            </a:graphicData>
          </a:graphic>
        </wp:anchor>
      </w:drawing>
    </w:r>
  </w:p>
  <w:p w14:paraId="578D1C5E" w14:textId="6D0B3DBE" w:rsidR="007830E4" w:rsidRDefault="007830E4">
    <w:pPr>
      <w:widowControl/>
      <w:pBdr>
        <w:top w:val="nil"/>
        <w:left w:val="nil"/>
        <w:bottom w:val="nil"/>
        <w:right w:val="nil"/>
        <w:between w:val="nil"/>
      </w:pBdr>
      <w:tabs>
        <w:tab w:val="center" w:pos="4252"/>
        <w:tab w:val="right" w:pos="8504"/>
      </w:tabs>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DE620" w14:textId="77777777" w:rsidR="00303D2C" w:rsidRDefault="00303D2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D78B40" w14:textId="77777777" w:rsidR="002B39EB" w:rsidRDefault="002B39EB">
      <w:r>
        <w:separator/>
      </w:r>
    </w:p>
  </w:footnote>
  <w:footnote w:type="continuationSeparator" w:id="0">
    <w:p w14:paraId="71FBA083" w14:textId="77777777" w:rsidR="002B39EB" w:rsidRDefault="002B39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7D4222" w14:textId="77777777" w:rsidR="00303D2C" w:rsidRDefault="00303D2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AB50F" w14:textId="367CB070" w:rsidR="007830E4" w:rsidRDefault="00303D2C" w:rsidP="00303D2C">
    <w:pPr>
      <w:widowControl/>
      <w:pBdr>
        <w:top w:val="nil"/>
        <w:left w:val="nil"/>
        <w:bottom w:val="nil"/>
        <w:right w:val="nil"/>
        <w:between w:val="nil"/>
      </w:pBdr>
      <w:tabs>
        <w:tab w:val="center" w:pos="4252"/>
        <w:tab w:val="right" w:pos="8504"/>
      </w:tabs>
      <w:jc w:val="center"/>
      <w:rPr>
        <w:rFonts w:ascii="Calibri" w:eastAsia="Calibri" w:hAnsi="Calibri" w:cs="Calibri"/>
        <w:color w:val="000000"/>
      </w:rPr>
    </w:pPr>
    <w:r>
      <w:rPr>
        <w:rFonts w:ascii="Calibri" w:eastAsia="Calibri" w:hAnsi="Calibri" w:cs="Calibri"/>
        <w:noProof/>
        <w:color w:val="000000"/>
      </w:rPr>
      <w:drawing>
        <wp:inline distT="0" distB="0" distL="0" distR="0" wp14:anchorId="6897A050" wp14:editId="635AB270">
          <wp:extent cx="3253105" cy="1610913"/>
          <wp:effectExtent l="0" t="0" r="0" b="0"/>
          <wp:docPr id="122266644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666444" name="Imagem 1222666444"/>
                  <pic:cNvPicPr/>
                </pic:nvPicPr>
                <pic:blipFill rotWithShape="1">
                  <a:blip r:embed="rId1">
                    <a:extLst>
                      <a:ext uri="{28A0092B-C50C-407E-A947-70E740481C1C}">
                        <a14:useLocalDpi xmlns:a14="http://schemas.microsoft.com/office/drawing/2010/main" val="0"/>
                      </a:ext>
                    </a:extLst>
                  </a:blip>
                  <a:srcRect l="2865" t="33993" r="-2172" b="26667"/>
                  <a:stretch>
                    <a:fillRect/>
                  </a:stretch>
                </pic:blipFill>
                <pic:spPr bwMode="auto">
                  <a:xfrm>
                    <a:off x="0" y="0"/>
                    <a:ext cx="3332661" cy="165030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937CE8" w14:textId="77777777" w:rsidR="00303D2C" w:rsidRDefault="00303D2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isplayBackgroundShape/>
  <w:proofState w:spelling="clean"/>
  <w:defaultTabStop w:val="720"/>
  <w:hyphenationZone w:val="425"/>
  <w:characterSpacingControl w:val="doNotCompress"/>
  <w:hdrShapeDefaults>
    <o:shapedefaults v:ext="edit" spidmax="2050">
      <o:colormru v:ext="edit" colors="#3c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0E4"/>
    <w:rsid w:val="00022F89"/>
    <w:rsid w:val="000242A3"/>
    <w:rsid w:val="000469D8"/>
    <w:rsid w:val="000D0CE2"/>
    <w:rsid w:val="00141957"/>
    <w:rsid w:val="0019795B"/>
    <w:rsid w:val="001F39D6"/>
    <w:rsid w:val="002B39EB"/>
    <w:rsid w:val="00303D2C"/>
    <w:rsid w:val="00347FE3"/>
    <w:rsid w:val="003D6963"/>
    <w:rsid w:val="0048607D"/>
    <w:rsid w:val="0053681D"/>
    <w:rsid w:val="00605243"/>
    <w:rsid w:val="00611232"/>
    <w:rsid w:val="006463DC"/>
    <w:rsid w:val="00685ADC"/>
    <w:rsid w:val="006C1BE9"/>
    <w:rsid w:val="00727623"/>
    <w:rsid w:val="007537DE"/>
    <w:rsid w:val="007830E4"/>
    <w:rsid w:val="008303F1"/>
    <w:rsid w:val="00865800"/>
    <w:rsid w:val="008947E4"/>
    <w:rsid w:val="009423CF"/>
    <w:rsid w:val="009C13EE"/>
    <w:rsid w:val="00A4194E"/>
    <w:rsid w:val="00A86693"/>
    <w:rsid w:val="00B26E21"/>
    <w:rsid w:val="00B826D9"/>
    <w:rsid w:val="00B83998"/>
    <w:rsid w:val="00BD7DBC"/>
    <w:rsid w:val="00C64DF0"/>
    <w:rsid w:val="00CB4636"/>
    <w:rsid w:val="00CC7E1B"/>
    <w:rsid w:val="00CF52E7"/>
    <w:rsid w:val="00D13241"/>
    <w:rsid w:val="00E161EB"/>
    <w:rsid w:val="00E42F77"/>
    <w:rsid w:val="00E61DE2"/>
    <w:rsid w:val="00F83D5B"/>
    <w:rsid w:val="00FD46AA"/>
    <w:rsid w:val="00FF24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3c3"/>
    </o:shapedefaults>
    <o:shapelayout v:ext="edit">
      <o:idmap v:ext="edit" data="2"/>
    </o:shapelayout>
  </w:shapeDefaults>
  <w:decimalSymbol w:val="."/>
  <w:listSeparator w:val=";"/>
  <w14:docId w14:val="179FE653"/>
  <w15:docId w15:val="{26D91831-0B66-4C86-B984-4F722DA29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pt-BR"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F9D"/>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Cabealho">
    <w:name w:val="header"/>
    <w:basedOn w:val="Normal"/>
    <w:link w:val="CabealhoChar"/>
    <w:uiPriority w:val="99"/>
    <w:unhideWhenUsed/>
    <w:rsid w:val="00155389"/>
    <w:pPr>
      <w:widowControl/>
      <w:tabs>
        <w:tab w:val="center" w:pos="4252"/>
        <w:tab w:val="right" w:pos="8504"/>
      </w:tabs>
    </w:pPr>
    <w:rPr>
      <w:rFonts w:asciiTheme="minorHAnsi" w:eastAsiaTheme="minorHAnsi" w:hAnsiTheme="minorHAnsi" w:cstheme="minorBidi"/>
      <w:kern w:val="2"/>
      <w:lang w:eastAsia="en-US"/>
    </w:rPr>
  </w:style>
  <w:style w:type="character" w:customStyle="1" w:styleId="CabealhoChar">
    <w:name w:val="Cabeçalho Char"/>
    <w:basedOn w:val="Fontepargpadro"/>
    <w:link w:val="Cabealho"/>
    <w:uiPriority w:val="99"/>
    <w:rsid w:val="00155389"/>
  </w:style>
  <w:style w:type="paragraph" w:styleId="Rodap">
    <w:name w:val="footer"/>
    <w:basedOn w:val="Normal"/>
    <w:link w:val="RodapChar"/>
    <w:uiPriority w:val="99"/>
    <w:unhideWhenUsed/>
    <w:rsid w:val="00155389"/>
    <w:pPr>
      <w:widowControl/>
      <w:tabs>
        <w:tab w:val="center" w:pos="4252"/>
        <w:tab w:val="right" w:pos="8504"/>
      </w:tabs>
    </w:pPr>
    <w:rPr>
      <w:rFonts w:asciiTheme="minorHAnsi" w:eastAsiaTheme="minorHAnsi" w:hAnsiTheme="minorHAnsi" w:cstheme="minorBidi"/>
      <w:kern w:val="2"/>
      <w:lang w:eastAsia="en-US"/>
    </w:rPr>
  </w:style>
  <w:style w:type="character" w:customStyle="1" w:styleId="RodapChar">
    <w:name w:val="Rodapé Char"/>
    <w:basedOn w:val="Fontepargpadro"/>
    <w:link w:val="Rodap"/>
    <w:uiPriority w:val="99"/>
    <w:rsid w:val="00155389"/>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Fontepargpadro"/>
    <w:uiPriority w:val="99"/>
    <w:unhideWhenUsed/>
    <w:rsid w:val="00605243"/>
    <w:rPr>
      <w:color w:val="0563C1" w:themeColor="hyperlink"/>
      <w:u w:val="single"/>
    </w:rPr>
  </w:style>
  <w:style w:type="character" w:styleId="MenoPendente">
    <w:name w:val="Unresolved Mention"/>
    <w:basedOn w:val="Fontepargpadro"/>
    <w:uiPriority w:val="99"/>
    <w:semiHidden/>
    <w:unhideWhenUsed/>
    <w:rsid w:val="006052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 Id="rId9"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SVUbunPl9/dmXplZADUXJSWfEg==">CgMxLjA4AHIhMXhQWDUwX3RyQkFNbVJzMkFhd1ZEWVEtRHluRm1NYmdR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527</Words>
  <Characters>2848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Viviane Gomes</dc:creator>
  <cp:lastModifiedBy>Mayane Rodrigues</cp:lastModifiedBy>
  <cp:revision>41</cp:revision>
  <dcterms:created xsi:type="dcterms:W3CDTF">2025-08-21T16:09:00Z</dcterms:created>
  <dcterms:modified xsi:type="dcterms:W3CDTF">2025-10-18T17:04:00Z</dcterms:modified>
</cp:coreProperties>
</file>